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288" w:rsidRPr="00A26EBC" w:rsidRDefault="00537288" w:rsidP="00537288">
      <w:pPr>
        <w:pBdr>
          <w:bottom w:val="single" w:sz="4" w:space="1" w:color="auto"/>
        </w:pBdr>
        <w:spacing w:after="0" w:line="240" w:lineRule="auto"/>
        <w:jc w:val="center"/>
        <w:rPr>
          <w:rFonts w:ascii="Times New Roman" w:eastAsia="Times New Roman" w:hAnsi="Times New Roman" w:cs="Times New Roman"/>
          <w:sz w:val="28"/>
          <w:szCs w:val="28"/>
          <w:lang w:val="uk-UA" w:eastAsia="ru-RU"/>
        </w:rPr>
      </w:pPr>
      <w:bookmarkStart w:id="0" w:name="_GoBack"/>
      <w:bookmarkEnd w:id="0"/>
      <w:r w:rsidRPr="00A26EBC">
        <w:rPr>
          <w:rFonts w:ascii="Times New Roman" w:eastAsia="Times New Roman" w:hAnsi="Times New Roman" w:cs="Times New Roman"/>
          <w:sz w:val="28"/>
          <w:szCs w:val="28"/>
          <w:lang w:val="uk-UA" w:eastAsia="ru-RU"/>
        </w:rPr>
        <w:t>Одеський національний університет імені І. І. Мечникова</w:t>
      </w:r>
    </w:p>
    <w:p w:rsidR="00537288" w:rsidRPr="00A26EBC" w:rsidRDefault="00537288" w:rsidP="00537288">
      <w:pPr>
        <w:pBdr>
          <w:bottom w:val="single" w:sz="4" w:space="1" w:color="auto"/>
        </w:pBdr>
        <w:spacing w:before="240" w:after="0" w:line="240" w:lineRule="auto"/>
        <w:jc w:val="center"/>
        <w:rPr>
          <w:rFonts w:ascii="Times New Roman" w:eastAsia="Times New Roman" w:hAnsi="Times New Roman" w:cs="Times New Roman"/>
          <w:sz w:val="28"/>
          <w:szCs w:val="28"/>
          <w:lang w:val="uk-UA" w:eastAsia="ru-RU"/>
        </w:rPr>
      </w:pPr>
      <w:r w:rsidRPr="00A26EBC">
        <w:rPr>
          <w:rFonts w:ascii="Times New Roman" w:eastAsia="Times New Roman" w:hAnsi="Times New Roman" w:cs="Times New Roman"/>
          <w:sz w:val="28"/>
          <w:szCs w:val="28"/>
          <w:lang w:val="uk-UA" w:eastAsia="ru-RU"/>
        </w:rPr>
        <w:t>Факультет психології та соціальної роботи</w:t>
      </w:r>
    </w:p>
    <w:p w:rsidR="00582317" w:rsidRPr="00A26EBC" w:rsidRDefault="00D02040" w:rsidP="00582317">
      <w:pPr>
        <w:pBdr>
          <w:bottom w:val="single" w:sz="4" w:space="1" w:color="auto"/>
        </w:pBdr>
        <w:spacing w:before="240" w:after="0" w:line="240" w:lineRule="auto"/>
        <w:jc w:val="center"/>
        <w:rPr>
          <w:rFonts w:ascii="Times New Roman" w:eastAsia="Times New Roman" w:hAnsi="Times New Roman" w:cs="Times New Roman"/>
          <w:sz w:val="28"/>
          <w:szCs w:val="28"/>
          <w:lang w:val="uk-UA" w:eastAsia="ru-RU"/>
        </w:rPr>
      </w:pPr>
      <w:r w:rsidRPr="00A26EBC">
        <w:rPr>
          <w:rFonts w:ascii="Times New Roman" w:eastAsia="Times New Roman" w:hAnsi="Times New Roman" w:cs="Times New Roman"/>
          <w:sz w:val="28"/>
          <w:szCs w:val="28"/>
          <w:lang w:val="uk-UA" w:eastAsia="ru-RU"/>
        </w:rPr>
        <w:t>К</w:t>
      </w:r>
      <w:r w:rsidR="00537288" w:rsidRPr="00A26EBC">
        <w:rPr>
          <w:rFonts w:ascii="Times New Roman" w:eastAsia="Times New Roman" w:hAnsi="Times New Roman" w:cs="Times New Roman"/>
          <w:sz w:val="28"/>
          <w:szCs w:val="28"/>
          <w:lang w:val="uk-UA" w:eastAsia="ru-RU"/>
        </w:rPr>
        <w:t>афедра соціальної та пр</w:t>
      </w:r>
      <w:r w:rsidR="00582317" w:rsidRPr="00A26EBC">
        <w:rPr>
          <w:rFonts w:ascii="Times New Roman" w:eastAsia="Times New Roman" w:hAnsi="Times New Roman" w:cs="Times New Roman"/>
          <w:sz w:val="28"/>
          <w:szCs w:val="28"/>
          <w:lang w:val="uk-UA" w:eastAsia="ru-RU"/>
        </w:rPr>
        <w:t>икладної</w:t>
      </w:r>
      <w:r w:rsidR="00537288" w:rsidRPr="00A26EBC">
        <w:rPr>
          <w:rFonts w:ascii="Times New Roman" w:eastAsia="Times New Roman" w:hAnsi="Times New Roman" w:cs="Times New Roman"/>
          <w:sz w:val="28"/>
          <w:szCs w:val="28"/>
          <w:lang w:val="uk-UA" w:eastAsia="ru-RU"/>
        </w:rPr>
        <w:t xml:space="preserve"> психології</w:t>
      </w:r>
    </w:p>
    <w:p w:rsidR="00582317" w:rsidRPr="00A26EBC" w:rsidRDefault="00582317" w:rsidP="00582317">
      <w:pPr>
        <w:pBdr>
          <w:bottom w:val="single" w:sz="4" w:space="1" w:color="auto"/>
        </w:pBdr>
        <w:spacing w:before="240" w:after="0" w:line="240" w:lineRule="auto"/>
        <w:jc w:val="center"/>
        <w:rPr>
          <w:rFonts w:ascii="Times New Roman" w:eastAsia="Times New Roman" w:hAnsi="Times New Roman" w:cs="Times New Roman"/>
          <w:sz w:val="28"/>
          <w:szCs w:val="28"/>
          <w:lang w:val="uk-UA" w:eastAsia="ru-RU"/>
        </w:rPr>
      </w:pPr>
    </w:p>
    <w:p w:rsidR="00582317" w:rsidRPr="00A26EBC" w:rsidRDefault="00582317" w:rsidP="00582317">
      <w:pPr>
        <w:pBdr>
          <w:bottom w:val="single" w:sz="4" w:space="1" w:color="auto"/>
        </w:pBdr>
        <w:spacing w:before="240" w:after="0" w:line="240" w:lineRule="auto"/>
        <w:jc w:val="center"/>
        <w:rPr>
          <w:rFonts w:ascii="Times New Roman" w:eastAsia="Times New Roman" w:hAnsi="Times New Roman" w:cs="Times New Roman"/>
          <w:sz w:val="28"/>
          <w:szCs w:val="28"/>
          <w:lang w:val="uk-UA" w:eastAsia="ru-RU"/>
        </w:rPr>
      </w:pPr>
    </w:p>
    <w:p w:rsidR="00537288" w:rsidRPr="00A26EBC" w:rsidRDefault="00537288" w:rsidP="00582317">
      <w:pPr>
        <w:pBdr>
          <w:bottom w:val="single" w:sz="4" w:space="1" w:color="auto"/>
        </w:pBdr>
        <w:spacing w:before="240" w:after="0" w:line="240" w:lineRule="auto"/>
        <w:jc w:val="center"/>
        <w:rPr>
          <w:rFonts w:ascii="Times New Roman" w:eastAsia="Times New Roman" w:hAnsi="Times New Roman" w:cs="Times New Roman"/>
          <w:b/>
          <w:spacing w:val="60"/>
          <w:sz w:val="28"/>
          <w:szCs w:val="28"/>
          <w:lang w:val="uk-UA" w:eastAsia="ru-RU"/>
        </w:rPr>
      </w:pPr>
      <w:r w:rsidRPr="00A26EBC">
        <w:rPr>
          <w:rFonts w:ascii="Times New Roman" w:eastAsia="Times New Roman" w:hAnsi="Times New Roman" w:cs="Times New Roman"/>
          <w:b/>
          <w:spacing w:val="60"/>
          <w:sz w:val="28"/>
          <w:szCs w:val="28"/>
          <w:lang w:val="uk-UA" w:eastAsia="ru-RU"/>
        </w:rPr>
        <w:t>Дипломна робота</w:t>
      </w:r>
    </w:p>
    <w:p w:rsidR="00537288" w:rsidRPr="00A26EBC" w:rsidRDefault="00537288" w:rsidP="00537288">
      <w:pPr>
        <w:spacing w:after="0" w:line="240" w:lineRule="auto"/>
        <w:jc w:val="center"/>
        <w:rPr>
          <w:rFonts w:ascii="Times New Roman" w:eastAsia="Times New Roman" w:hAnsi="Times New Roman" w:cs="Times New Roman"/>
          <w:b/>
          <w:spacing w:val="60"/>
          <w:sz w:val="28"/>
          <w:szCs w:val="28"/>
          <w:lang w:val="uk-UA" w:eastAsia="ru-RU"/>
        </w:rPr>
      </w:pPr>
    </w:p>
    <w:p w:rsidR="00537288" w:rsidRPr="00A26EBC" w:rsidRDefault="00537288" w:rsidP="00537288">
      <w:pPr>
        <w:spacing w:after="0" w:line="240" w:lineRule="auto"/>
        <w:jc w:val="center"/>
        <w:rPr>
          <w:rFonts w:ascii="Times New Roman" w:eastAsia="Times New Roman" w:hAnsi="Times New Roman" w:cs="Times New Roman"/>
          <w:sz w:val="28"/>
          <w:szCs w:val="28"/>
          <w:u w:val="single"/>
          <w:lang w:val="uk-UA" w:eastAsia="ru-RU"/>
        </w:rPr>
      </w:pPr>
      <w:r w:rsidRPr="00A26EBC">
        <w:rPr>
          <w:rFonts w:ascii="Times New Roman" w:eastAsia="Times New Roman" w:hAnsi="Times New Roman" w:cs="Times New Roman"/>
          <w:sz w:val="28"/>
          <w:szCs w:val="28"/>
          <w:u w:val="single"/>
          <w:lang w:val="uk-UA" w:eastAsia="ru-RU"/>
        </w:rPr>
        <w:t>на здобуття ступеня вищої освіти «магістр»</w:t>
      </w:r>
    </w:p>
    <w:p w:rsidR="00537288" w:rsidRPr="00A26EBC" w:rsidRDefault="00537288" w:rsidP="00537288">
      <w:pPr>
        <w:spacing w:after="0" w:line="240" w:lineRule="auto"/>
        <w:jc w:val="center"/>
        <w:rPr>
          <w:rFonts w:ascii="Times New Roman" w:eastAsia="Times New Roman" w:hAnsi="Times New Roman" w:cs="Times New Roman"/>
          <w:sz w:val="28"/>
          <w:szCs w:val="28"/>
          <w:lang w:val="uk-UA" w:eastAsia="ru-RU"/>
        </w:rPr>
      </w:pPr>
    </w:p>
    <w:p w:rsidR="00537288" w:rsidRDefault="00537288" w:rsidP="00537288">
      <w:pPr>
        <w:tabs>
          <w:tab w:val="right" w:pos="9355"/>
        </w:tabs>
        <w:spacing w:after="0" w:line="240" w:lineRule="auto"/>
        <w:jc w:val="center"/>
        <w:rPr>
          <w:rFonts w:ascii="Times New Roman" w:eastAsia="Times New Roman" w:hAnsi="Times New Roman" w:cs="Times New Roman"/>
          <w:b/>
          <w:sz w:val="28"/>
          <w:szCs w:val="28"/>
          <w:lang w:val="uk-UA" w:eastAsia="ru-RU"/>
        </w:rPr>
      </w:pPr>
      <w:r w:rsidRPr="00A26EBC">
        <w:rPr>
          <w:rFonts w:ascii="Times New Roman" w:eastAsia="Times New Roman" w:hAnsi="Times New Roman" w:cs="Times New Roman"/>
          <w:sz w:val="28"/>
          <w:szCs w:val="28"/>
          <w:lang w:val="uk-UA" w:eastAsia="ru-RU"/>
        </w:rPr>
        <w:t xml:space="preserve">на тему: </w:t>
      </w:r>
      <w:r w:rsidR="00582317" w:rsidRPr="00A26EBC">
        <w:rPr>
          <w:rFonts w:ascii="Times New Roman" w:eastAsia="Times New Roman" w:hAnsi="Times New Roman" w:cs="Times New Roman"/>
          <w:sz w:val="28"/>
          <w:szCs w:val="28"/>
          <w:lang w:val="uk-UA" w:eastAsia="ru-RU"/>
        </w:rPr>
        <w:t>«</w:t>
      </w:r>
      <w:r w:rsidR="00582317" w:rsidRPr="00A26EBC">
        <w:rPr>
          <w:rFonts w:ascii="Times New Roman" w:eastAsia="Times New Roman" w:hAnsi="Times New Roman" w:cs="Times New Roman"/>
          <w:b/>
          <w:sz w:val="28"/>
          <w:szCs w:val="28"/>
          <w:lang w:val="uk-UA" w:eastAsia="ru-RU"/>
        </w:rPr>
        <w:t>Соціально-психологічні особливості формування національної ідентичності української молоді</w:t>
      </w:r>
      <w:r w:rsidR="00A22319">
        <w:rPr>
          <w:rFonts w:ascii="Times New Roman" w:eastAsia="Times New Roman" w:hAnsi="Times New Roman" w:cs="Times New Roman"/>
          <w:b/>
          <w:sz w:val="28"/>
          <w:szCs w:val="28"/>
          <w:lang w:val="uk-UA" w:eastAsia="ru-RU"/>
        </w:rPr>
        <w:t>»</w:t>
      </w:r>
    </w:p>
    <w:p w:rsidR="00A22319" w:rsidRDefault="00A22319" w:rsidP="00537288">
      <w:pPr>
        <w:tabs>
          <w:tab w:val="right" w:pos="9355"/>
        </w:tabs>
        <w:spacing w:after="0" w:line="240" w:lineRule="auto"/>
        <w:jc w:val="center"/>
        <w:rPr>
          <w:rFonts w:ascii="Times New Roman" w:eastAsia="Times New Roman" w:hAnsi="Times New Roman" w:cs="Times New Roman"/>
          <w:b/>
          <w:sz w:val="28"/>
          <w:szCs w:val="28"/>
          <w:lang w:val="uk-UA" w:eastAsia="ru-RU"/>
        </w:rPr>
      </w:pPr>
    </w:p>
    <w:p w:rsidR="00A22319" w:rsidRPr="00A26EBC" w:rsidRDefault="00A22319" w:rsidP="00537288">
      <w:pPr>
        <w:tabs>
          <w:tab w:val="right" w:pos="9355"/>
        </w:tabs>
        <w:spacing w:after="0" w:line="240" w:lineRule="auto"/>
        <w:jc w:val="center"/>
        <w:rPr>
          <w:rFonts w:ascii="Times New Roman" w:eastAsia="Times New Roman" w:hAnsi="Times New Roman" w:cs="Times New Roman"/>
          <w:b/>
          <w:sz w:val="28"/>
          <w:szCs w:val="28"/>
          <w:lang w:val="uk-UA" w:eastAsia="ru-RU"/>
        </w:rPr>
      </w:pPr>
      <w:r w:rsidRPr="00A22319">
        <w:rPr>
          <w:rFonts w:ascii="Times New Roman" w:eastAsia="Times New Roman" w:hAnsi="Times New Roman" w:cs="Times New Roman"/>
          <w:b/>
          <w:sz w:val="28"/>
          <w:szCs w:val="28"/>
          <w:lang w:val="uk-UA" w:eastAsia="ru-RU"/>
        </w:rPr>
        <w:t>Socio-psychological features of forming the national identity of Ukrainian youth</w:t>
      </w:r>
    </w:p>
    <w:p w:rsidR="00537288" w:rsidRPr="00A26EBC" w:rsidRDefault="00537288" w:rsidP="00537288">
      <w:pPr>
        <w:tabs>
          <w:tab w:val="right" w:pos="9355"/>
        </w:tabs>
        <w:spacing w:after="0" w:line="240" w:lineRule="auto"/>
        <w:jc w:val="center"/>
        <w:rPr>
          <w:rFonts w:ascii="Times New Roman" w:eastAsia="Times New Roman" w:hAnsi="Times New Roman" w:cs="Times New Roman"/>
          <w:sz w:val="28"/>
          <w:szCs w:val="28"/>
          <w:u w:val="single"/>
          <w:lang w:val="uk-UA" w:eastAsia="ru-RU"/>
        </w:rPr>
      </w:pPr>
    </w:p>
    <w:p w:rsidR="00537288" w:rsidRPr="00A26EBC" w:rsidRDefault="00537288" w:rsidP="00537288">
      <w:pPr>
        <w:tabs>
          <w:tab w:val="right" w:pos="9355"/>
        </w:tabs>
        <w:spacing w:after="0" w:line="240" w:lineRule="auto"/>
        <w:rPr>
          <w:rFonts w:ascii="Times New Roman" w:eastAsia="Times New Roman" w:hAnsi="Times New Roman" w:cs="Times New Roman"/>
          <w:sz w:val="28"/>
          <w:szCs w:val="28"/>
          <w:u w:val="single"/>
          <w:lang w:val="uk-UA" w:eastAsia="ru-RU"/>
        </w:rPr>
      </w:pPr>
    </w:p>
    <w:p w:rsidR="00537288" w:rsidRPr="00A26EBC" w:rsidRDefault="00537288" w:rsidP="00537288">
      <w:pPr>
        <w:tabs>
          <w:tab w:val="right" w:pos="9355"/>
        </w:tabs>
        <w:spacing w:after="0" w:line="240" w:lineRule="auto"/>
        <w:rPr>
          <w:rFonts w:ascii="Times New Roman" w:eastAsia="Times New Roman" w:hAnsi="Times New Roman" w:cs="Times New Roman"/>
          <w:sz w:val="28"/>
          <w:szCs w:val="28"/>
          <w:u w:val="single"/>
          <w:lang w:val="uk-UA" w:eastAsia="ru-RU"/>
        </w:rPr>
      </w:pPr>
    </w:p>
    <w:p w:rsidR="00537288" w:rsidRPr="00A26EBC" w:rsidRDefault="00537288" w:rsidP="00537288">
      <w:pPr>
        <w:spacing w:after="0" w:line="240" w:lineRule="auto"/>
        <w:rPr>
          <w:rFonts w:ascii="Times New Roman" w:eastAsia="Times New Roman" w:hAnsi="Times New Roman" w:cs="Times New Roman"/>
          <w:sz w:val="28"/>
          <w:szCs w:val="28"/>
          <w:lang w:val="uk-UA" w:eastAsia="ru-RU"/>
        </w:rPr>
      </w:pPr>
      <w:r w:rsidRPr="00A26EBC">
        <w:rPr>
          <w:rFonts w:ascii="Times New Roman" w:eastAsia="Times New Roman" w:hAnsi="Times New Roman" w:cs="Times New Roman"/>
          <w:sz w:val="28"/>
          <w:szCs w:val="28"/>
          <w:lang w:val="uk-UA" w:eastAsia="ru-RU"/>
        </w:rPr>
        <w:t xml:space="preserve">                                           Виконала: студентка _________ форми навчання</w:t>
      </w:r>
    </w:p>
    <w:p w:rsidR="00537288" w:rsidRPr="00A26EBC" w:rsidRDefault="00537288" w:rsidP="00537288">
      <w:pPr>
        <w:spacing w:after="0" w:line="240" w:lineRule="auto"/>
        <w:rPr>
          <w:rFonts w:ascii="Times New Roman" w:eastAsia="Times New Roman" w:hAnsi="Times New Roman" w:cs="Times New Roman"/>
          <w:sz w:val="28"/>
          <w:szCs w:val="28"/>
          <w:lang w:val="uk-UA" w:eastAsia="ru-RU"/>
        </w:rPr>
      </w:pPr>
      <w:r w:rsidRPr="00A26EBC">
        <w:rPr>
          <w:rFonts w:ascii="Times New Roman" w:eastAsia="Times New Roman" w:hAnsi="Times New Roman" w:cs="Times New Roman"/>
          <w:sz w:val="28"/>
          <w:szCs w:val="28"/>
          <w:lang w:val="uk-UA" w:eastAsia="ru-RU"/>
        </w:rPr>
        <w:t xml:space="preserve">                                           спеціальність  </w:t>
      </w:r>
      <w:r w:rsidR="00582317" w:rsidRPr="00A26EBC">
        <w:rPr>
          <w:rFonts w:ascii="Times New Roman" w:eastAsia="Times New Roman" w:hAnsi="Times New Roman" w:cs="Times New Roman"/>
          <w:sz w:val="28"/>
          <w:szCs w:val="28"/>
          <w:u w:val="single"/>
          <w:lang w:val="uk-UA" w:eastAsia="ru-RU"/>
        </w:rPr>
        <w:t xml:space="preserve">053 </w:t>
      </w:r>
      <w:r w:rsidRPr="00A26EBC">
        <w:rPr>
          <w:rFonts w:ascii="Times New Roman" w:eastAsia="Times New Roman" w:hAnsi="Times New Roman" w:cs="Times New Roman"/>
          <w:sz w:val="28"/>
          <w:szCs w:val="28"/>
          <w:u w:val="single"/>
          <w:lang w:val="uk-UA" w:eastAsia="ru-RU"/>
        </w:rPr>
        <w:t>Психологія</w:t>
      </w:r>
    </w:p>
    <w:p w:rsidR="00537288" w:rsidRPr="00A26EBC" w:rsidRDefault="00537288" w:rsidP="00537288">
      <w:pPr>
        <w:spacing w:after="0" w:line="240" w:lineRule="auto"/>
        <w:rPr>
          <w:rFonts w:ascii="Times New Roman" w:eastAsia="Times New Roman" w:hAnsi="Times New Roman" w:cs="Times New Roman"/>
          <w:b/>
          <w:color w:val="000000"/>
          <w:sz w:val="28"/>
          <w:szCs w:val="28"/>
          <w:lang w:val="uk-UA" w:eastAsia="ru-RU"/>
        </w:rPr>
      </w:pPr>
      <w:r w:rsidRPr="00A26EBC">
        <w:rPr>
          <w:rFonts w:ascii="Times New Roman" w:eastAsia="Times New Roman" w:hAnsi="Times New Roman" w:cs="Times New Roman"/>
          <w:sz w:val="28"/>
          <w:szCs w:val="28"/>
          <w:lang w:val="uk-UA" w:eastAsia="ru-RU"/>
        </w:rPr>
        <w:t xml:space="preserve">                                                                   </w:t>
      </w:r>
      <w:r w:rsidR="00582317" w:rsidRPr="00A26EBC">
        <w:rPr>
          <w:rFonts w:ascii="Times New Roman" w:eastAsia="Times New Roman" w:hAnsi="Times New Roman" w:cs="Times New Roman"/>
          <w:b/>
          <w:color w:val="000000"/>
          <w:sz w:val="28"/>
          <w:szCs w:val="28"/>
          <w:u w:val="single"/>
          <w:lang w:val="uk-UA" w:eastAsia="ru-RU"/>
        </w:rPr>
        <w:t>Чикур Лілія Дмитрівна</w:t>
      </w:r>
      <w:r w:rsidR="00582317" w:rsidRPr="00A26EBC">
        <w:rPr>
          <w:rFonts w:ascii="Times New Roman" w:eastAsia="Times New Roman" w:hAnsi="Times New Roman" w:cs="Times New Roman"/>
          <w:b/>
          <w:color w:val="000000"/>
          <w:sz w:val="28"/>
          <w:szCs w:val="28"/>
          <w:lang w:val="uk-UA" w:eastAsia="ru-RU"/>
        </w:rPr>
        <w:t xml:space="preserve"> </w:t>
      </w:r>
    </w:p>
    <w:p w:rsidR="00537288" w:rsidRPr="00A26EBC" w:rsidRDefault="00537288" w:rsidP="00537288">
      <w:pPr>
        <w:tabs>
          <w:tab w:val="left" w:pos="5245"/>
          <w:tab w:val="right" w:pos="9355"/>
        </w:tabs>
        <w:spacing w:before="120" w:after="0" w:line="240" w:lineRule="auto"/>
        <w:rPr>
          <w:rFonts w:ascii="Times New Roman" w:eastAsia="Times New Roman" w:hAnsi="Times New Roman" w:cs="Times New Roman"/>
          <w:sz w:val="28"/>
          <w:szCs w:val="28"/>
          <w:u w:val="single"/>
          <w:lang w:val="uk-UA" w:eastAsia="ru-RU"/>
        </w:rPr>
      </w:pPr>
      <w:r w:rsidRPr="00A26EBC">
        <w:rPr>
          <w:rFonts w:ascii="Times New Roman" w:eastAsia="Times New Roman" w:hAnsi="Times New Roman" w:cs="Times New Roman"/>
          <w:sz w:val="28"/>
          <w:szCs w:val="28"/>
          <w:lang w:val="uk-UA" w:eastAsia="ru-RU"/>
        </w:rPr>
        <w:t xml:space="preserve">                                           Керівник     </w:t>
      </w:r>
      <w:r w:rsidRPr="00A26EBC">
        <w:rPr>
          <w:rFonts w:ascii="Times New Roman" w:eastAsia="Times New Roman" w:hAnsi="Times New Roman" w:cs="Times New Roman"/>
          <w:sz w:val="28"/>
          <w:szCs w:val="28"/>
          <w:u w:val="single"/>
          <w:lang w:val="uk-UA" w:eastAsia="ru-RU"/>
        </w:rPr>
        <w:t>звання, посада, П. І. П.</w:t>
      </w:r>
    </w:p>
    <w:p w:rsidR="00537288" w:rsidRPr="00A26EBC" w:rsidRDefault="00537288" w:rsidP="00537288">
      <w:pPr>
        <w:tabs>
          <w:tab w:val="left" w:pos="5245"/>
          <w:tab w:val="right" w:pos="9355"/>
        </w:tabs>
        <w:spacing w:before="120" w:after="0" w:line="240" w:lineRule="auto"/>
        <w:rPr>
          <w:rFonts w:ascii="Times New Roman" w:eastAsia="Times New Roman" w:hAnsi="Times New Roman" w:cs="Times New Roman"/>
          <w:sz w:val="28"/>
          <w:szCs w:val="28"/>
          <w:lang w:val="uk-UA" w:eastAsia="ru-RU"/>
        </w:rPr>
      </w:pPr>
      <w:r w:rsidRPr="00A26EBC">
        <w:rPr>
          <w:rFonts w:ascii="Times New Roman" w:eastAsia="Times New Roman" w:hAnsi="Times New Roman" w:cs="Times New Roman"/>
          <w:sz w:val="28"/>
          <w:szCs w:val="28"/>
          <w:lang w:val="uk-UA" w:eastAsia="ru-RU"/>
        </w:rPr>
        <w:t xml:space="preserve">                                                                                         _________________</w:t>
      </w:r>
    </w:p>
    <w:p w:rsidR="00537288" w:rsidRPr="00A26EBC" w:rsidRDefault="00537288" w:rsidP="00537288">
      <w:pPr>
        <w:tabs>
          <w:tab w:val="left" w:pos="5245"/>
          <w:tab w:val="right" w:pos="9355"/>
        </w:tabs>
        <w:spacing w:after="0" w:line="168" w:lineRule="auto"/>
        <w:rPr>
          <w:rFonts w:ascii="Times New Roman" w:eastAsia="Times New Roman" w:hAnsi="Times New Roman" w:cs="Times New Roman"/>
          <w:sz w:val="24"/>
          <w:szCs w:val="24"/>
          <w:vertAlign w:val="superscript"/>
          <w:lang w:val="uk-UA" w:eastAsia="ru-RU"/>
        </w:rPr>
      </w:pPr>
      <w:r w:rsidRPr="00A26EBC">
        <w:rPr>
          <w:rFonts w:ascii="Times New Roman" w:eastAsia="Times New Roman" w:hAnsi="Times New Roman" w:cs="Times New Roman"/>
          <w:sz w:val="28"/>
          <w:szCs w:val="28"/>
          <w:lang w:val="uk-UA" w:eastAsia="ru-RU"/>
        </w:rPr>
        <w:t xml:space="preserve">                                                                                                    </w:t>
      </w:r>
      <w:r w:rsidRPr="00A26EBC">
        <w:rPr>
          <w:rFonts w:ascii="Times New Roman" w:eastAsia="Times New Roman" w:hAnsi="Times New Roman" w:cs="Times New Roman"/>
          <w:sz w:val="24"/>
          <w:szCs w:val="24"/>
          <w:vertAlign w:val="superscript"/>
          <w:lang w:val="uk-UA" w:eastAsia="ru-RU"/>
        </w:rPr>
        <w:t xml:space="preserve"> підпис </w:t>
      </w:r>
    </w:p>
    <w:p w:rsidR="00537288" w:rsidRPr="00A26EBC" w:rsidRDefault="00537288" w:rsidP="00537288">
      <w:pPr>
        <w:shd w:val="clear" w:color="auto" w:fill="FFFFFF"/>
        <w:spacing w:after="0" w:line="240" w:lineRule="auto"/>
        <w:ind w:right="-108"/>
        <w:rPr>
          <w:rFonts w:ascii="Times New Roman" w:eastAsia="Times New Roman" w:hAnsi="Times New Roman" w:cs="Times New Roman"/>
          <w:sz w:val="28"/>
          <w:szCs w:val="28"/>
          <w:u w:val="single"/>
          <w:lang w:val="uk-UA" w:eastAsia="ru-RU"/>
        </w:rPr>
      </w:pPr>
      <w:r w:rsidRPr="00A26EBC">
        <w:rPr>
          <w:rFonts w:ascii="Times New Roman" w:eastAsia="Times New Roman" w:hAnsi="Times New Roman" w:cs="Times New Roman"/>
          <w:sz w:val="28"/>
          <w:szCs w:val="28"/>
          <w:lang w:val="uk-UA" w:eastAsia="ru-RU"/>
        </w:rPr>
        <w:t xml:space="preserve">                                           Рецензент    </w:t>
      </w:r>
      <w:r w:rsidRPr="00A26EBC">
        <w:rPr>
          <w:rFonts w:ascii="Times New Roman" w:eastAsia="Times New Roman" w:hAnsi="Times New Roman" w:cs="Times New Roman"/>
          <w:sz w:val="28"/>
          <w:szCs w:val="28"/>
          <w:u w:val="single"/>
          <w:lang w:val="uk-UA" w:eastAsia="ru-RU"/>
        </w:rPr>
        <w:t>звання, посада, місце роботи    П. І. П.</w:t>
      </w:r>
    </w:p>
    <w:p w:rsidR="00537288" w:rsidRPr="00A26EBC" w:rsidRDefault="00537288" w:rsidP="00537288">
      <w:pPr>
        <w:shd w:val="clear" w:color="auto" w:fill="FFFFFF"/>
        <w:spacing w:after="0" w:line="240" w:lineRule="auto"/>
        <w:ind w:right="-108"/>
        <w:rPr>
          <w:rFonts w:ascii="Times New Roman" w:eastAsia="Times New Roman" w:hAnsi="Times New Roman" w:cs="Times New Roman"/>
          <w:sz w:val="28"/>
          <w:szCs w:val="28"/>
          <w:u w:val="single"/>
          <w:lang w:val="uk-UA" w:eastAsia="ru-RU"/>
        </w:rPr>
      </w:pPr>
    </w:p>
    <w:p w:rsidR="00537288" w:rsidRPr="00A26EBC" w:rsidRDefault="00537288" w:rsidP="00537288">
      <w:pPr>
        <w:shd w:val="clear" w:color="auto" w:fill="FFFFFF"/>
        <w:spacing w:after="0" w:line="240" w:lineRule="auto"/>
        <w:ind w:right="-108"/>
        <w:rPr>
          <w:rFonts w:ascii="Times New Roman" w:eastAsia="Times New Roman" w:hAnsi="Times New Roman" w:cs="Times New Roman"/>
          <w:sz w:val="24"/>
          <w:szCs w:val="24"/>
          <w:lang w:val="uk-UA" w:eastAsia="ru-RU"/>
        </w:rPr>
      </w:pPr>
    </w:p>
    <w:tbl>
      <w:tblPr>
        <w:tblW w:w="5155" w:type="pct"/>
        <w:jc w:val="center"/>
        <w:tblLook w:val="00A0"/>
      </w:tblPr>
      <w:tblGrid>
        <w:gridCol w:w="5082"/>
        <w:gridCol w:w="4786"/>
      </w:tblGrid>
      <w:tr w:rsidR="00537288" w:rsidRPr="00A26EBC" w:rsidTr="00D02040">
        <w:trPr>
          <w:jc w:val="center"/>
        </w:trPr>
        <w:tc>
          <w:tcPr>
            <w:tcW w:w="4967" w:type="dxa"/>
          </w:tcPr>
          <w:p w:rsidR="00537288" w:rsidRPr="00A26EBC" w:rsidRDefault="00537288" w:rsidP="00537288">
            <w:pPr>
              <w:spacing w:after="0" w:line="240" w:lineRule="auto"/>
              <w:rPr>
                <w:rFonts w:ascii="Times New Roman" w:eastAsia="Times New Roman" w:hAnsi="Times New Roman" w:cs="Times New Roman"/>
                <w:sz w:val="28"/>
                <w:szCs w:val="28"/>
                <w:lang w:val="uk-UA" w:eastAsia="ru-RU"/>
              </w:rPr>
            </w:pPr>
            <w:r w:rsidRPr="00A26EBC">
              <w:rPr>
                <w:rFonts w:ascii="Times New Roman" w:eastAsia="Times New Roman" w:hAnsi="Times New Roman" w:cs="Times New Roman"/>
                <w:sz w:val="28"/>
                <w:szCs w:val="28"/>
                <w:lang w:val="uk-UA" w:eastAsia="ru-RU"/>
              </w:rPr>
              <w:t>Рекомендовано до захисту:</w:t>
            </w:r>
          </w:p>
          <w:p w:rsidR="00537288" w:rsidRPr="00A26EBC" w:rsidRDefault="00537288" w:rsidP="00537288">
            <w:pPr>
              <w:spacing w:before="120" w:after="0" w:line="240" w:lineRule="auto"/>
              <w:rPr>
                <w:rFonts w:ascii="Times New Roman" w:eastAsia="Times New Roman" w:hAnsi="Times New Roman" w:cs="Times New Roman"/>
                <w:sz w:val="28"/>
                <w:szCs w:val="28"/>
                <w:lang w:val="uk-UA" w:eastAsia="ru-RU"/>
              </w:rPr>
            </w:pPr>
            <w:r w:rsidRPr="00A26EBC">
              <w:rPr>
                <w:rFonts w:ascii="Times New Roman" w:eastAsia="Times New Roman" w:hAnsi="Times New Roman" w:cs="Times New Roman"/>
                <w:sz w:val="28"/>
                <w:szCs w:val="28"/>
                <w:lang w:val="uk-UA" w:eastAsia="ru-RU"/>
              </w:rPr>
              <w:t>Протокол засідання кафедри</w:t>
            </w:r>
          </w:p>
          <w:p w:rsidR="00537288" w:rsidRPr="00A26EBC" w:rsidRDefault="00537288" w:rsidP="00537288">
            <w:pPr>
              <w:spacing w:before="120" w:after="0" w:line="240" w:lineRule="auto"/>
              <w:rPr>
                <w:rFonts w:ascii="Times New Roman" w:eastAsia="Times New Roman" w:hAnsi="Times New Roman" w:cs="Times New Roman"/>
                <w:sz w:val="28"/>
                <w:szCs w:val="28"/>
                <w:lang w:val="uk-UA" w:eastAsia="ru-RU"/>
              </w:rPr>
            </w:pPr>
            <w:r w:rsidRPr="00A26EBC">
              <w:rPr>
                <w:rFonts w:ascii="Times New Roman" w:eastAsia="Times New Roman" w:hAnsi="Times New Roman" w:cs="Times New Roman"/>
                <w:sz w:val="28"/>
                <w:szCs w:val="28"/>
                <w:lang w:val="uk-UA" w:eastAsia="ru-RU"/>
              </w:rPr>
              <w:t xml:space="preserve">№ _____від ____________202__р. </w:t>
            </w:r>
          </w:p>
          <w:p w:rsidR="00537288" w:rsidRPr="00A26EBC" w:rsidRDefault="00537288" w:rsidP="00537288">
            <w:pPr>
              <w:spacing w:before="600" w:after="0" w:line="240" w:lineRule="auto"/>
              <w:rPr>
                <w:rFonts w:ascii="Times New Roman" w:eastAsia="Times New Roman" w:hAnsi="Times New Roman" w:cs="Times New Roman"/>
                <w:sz w:val="28"/>
                <w:szCs w:val="28"/>
                <w:lang w:val="uk-UA" w:eastAsia="ru-RU"/>
              </w:rPr>
            </w:pPr>
            <w:r w:rsidRPr="00A26EBC">
              <w:rPr>
                <w:rFonts w:ascii="Times New Roman" w:eastAsia="Times New Roman" w:hAnsi="Times New Roman" w:cs="Times New Roman"/>
                <w:sz w:val="28"/>
                <w:szCs w:val="28"/>
                <w:lang w:val="uk-UA" w:eastAsia="ru-RU"/>
              </w:rPr>
              <w:t>Завідувач кафедри</w:t>
            </w:r>
          </w:p>
          <w:p w:rsidR="00537288" w:rsidRPr="00A26EBC" w:rsidRDefault="00537288" w:rsidP="00537288">
            <w:pPr>
              <w:tabs>
                <w:tab w:val="left" w:pos="1168"/>
                <w:tab w:val="left" w:pos="3861"/>
              </w:tabs>
              <w:spacing w:before="360" w:after="0" w:line="240" w:lineRule="auto"/>
              <w:rPr>
                <w:rFonts w:ascii="Times New Roman" w:eastAsia="Times New Roman" w:hAnsi="Times New Roman" w:cs="Times New Roman"/>
                <w:sz w:val="28"/>
                <w:szCs w:val="28"/>
                <w:u w:val="single"/>
                <w:lang w:val="uk-UA" w:eastAsia="ru-RU"/>
              </w:rPr>
            </w:pPr>
            <w:r w:rsidRPr="00A26EBC">
              <w:rPr>
                <w:rFonts w:ascii="Times New Roman" w:eastAsia="Times New Roman" w:hAnsi="Times New Roman" w:cs="Times New Roman"/>
                <w:sz w:val="28"/>
                <w:szCs w:val="28"/>
                <w:u w:val="single"/>
                <w:lang w:val="uk-UA" w:eastAsia="ru-RU"/>
              </w:rPr>
              <w:tab/>
            </w:r>
            <w:r w:rsidRPr="00A26EBC">
              <w:rPr>
                <w:rFonts w:ascii="Times New Roman" w:eastAsia="Times New Roman" w:hAnsi="Times New Roman" w:cs="Times New Roman"/>
                <w:sz w:val="28"/>
                <w:szCs w:val="28"/>
                <w:lang w:val="uk-UA" w:eastAsia="ru-RU"/>
              </w:rPr>
              <w:t xml:space="preserve">              ___________</w:t>
            </w:r>
          </w:p>
          <w:p w:rsidR="00537288" w:rsidRPr="00A26EBC" w:rsidRDefault="00537288" w:rsidP="00537288">
            <w:pPr>
              <w:tabs>
                <w:tab w:val="left" w:pos="284"/>
                <w:tab w:val="left" w:pos="1767"/>
              </w:tabs>
              <w:spacing w:after="0" w:line="240" w:lineRule="auto"/>
              <w:rPr>
                <w:rFonts w:ascii="Times New Roman" w:eastAsia="Times New Roman" w:hAnsi="Times New Roman" w:cs="Times New Roman"/>
                <w:sz w:val="28"/>
                <w:szCs w:val="28"/>
                <w:lang w:val="uk-UA" w:eastAsia="ru-RU"/>
              </w:rPr>
            </w:pPr>
            <w:r w:rsidRPr="00A26EBC">
              <w:rPr>
                <w:rFonts w:ascii="Times New Roman" w:eastAsia="Times New Roman" w:hAnsi="Times New Roman" w:cs="Times New Roman"/>
                <w:sz w:val="28"/>
                <w:szCs w:val="28"/>
                <w:lang w:val="uk-UA" w:eastAsia="ru-RU"/>
              </w:rPr>
              <w:tab/>
              <w:t>(підпис)</w:t>
            </w:r>
            <w:r w:rsidRPr="00A26EBC">
              <w:rPr>
                <w:rFonts w:ascii="Times New Roman" w:eastAsia="Times New Roman" w:hAnsi="Times New Roman" w:cs="Times New Roman"/>
                <w:sz w:val="28"/>
                <w:szCs w:val="28"/>
                <w:lang w:val="uk-UA" w:eastAsia="ru-RU"/>
              </w:rPr>
              <w:tab/>
            </w:r>
            <w:r w:rsidRPr="00A26EBC">
              <w:rPr>
                <w:rFonts w:ascii="Times New Roman" w:eastAsia="Times New Roman" w:hAnsi="Times New Roman" w:cs="Times New Roman"/>
                <w:sz w:val="28"/>
                <w:szCs w:val="28"/>
                <w:lang w:val="uk-UA" w:eastAsia="ru-RU"/>
              </w:rPr>
              <w:tab/>
              <w:t xml:space="preserve">     (ПІП)</w:t>
            </w:r>
          </w:p>
        </w:tc>
        <w:tc>
          <w:tcPr>
            <w:tcW w:w="4678" w:type="dxa"/>
          </w:tcPr>
          <w:p w:rsidR="00537288" w:rsidRPr="00A26EBC" w:rsidRDefault="00537288" w:rsidP="00537288">
            <w:pPr>
              <w:tabs>
                <w:tab w:val="right" w:pos="4462"/>
              </w:tabs>
              <w:spacing w:after="0" w:line="240" w:lineRule="auto"/>
              <w:rPr>
                <w:rFonts w:ascii="Times New Roman" w:eastAsia="Times New Roman" w:hAnsi="Times New Roman" w:cs="Times New Roman"/>
                <w:sz w:val="28"/>
                <w:szCs w:val="28"/>
                <w:lang w:val="uk-UA" w:eastAsia="ru-RU"/>
              </w:rPr>
            </w:pPr>
            <w:r w:rsidRPr="00A26EBC">
              <w:rPr>
                <w:rFonts w:ascii="Times New Roman" w:eastAsia="Times New Roman" w:hAnsi="Times New Roman" w:cs="Times New Roman"/>
                <w:sz w:val="28"/>
                <w:szCs w:val="28"/>
                <w:lang w:val="uk-UA" w:eastAsia="ru-RU"/>
              </w:rPr>
              <w:t>Захищено на засіданні ЕК № _</w:t>
            </w:r>
          </w:p>
          <w:p w:rsidR="00537288" w:rsidRPr="00A26EBC" w:rsidRDefault="00537288" w:rsidP="00537288">
            <w:pPr>
              <w:tabs>
                <w:tab w:val="right" w:pos="4462"/>
              </w:tabs>
              <w:spacing w:before="120" w:after="0" w:line="240" w:lineRule="auto"/>
              <w:rPr>
                <w:rFonts w:ascii="Times New Roman" w:eastAsia="Times New Roman" w:hAnsi="Times New Roman" w:cs="Times New Roman"/>
                <w:sz w:val="28"/>
                <w:szCs w:val="28"/>
                <w:lang w:val="uk-UA" w:eastAsia="ru-RU"/>
              </w:rPr>
            </w:pPr>
            <w:r w:rsidRPr="00A26EBC">
              <w:rPr>
                <w:rFonts w:ascii="Times New Roman" w:eastAsia="Times New Roman" w:hAnsi="Times New Roman" w:cs="Times New Roman"/>
                <w:sz w:val="28"/>
                <w:szCs w:val="28"/>
                <w:lang w:val="uk-UA" w:eastAsia="ru-RU"/>
              </w:rPr>
              <w:t>протокол № _ від _____202____ р.</w:t>
            </w:r>
            <w:r w:rsidRPr="00A26EBC">
              <w:rPr>
                <w:rFonts w:ascii="Times New Roman" w:eastAsia="Times New Roman" w:hAnsi="Times New Roman" w:cs="Times New Roman"/>
                <w:sz w:val="28"/>
                <w:szCs w:val="28"/>
                <w:lang w:val="uk-UA" w:eastAsia="ru-RU"/>
              </w:rPr>
              <w:tab/>
            </w:r>
          </w:p>
          <w:p w:rsidR="00537288" w:rsidRPr="00A26EBC" w:rsidRDefault="00537288" w:rsidP="00537288">
            <w:pPr>
              <w:tabs>
                <w:tab w:val="right" w:pos="4462"/>
              </w:tabs>
              <w:spacing w:before="120" w:after="0" w:line="240" w:lineRule="auto"/>
              <w:rPr>
                <w:rFonts w:ascii="Times New Roman" w:eastAsia="Times New Roman" w:hAnsi="Times New Roman" w:cs="Times New Roman"/>
                <w:sz w:val="28"/>
                <w:szCs w:val="28"/>
                <w:lang w:val="uk-UA" w:eastAsia="ru-RU"/>
              </w:rPr>
            </w:pPr>
            <w:r w:rsidRPr="00A26EBC">
              <w:rPr>
                <w:rFonts w:ascii="Times New Roman" w:eastAsia="Times New Roman" w:hAnsi="Times New Roman" w:cs="Times New Roman"/>
                <w:sz w:val="28"/>
                <w:szCs w:val="28"/>
                <w:lang w:val="uk-UA" w:eastAsia="ru-RU"/>
              </w:rPr>
              <w:t>Оцінка______________/___</w:t>
            </w:r>
            <w:r w:rsidRPr="00A26EBC">
              <w:rPr>
                <w:rFonts w:ascii="Times New Roman" w:eastAsia="Times New Roman" w:hAnsi="Times New Roman" w:cs="Times New Roman"/>
                <w:sz w:val="28"/>
                <w:szCs w:val="28"/>
                <w:lang w:val="uk-UA" w:eastAsia="ru-RU"/>
              </w:rPr>
              <w:tab/>
              <w:t>___/_____</w:t>
            </w:r>
          </w:p>
          <w:p w:rsidR="00537288" w:rsidRPr="00A26EBC" w:rsidRDefault="00537288" w:rsidP="00537288">
            <w:pPr>
              <w:spacing w:after="0" w:line="240" w:lineRule="auto"/>
              <w:jc w:val="center"/>
              <w:rPr>
                <w:rFonts w:ascii="Times New Roman" w:eastAsia="Times New Roman" w:hAnsi="Times New Roman" w:cs="Times New Roman"/>
                <w:sz w:val="28"/>
                <w:szCs w:val="28"/>
                <w:lang w:val="uk-UA" w:eastAsia="ru-RU"/>
              </w:rPr>
            </w:pPr>
            <w:r w:rsidRPr="00A26EBC">
              <w:rPr>
                <w:rFonts w:ascii="Times New Roman" w:eastAsia="Times New Roman" w:hAnsi="Times New Roman" w:cs="Times New Roman"/>
                <w:sz w:val="28"/>
                <w:szCs w:val="28"/>
                <w:lang w:val="uk-UA" w:eastAsia="ru-RU"/>
              </w:rPr>
              <w:t>(за національною шкалою, шкалою ЕСТS, бали)</w:t>
            </w:r>
          </w:p>
          <w:p w:rsidR="00537288" w:rsidRPr="00A26EBC" w:rsidRDefault="00537288" w:rsidP="00537288">
            <w:pPr>
              <w:spacing w:after="0" w:line="240" w:lineRule="auto"/>
              <w:rPr>
                <w:rFonts w:ascii="Times New Roman" w:eastAsia="Times New Roman" w:hAnsi="Times New Roman" w:cs="Times New Roman"/>
                <w:sz w:val="28"/>
                <w:szCs w:val="28"/>
                <w:lang w:val="uk-UA" w:eastAsia="ru-RU"/>
              </w:rPr>
            </w:pPr>
            <w:r w:rsidRPr="00A26EBC">
              <w:rPr>
                <w:rFonts w:ascii="Times New Roman" w:eastAsia="Times New Roman" w:hAnsi="Times New Roman" w:cs="Times New Roman"/>
                <w:sz w:val="28"/>
                <w:szCs w:val="28"/>
                <w:lang w:val="uk-UA" w:eastAsia="ru-RU"/>
              </w:rPr>
              <w:t>Голова ДЕК</w:t>
            </w:r>
          </w:p>
          <w:p w:rsidR="00537288" w:rsidRPr="00A26EBC" w:rsidRDefault="00537288" w:rsidP="00537288">
            <w:pPr>
              <w:tabs>
                <w:tab w:val="left" w:pos="1446"/>
                <w:tab w:val="right" w:pos="4462"/>
              </w:tabs>
              <w:spacing w:before="360" w:after="0" w:line="240" w:lineRule="auto"/>
              <w:rPr>
                <w:rFonts w:ascii="Times New Roman" w:eastAsia="Times New Roman" w:hAnsi="Times New Roman" w:cs="Times New Roman"/>
                <w:sz w:val="28"/>
                <w:szCs w:val="28"/>
                <w:u w:val="single"/>
                <w:lang w:val="uk-UA" w:eastAsia="ru-RU"/>
              </w:rPr>
            </w:pPr>
            <w:r w:rsidRPr="00A26EBC">
              <w:rPr>
                <w:rFonts w:ascii="Times New Roman" w:eastAsia="Times New Roman" w:hAnsi="Times New Roman" w:cs="Times New Roman"/>
                <w:sz w:val="28"/>
                <w:szCs w:val="28"/>
                <w:u w:val="single"/>
                <w:lang w:val="uk-UA" w:eastAsia="ru-RU"/>
              </w:rPr>
              <w:tab/>
            </w:r>
            <w:r w:rsidRPr="00A26EBC">
              <w:rPr>
                <w:rFonts w:ascii="Times New Roman" w:eastAsia="Times New Roman" w:hAnsi="Times New Roman" w:cs="Times New Roman"/>
                <w:sz w:val="28"/>
                <w:szCs w:val="28"/>
                <w:lang w:val="uk-UA" w:eastAsia="ru-RU"/>
              </w:rPr>
              <w:t xml:space="preserve">               ____________</w:t>
            </w:r>
          </w:p>
          <w:p w:rsidR="00537288" w:rsidRPr="00A26EBC" w:rsidRDefault="00537288" w:rsidP="00537288">
            <w:pPr>
              <w:tabs>
                <w:tab w:val="left" w:pos="454"/>
                <w:tab w:val="left" w:pos="2155"/>
              </w:tabs>
              <w:spacing w:after="0" w:line="240" w:lineRule="auto"/>
              <w:rPr>
                <w:rFonts w:ascii="Times New Roman" w:eastAsia="Times New Roman" w:hAnsi="Times New Roman" w:cs="Times New Roman"/>
                <w:sz w:val="28"/>
                <w:szCs w:val="28"/>
                <w:lang w:val="uk-UA" w:eastAsia="ru-RU"/>
              </w:rPr>
            </w:pPr>
            <w:r w:rsidRPr="00A26EBC">
              <w:rPr>
                <w:rFonts w:ascii="Times New Roman" w:eastAsia="Times New Roman" w:hAnsi="Times New Roman" w:cs="Times New Roman"/>
                <w:sz w:val="28"/>
                <w:szCs w:val="28"/>
                <w:lang w:val="uk-UA" w:eastAsia="ru-RU"/>
              </w:rPr>
              <w:tab/>
              <w:t>(підпис)</w:t>
            </w:r>
            <w:r w:rsidRPr="00A26EBC">
              <w:rPr>
                <w:rFonts w:ascii="Times New Roman" w:eastAsia="Times New Roman" w:hAnsi="Times New Roman" w:cs="Times New Roman"/>
                <w:sz w:val="28"/>
                <w:szCs w:val="28"/>
                <w:lang w:val="uk-UA" w:eastAsia="ru-RU"/>
              </w:rPr>
              <w:tab/>
            </w:r>
            <w:r w:rsidRPr="00A26EBC">
              <w:rPr>
                <w:rFonts w:ascii="Times New Roman" w:eastAsia="Times New Roman" w:hAnsi="Times New Roman" w:cs="Times New Roman"/>
                <w:sz w:val="28"/>
                <w:szCs w:val="28"/>
                <w:lang w:val="uk-UA" w:eastAsia="ru-RU"/>
              </w:rPr>
              <w:tab/>
              <w:t>(ПІП)</w:t>
            </w:r>
          </w:p>
        </w:tc>
      </w:tr>
      <w:tr w:rsidR="00537288" w:rsidRPr="00A26EBC" w:rsidTr="00D02040">
        <w:trPr>
          <w:jc w:val="center"/>
        </w:trPr>
        <w:tc>
          <w:tcPr>
            <w:tcW w:w="4967" w:type="dxa"/>
          </w:tcPr>
          <w:p w:rsidR="00537288" w:rsidRPr="00A26EBC" w:rsidRDefault="00537288" w:rsidP="00537288">
            <w:pPr>
              <w:spacing w:after="0" w:line="240" w:lineRule="auto"/>
              <w:rPr>
                <w:rFonts w:ascii="Times New Roman" w:eastAsia="Times New Roman" w:hAnsi="Times New Roman" w:cs="Times New Roman"/>
                <w:sz w:val="28"/>
                <w:szCs w:val="28"/>
                <w:lang w:val="uk-UA" w:eastAsia="ru-RU"/>
              </w:rPr>
            </w:pPr>
          </w:p>
        </w:tc>
        <w:tc>
          <w:tcPr>
            <w:tcW w:w="4678" w:type="dxa"/>
          </w:tcPr>
          <w:p w:rsidR="00537288" w:rsidRPr="00A26EBC" w:rsidRDefault="00537288" w:rsidP="00537288">
            <w:pPr>
              <w:spacing w:after="0" w:line="240" w:lineRule="auto"/>
              <w:rPr>
                <w:rFonts w:ascii="Times New Roman" w:eastAsia="Times New Roman" w:hAnsi="Times New Roman" w:cs="Times New Roman"/>
                <w:sz w:val="28"/>
                <w:szCs w:val="28"/>
                <w:lang w:val="uk-UA" w:eastAsia="ru-RU"/>
              </w:rPr>
            </w:pPr>
          </w:p>
        </w:tc>
      </w:tr>
    </w:tbl>
    <w:p w:rsidR="00537288" w:rsidRPr="00A26EBC" w:rsidRDefault="00537288" w:rsidP="00537288">
      <w:pPr>
        <w:widowControl w:val="0"/>
        <w:tabs>
          <w:tab w:val="left" w:pos="993"/>
        </w:tabs>
        <w:spacing w:after="0" w:line="300" w:lineRule="auto"/>
        <w:ind w:firstLine="567"/>
        <w:jc w:val="center"/>
        <w:rPr>
          <w:rFonts w:ascii="Times New Roman" w:eastAsia="Times New Roman" w:hAnsi="Times New Roman" w:cs="Times New Roman"/>
          <w:snapToGrid w:val="0"/>
          <w:sz w:val="24"/>
          <w:szCs w:val="24"/>
          <w:lang w:val="uk-UA" w:eastAsia="ru-RU"/>
        </w:rPr>
      </w:pPr>
    </w:p>
    <w:p w:rsidR="00A22319" w:rsidRDefault="00A22319" w:rsidP="00537288">
      <w:pPr>
        <w:spacing w:after="160" w:line="259" w:lineRule="auto"/>
        <w:jc w:val="center"/>
        <w:rPr>
          <w:rFonts w:ascii="Times New Roman" w:eastAsia="Times New Roman" w:hAnsi="Times New Roman" w:cs="Times New Roman"/>
          <w:sz w:val="28"/>
          <w:szCs w:val="28"/>
          <w:lang w:val="uk-UA" w:eastAsia="ru-RU"/>
        </w:rPr>
      </w:pPr>
    </w:p>
    <w:p w:rsidR="00537288" w:rsidRPr="00A26EBC" w:rsidRDefault="00537288" w:rsidP="00537288">
      <w:pPr>
        <w:spacing w:after="160" w:line="259" w:lineRule="auto"/>
        <w:jc w:val="center"/>
        <w:rPr>
          <w:rFonts w:ascii="Times New Roman" w:eastAsia="Times New Roman" w:hAnsi="Times New Roman" w:cs="Times New Roman"/>
          <w:sz w:val="28"/>
          <w:szCs w:val="28"/>
          <w:lang w:val="uk-UA" w:eastAsia="ru-RU"/>
        </w:rPr>
      </w:pPr>
      <w:r w:rsidRPr="00A26EBC">
        <w:rPr>
          <w:rFonts w:ascii="Times New Roman" w:eastAsia="Times New Roman" w:hAnsi="Times New Roman" w:cs="Times New Roman"/>
          <w:sz w:val="28"/>
          <w:szCs w:val="28"/>
          <w:lang w:val="uk-UA" w:eastAsia="ru-RU"/>
        </w:rPr>
        <w:t>Одеса – 20</w:t>
      </w:r>
      <w:r w:rsidR="00582317" w:rsidRPr="00A26EBC">
        <w:rPr>
          <w:rFonts w:ascii="Times New Roman" w:eastAsia="Times New Roman" w:hAnsi="Times New Roman" w:cs="Times New Roman"/>
          <w:sz w:val="28"/>
          <w:szCs w:val="28"/>
          <w:lang w:val="uk-UA" w:eastAsia="ru-RU"/>
        </w:rPr>
        <w:t>21</w:t>
      </w:r>
    </w:p>
    <w:p w:rsidR="00537288" w:rsidRPr="00A26EBC" w:rsidRDefault="00537288" w:rsidP="00582317">
      <w:pPr>
        <w:pStyle w:val="a3"/>
        <w:ind w:firstLine="0"/>
        <w:jc w:val="center"/>
        <w:rPr>
          <w:b/>
          <w:lang w:val="uk-UA"/>
        </w:rPr>
      </w:pPr>
      <w:r w:rsidRPr="00A26EBC">
        <w:rPr>
          <w:b/>
          <w:lang w:val="uk-UA"/>
        </w:rPr>
        <w:lastRenderedPageBreak/>
        <w:t>ЗМІСТ</w:t>
      </w:r>
    </w:p>
    <w:p w:rsidR="00537288" w:rsidRPr="00A26EBC" w:rsidRDefault="00537288" w:rsidP="00537288">
      <w:pPr>
        <w:pStyle w:val="a3"/>
        <w:rPr>
          <w:lang w:val="uk-UA"/>
        </w:rPr>
      </w:pPr>
    </w:p>
    <w:tbl>
      <w:tblPr>
        <w:tblStyle w:val="a8"/>
        <w:tblW w:w="935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7"/>
        <w:gridCol w:w="708"/>
      </w:tblGrid>
      <w:tr w:rsidR="006A110E" w:rsidRPr="00A26EBC" w:rsidTr="006C12F6">
        <w:tc>
          <w:tcPr>
            <w:tcW w:w="8647" w:type="dxa"/>
          </w:tcPr>
          <w:p w:rsidR="006A110E" w:rsidRPr="00A26EBC" w:rsidRDefault="006A110E" w:rsidP="00537288">
            <w:pPr>
              <w:pStyle w:val="a3"/>
              <w:ind w:firstLine="0"/>
              <w:rPr>
                <w:lang w:val="uk-UA"/>
              </w:rPr>
            </w:pPr>
            <w:r w:rsidRPr="00A26EBC">
              <w:rPr>
                <w:lang w:val="uk-UA"/>
              </w:rPr>
              <w:t>ВСТУП</w:t>
            </w:r>
            <w:r w:rsidR="00155FCE" w:rsidRPr="00A26EBC">
              <w:rPr>
                <w:lang w:val="uk-UA"/>
              </w:rPr>
              <w:t>…………………………………………………………………….</w:t>
            </w:r>
          </w:p>
        </w:tc>
        <w:tc>
          <w:tcPr>
            <w:tcW w:w="708" w:type="dxa"/>
          </w:tcPr>
          <w:p w:rsidR="006A110E" w:rsidRPr="00A26EBC" w:rsidRDefault="00CD713D" w:rsidP="00537288">
            <w:pPr>
              <w:pStyle w:val="a3"/>
              <w:ind w:firstLine="0"/>
              <w:rPr>
                <w:lang w:val="uk-UA"/>
              </w:rPr>
            </w:pPr>
            <w:r>
              <w:rPr>
                <w:lang w:val="uk-UA"/>
              </w:rPr>
              <w:t>3</w:t>
            </w:r>
          </w:p>
        </w:tc>
      </w:tr>
      <w:tr w:rsidR="006A110E" w:rsidRPr="00A26EBC" w:rsidTr="006C12F6">
        <w:tc>
          <w:tcPr>
            <w:tcW w:w="8647" w:type="dxa"/>
          </w:tcPr>
          <w:p w:rsidR="006A110E" w:rsidRPr="00A26EBC" w:rsidRDefault="00155FCE" w:rsidP="00155FCE">
            <w:pPr>
              <w:pStyle w:val="a3"/>
              <w:ind w:firstLine="0"/>
              <w:rPr>
                <w:lang w:val="uk-UA"/>
              </w:rPr>
            </w:pPr>
            <w:r w:rsidRPr="00A26EBC">
              <w:rPr>
                <w:lang w:val="uk-UA"/>
              </w:rPr>
              <w:t>РОЗДІЛ 1. Теоретичне обґрунтування проблеми формування національної ідентичності української молоді………………………….</w:t>
            </w:r>
          </w:p>
        </w:tc>
        <w:tc>
          <w:tcPr>
            <w:tcW w:w="708" w:type="dxa"/>
          </w:tcPr>
          <w:p w:rsidR="00741291" w:rsidRPr="00A26EBC" w:rsidRDefault="00741291" w:rsidP="00537288">
            <w:pPr>
              <w:pStyle w:val="a3"/>
              <w:ind w:firstLine="0"/>
              <w:rPr>
                <w:lang w:val="uk-UA"/>
              </w:rPr>
            </w:pPr>
          </w:p>
          <w:p w:rsidR="006A110E" w:rsidRPr="00A26EBC" w:rsidRDefault="00CD713D" w:rsidP="00537288">
            <w:pPr>
              <w:pStyle w:val="a3"/>
              <w:ind w:firstLine="0"/>
              <w:rPr>
                <w:lang w:val="uk-UA"/>
              </w:rPr>
            </w:pPr>
            <w:r>
              <w:rPr>
                <w:lang w:val="uk-UA"/>
              </w:rPr>
              <w:t>7</w:t>
            </w:r>
          </w:p>
        </w:tc>
      </w:tr>
      <w:tr w:rsidR="006A110E" w:rsidRPr="00A26EBC" w:rsidTr="006C12F6">
        <w:tc>
          <w:tcPr>
            <w:tcW w:w="8647" w:type="dxa"/>
          </w:tcPr>
          <w:p w:rsidR="006A110E" w:rsidRPr="00E759EE" w:rsidRDefault="00155FCE" w:rsidP="00E759EE">
            <w:pPr>
              <w:pStyle w:val="a3"/>
              <w:ind w:firstLine="0"/>
              <w:rPr>
                <w:lang w:val="uk-UA"/>
              </w:rPr>
            </w:pPr>
            <w:r w:rsidRPr="00E759EE">
              <w:rPr>
                <w:lang w:val="uk-UA"/>
              </w:rPr>
              <w:t>1.1.</w:t>
            </w:r>
            <w:r w:rsidR="00E759EE" w:rsidRPr="00E759EE">
              <w:rPr>
                <w:lang w:val="uk-UA"/>
              </w:rPr>
              <w:t xml:space="preserve"> Формування ідентичності в структурі Я-концепції особистості</w:t>
            </w:r>
            <w:r w:rsidR="00F81304">
              <w:rPr>
                <w:lang w:val="uk-UA"/>
              </w:rPr>
              <w:t>….</w:t>
            </w:r>
          </w:p>
        </w:tc>
        <w:tc>
          <w:tcPr>
            <w:tcW w:w="708" w:type="dxa"/>
          </w:tcPr>
          <w:p w:rsidR="006A110E" w:rsidRPr="00A26EBC" w:rsidRDefault="00074DE9" w:rsidP="00537288">
            <w:pPr>
              <w:pStyle w:val="a3"/>
              <w:ind w:firstLine="0"/>
              <w:rPr>
                <w:lang w:val="uk-UA"/>
              </w:rPr>
            </w:pPr>
            <w:r>
              <w:rPr>
                <w:lang w:val="uk-UA"/>
              </w:rPr>
              <w:t>7</w:t>
            </w:r>
          </w:p>
        </w:tc>
      </w:tr>
      <w:tr w:rsidR="00E759EE" w:rsidRPr="00A26EBC" w:rsidTr="006C12F6">
        <w:tc>
          <w:tcPr>
            <w:tcW w:w="8647" w:type="dxa"/>
          </w:tcPr>
          <w:p w:rsidR="00E759EE" w:rsidRPr="00E759EE" w:rsidRDefault="00FA45FA" w:rsidP="00E759EE">
            <w:pPr>
              <w:pStyle w:val="a3"/>
              <w:ind w:firstLine="0"/>
              <w:rPr>
                <w:lang w:val="uk-UA"/>
              </w:rPr>
            </w:pPr>
            <w:r>
              <w:rPr>
                <w:lang w:val="uk-UA"/>
              </w:rPr>
              <w:t>1.2. Національна ідентичність у</w:t>
            </w:r>
            <w:r w:rsidR="00E759EE" w:rsidRPr="00E759EE">
              <w:rPr>
                <w:lang w:val="uk-UA"/>
              </w:rPr>
              <w:t xml:space="preserve"> просторі соціальних категорій ідентифікації</w:t>
            </w:r>
            <w:r w:rsidR="00F81304">
              <w:rPr>
                <w:lang w:val="uk-UA"/>
              </w:rPr>
              <w:t>……………………………………………………………….</w:t>
            </w:r>
          </w:p>
        </w:tc>
        <w:tc>
          <w:tcPr>
            <w:tcW w:w="708" w:type="dxa"/>
          </w:tcPr>
          <w:p w:rsidR="00E759EE" w:rsidRDefault="00E759EE" w:rsidP="00537288">
            <w:pPr>
              <w:pStyle w:val="a3"/>
              <w:ind w:firstLine="0"/>
              <w:rPr>
                <w:lang w:val="uk-UA"/>
              </w:rPr>
            </w:pPr>
          </w:p>
          <w:p w:rsidR="008F4B37" w:rsidRPr="00A26EBC" w:rsidRDefault="008F4B37" w:rsidP="00537288">
            <w:pPr>
              <w:pStyle w:val="a3"/>
              <w:ind w:firstLine="0"/>
              <w:rPr>
                <w:lang w:val="uk-UA"/>
              </w:rPr>
            </w:pPr>
            <w:r>
              <w:rPr>
                <w:lang w:val="uk-UA"/>
              </w:rPr>
              <w:t>18</w:t>
            </w:r>
          </w:p>
        </w:tc>
      </w:tr>
      <w:tr w:rsidR="006A110E" w:rsidRPr="00A26EBC" w:rsidTr="006C12F6">
        <w:tc>
          <w:tcPr>
            <w:tcW w:w="8647" w:type="dxa"/>
          </w:tcPr>
          <w:p w:rsidR="006A110E" w:rsidRPr="00E759EE" w:rsidRDefault="004D390D" w:rsidP="00E759EE">
            <w:pPr>
              <w:pStyle w:val="a3"/>
              <w:ind w:firstLine="0"/>
              <w:rPr>
                <w:lang w:val="uk-UA"/>
              </w:rPr>
            </w:pPr>
            <w:r w:rsidRPr="00E759EE">
              <w:rPr>
                <w:lang w:val="uk-UA"/>
              </w:rPr>
              <w:t>1.3. Огляд емпіричних досліджень національної ідентичності українських студентів</w:t>
            </w:r>
            <w:r w:rsidR="00F81304">
              <w:rPr>
                <w:lang w:val="uk-UA"/>
              </w:rPr>
              <w:t>…………………………………………………….</w:t>
            </w:r>
          </w:p>
        </w:tc>
        <w:tc>
          <w:tcPr>
            <w:tcW w:w="708" w:type="dxa"/>
          </w:tcPr>
          <w:p w:rsidR="006A110E" w:rsidRDefault="006A110E" w:rsidP="00537288">
            <w:pPr>
              <w:pStyle w:val="a3"/>
              <w:ind w:firstLine="0"/>
              <w:rPr>
                <w:lang w:val="uk-UA"/>
              </w:rPr>
            </w:pPr>
          </w:p>
          <w:p w:rsidR="008F4B37" w:rsidRPr="00A26EBC" w:rsidRDefault="008F4B37" w:rsidP="005A6298">
            <w:pPr>
              <w:pStyle w:val="a3"/>
              <w:ind w:firstLine="0"/>
              <w:rPr>
                <w:lang w:val="uk-UA"/>
              </w:rPr>
            </w:pPr>
            <w:r>
              <w:rPr>
                <w:lang w:val="uk-UA"/>
              </w:rPr>
              <w:t>3</w:t>
            </w:r>
            <w:r w:rsidR="005A6298">
              <w:rPr>
                <w:lang w:val="uk-UA"/>
              </w:rPr>
              <w:t>4</w:t>
            </w:r>
          </w:p>
        </w:tc>
      </w:tr>
      <w:tr w:rsidR="006A110E" w:rsidRPr="00A26EBC" w:rsidTr="006C12F6">
        <w:tc>
          <w:tcPr>
            <w:tcW w:w="8647" w:type="dxa"/>
          </w:tcPr>
          <w:p w:rsidR="006A110E" w:rsidRPr="00A26EBC" w:rsidRDefault="004D390D" w:rsidP="00537288">
            <w:pPr>
              <w:pStyle w:val="a3"/>
              <w:ind w:firstLine="0"/>
              <w:rPr>
                <w:lang w:val="uk-UA"/>
              </w:rPr>
            </w:pPr>
            <w:r w:rsidRPr="004D390D">
              <w:rPr>
                <w:lang w:val="uk-UA"/>
              </w:rPr>
              <w:t>Висновки до 1 розділу</w:t>
            </w:r>
            <w:r w:rsidR="00F81304">
              <w:rPr>
                <w:lang w:val="uk-UA"/>
              </w:rPr>
              <w:t>…………………………………………………….</w:t>
            </w:r>
          </w:p>
        </w:tc>
        <w:tc>
          <w:tcPr>
            <w:tcW w:w="708" w:type="dxa"/>
          </w:tcPr>
          <w:p w:rsidR="006A110E" w:rsidRPr="00A26EBC" w:rsidRDefault="008F4B37" w:rsidP="005A6298">
            <w:pPr>
              <w:pStyle w:val="a3"/>
              <w:ind w:firstLine="0"/>
              <w:rPr>
                <w:lang w:val="uk-UA"/>
              </w:rPr>
            </w:pPr>
            <w:r>
              <w:rPr>
                <w:lang w:val="uk-UA"/>
              </w:rPr>
              <w:t>4</w:t>
            </w:r>
            <w:r w:rsidR="005A6298">
              <w:rPr>
                <w:lang w:val="uk-UA"/>
              </w:rPr>
              <w:t>1</w:t>
            </w:r>
          </w:p>
        </w:tc>
      </w:tr>
      <w:tr w:rsidR="006A110E" w:rsidRPr="004D390D" w:rsidTr="006C12F6">
        <w:tc>
          <w:tcPr>
            <w:tcW w:w="8647" w:type="dxa"/>
          </w:tcPr>
          <w:p w:rsidR="006A110E" w:rsidRPr="00A26EBC" w:rsidRDefault="004D390D" w:rsidP="004D390D">
            <w:pPr>
              <w:pStyle w:val="a3"/>
              <w:ind w:firstLine="0"/>
              <w:rPr>
                <w:lang w:val="uk-UA"/>
              </w:rPr>
            </w:pPr>
            <w:r w:rsidRPr="004D390D">
              <w:rPr>
                <w:lang w:val="uk-UA"/>
              </w:rPr>
              <w:t>РОЗДІЛ 2</w:t>
            </w:r>
            <w:r>
              <w:rPr>
                <w:lang w:val="uk-UA"/>
              </w:rPr>
              <w:t xml:space="preserve">. </w:t>
            </w:r>
            <w:r w:rsidR="00F81304" w:rsidRPr="004D390D">
              <w:rPr>
                <w:lang w:val="uk-UA"/>
              </w:rPr>
              <w:t>Методика та організація емпіричного дослідження національної ідентичності українських студентів</w:t>
            </w:r>
            <w:r w:rsidR="00F81304">
              <w:rPr>
                <w:lang w:val="uk-UA"/>
              </w:rPr>
              <w:t>……………………..</w:t>
            </w:r>
          </w:p>
        </w:tc>
        <w:tc>
          <w:tcPr>
            <w:tcW w:w="708" w:type="dxa"/>
          </w:tcPr>
          <w:p w:rsidR="006A110E" w:rsidRDefault="006A110E" w:rsidP="00537288">
            <w:pPr>
              <w:pStyle w:val="a3"/>
              <w:ind w:firstLine="0"/>
              <w:rPr>
                <w:lang w:val="uk-UA"/>
              </w:rPr>
            </w:pPr>
          </w:p>
          <w:p w:rsidR="008F4B37" w:rsidRPr="00A26EBC" w:rsidRDefault="008F4B37" w:rsidP="005A6298">
            <w:pPr>
              <w:pStyle w:val="a3"/>
              <w:ind w:firstLine="0"/>
              <w:rPr>
                <w:lang w:val="uk-UA"/>
              </w:rPr>
            </w:pPr>
            <w:r>
              <w:rPr>
                <w:lang w:val="uk-UA"/>
              </w:rPr>
              <w:t>4</w:t>
            </w:r>
            <w:r w:rsidR="005A6298">
              <w:rPr>
                <w:lang w:val="uk-UA"/>
              </w:rPr>
              <w:t>4</w:t>
            </w:r>
          </w:p>
        </w:tc>
      </w:tr>
      <w:tr w:rsidR="004D390D" w:rsidRPr="00A26EBC" w:rsidTr="006C12F6">
        <w:tc>
          <w:tcPr>
            <w:tcW w:w="8647" w:type="dxa"/>
          </w:tcPr>
          <w:p w:rsidR="004D390D" w:rsidRPr="004D390D" w:rsidRDefault="004D390D" w:rsidP="004D390D">
            <w:pPr>
              <w:pStyle w:val="a3"/>
              <w:ind w:firstLine="0"/>
              <w:rPr>
                <w:lang w:val="uk-UA"/>
              </w:rPr>
            </w:pPr>
            <w:r w:rsidRPr="004D390D">
              <w:rPr>
                <w:lang w:val="uk-UA"/>
              </w:rPr>
              <w:t xml:space="preserve">2.1. Дизайн дослідження </w:t>
            </w:r>
            <w:r w:rsidR="00F81304">
              <w:rPr>
                <w:lang w:val="uk-UA"/>
              </w:rPr>
              <w:t>………………………………………………..</w:t>
            </w:r>
          </w:p>
        </w:tc>
        <w:tc>
          <w:tcPr>
            <w:tcW w:w="708" w:type="dxa"/>
          </w:tcPr>
          <w:p w:rsidR="004D390D" w:rsidRPr="00A26EBC" w:rsidRDefault="008F4B37" w:rsidP="005A6298">
            <w:pPr>
              <w:pStyle w:val="a3"/>
              <w:ind w:firstLine="0"/>
              <w:rPr>
                <w:lang w:val="uk-UA"/>
              </w:rPr>
            </w:pPr>
            <w:r>
              <w:rPr>
                <w:lang w:val="uk-UA"/>
              </w:rPr>
              <w:t>4</w:t>
            </w:r>
            <w:r w:rsidR="005A6298">
              <w:rPr>
                <w:lang w:val="uk-UA"/>
              </w:rPr>
              <w:t>4</w:t>
            </w:r>
          </w:p>
        </w:tc>
      </w:tr>
      <w:tr w:rsidR="004D390D" w:rsidRPr="00A26EBC" w:rsidTr="006C12F6">
        <w:tc>
          <w:tcPr>
            <w:tcW w:w="8647" w:type="dxa"/>
          </w:tcPr>
          <w:p w:rsidR="004D390D" w:rsidRPr="004D390D" w:rsidRDefault="004D390D" w:rsidP="004D390D">
            <w:pPr>
              <w:pStyle w:val="a3"/>
              <w:ind w:firstLine="0"/>
              <w:rPr>
                <w:lang w:val="uk-UA"/>
              </w:rPr>
            </w:pPr>
            <w:r w:rsidRPr="004D390D">
              <w:rPr>
                <w:lang w:val="uk-UA"/>
              </w:rPr>
              <w:t>2.2. Діагностичні методики та критерії визначення сформованості національної ідентичності студентів</w:t>
            </w:r>
            <w:r w:rsidR="00F81304">
              <w:rPr>
                <w:lang w:val="uk-UA"/>
              </w:rPr>
              <w:t>……………………………………</w:t>
            </w:r>
          </w:p>
        </w:tc>
        <w:tc>
          <w:tcPr>
            <w:tcW w:w="708" w:type="dxa"/>
          </w:tcPr>
          <w:p w:rsidR="004D390D" w:rsidRDefault="004D390D" w:rsidP="00537288">
            <w:pPr>
              <w:pStyle w:val="a3"/>
              <w:ind w:firstLine="0"/>
              <w:rPr>
                <w:lang w:val="uk-UA"/>
              </w:rPr>
            </w:pPr>
          </w:p>
          <w:p w:rsidR="008F4B37" w:rsidRPr="00A26EBC" w:rsidRDefault="008F4B37" w:rsidP="005A6298">
            <w:pPr>
              <w:pStyle w:val="a3"/>
              <w:ind w:firstLine="0"/>
              <w:rPr>
                <w:lang w:val="uk-UA"/>
              </w:rPr>
            </w:pPr>
            <w:r>
              <w:rPr>
                <w:lang w:val="uk-UA"/>
              </w:rPr>
              <w:t>4</w:t>
            </w:r>
            <w:r w:rsidR="005A6298">
              <w:rPr>
                <w:lang w:val="uk-UA"/>
              </w:rPr>
              <w:t>8</w:t>
            </w:r>
          </w:p>
        </w:tc>
      </w:tr>
      <w:tr w:rsidR="004D390D" w:rsidRPr="00A26EBC" w:rsidTr="006C12F6">
        <w:tc>
          <w:tcPr>
            <w:tcW w:w="8647" w:type="dxa"/>
          </w:tcPr>
          <w:p w:rsidR="004D390D" w:rsidRPr="004D390D" w:rsidRDefault="004D390D" w:rsidP="004D390D">
            <w:pPr>
              <w:pStyle w:val="a3"/>
              <w:ind w:firstLine="0"/>
              <w:rPr>
                <w:lang w:val="uk-UA"/>
              </w:rPr>
            </w:pPr>
            <w:r w:rsidRPr="004D390D">
              <w:rPr>
                <w:lang w:val="uk-UA"/>
              </w:rPr>
              <w:t xml:space="preserve">Висновки до </w:t>
            </w:r>
            <w:r>
              <w:rPr>
                <w:lang w:val="uk-UA"/>
              </w:rPr>
              <w:t>2</w:t>
            </w:r>
            <w:r w:rsidRPr="004D390D">
              <w:rPr>
                <w:lang w:val="uk-UA"/>
              </w:rPr>
              <w:t xml:space="preserve"> розділу</w:t>
            </w:r>
            <w:r w:rsidR="00F81304">
              <w:rPr>
                <w:lang w:val="uk-UA"/>
              </w:rPr>
              <w:t>…………………………………………………..</w:t>
            </w:r>
          </w:p>
        </w:tc>
        <w:tc>
          <w:tcPr>
            <w:tcW w:w="708" w:type="dxa"/>
          </w:tcPr>
          <w:p w:rsidR="004D390D" w:rsidRPr="00A26EBC" w:rsidRDefault="008F4B37" w:rsidP="005A6298">
            <w:pPr>
              <w:pStyle w:val="a3"/>
              <w:ind w:firstLine="0"/>
              <w:rPr>
                <w:lang w:val="uk-UA"/>
              </w:rPr>
            </w:pPr>
            <w:r>
              <w:rPr>
                <w:lang w:val="uk-UA"/>
              </w:rPr>
              <w:t>5</w:t>
            </w:r>
            <w:r w:rsidR="005A6298">
              <w:rPr>
                <w:lang w:val="uk-UA"/>
              </w:rPr>
              <w:t>7</w:t>
            </w:r>
          </w:p>
        </w:tc>
      </w:tr>
      <w:tr w:rsidR="006A110E" w:rsidRPr="00A26EBC" w:rsidTr="006C12F6">
        <w:tc>
          <w:tcPr>
            <w:tcW w:w="8647" w:type="dxa"/>
          </w:tcPr>
          <w:p w:rsidR="006A110E" w:rsidRPr="00A26EBC" w:rsidRDefault="004D390D" w:rsidP="004D390D">
            <w:pPr>
              <w:pStyle w:val="a3"/>
              <w:ind w:firstLine="0"/>
              <w:rPr>
                <w:lang w:val="uk-UA"/>
              </w:rPr>
            </w:pPr>
            <w:r w:rsidRPr="004D390D">
              <w:rPr>
                <w:lang w:val="uk-UA"/>
              </w:rPr>
              <w:t>РОЗДІЛ 3</w:t>
            </w:r>
            <w:r>
              <w:rPr>
                <w:lang w:val="uk-UA"/>
              </w:rPr>
              <w:t xml:space="preserve">. </w:t>
            </w:r>
            <w:r w:rsidR="00F81304" w:rsidRPr="004D390D">
              <w:rPr>
                <w:lang w:val="uk-UA"/>
              </w:rPr>
              <w:t>Аналіз результатів емпіричного дослідження соціально-психологічних особливостей формування національної ідентичності українських студентів</w:t>
            </w:r>
            <w:r w:rsidR="00F81304">
              <w:rPr>
                <w:lang w:val="uk-UA"/>
              </w:rPr>
              <w:t>…………………………………………………….</w:t>
            </w:r>
          </w:p>
        </w:tc>
        <w:tc>
          <w:tcPr>
            <w:tcW w:w="708" w:type="dxa"/>
          </w:tcPr>
          <w:p w:rsidR="006A110E" w:rsidRDefault="006A110E" w:rsidP="00537288">
            <w:pPr>
              <w:pStyle w:val="a3"/>
              <w:ind w:firstLine="0"/>
              <w:rPr>
                <w:lang w:val="uk-UA"/>
              </w:rPr>
            </w:pPr>
          </w:p>
          <w:p w:rsidR="008F4B37" w:rsidRDefault="008F4B37" w:rsidP="00537288">
            <w:pPr>
              <w:pStyle w:val="a3"/>
              <w:ind w:firstLine="0"/>
              <w:rPr>
                <w:lang w:val="uk-UA"/>
              </w:rPr>
            </w:pPr>
          </w:p>
          <w:p w:rsidR="008F4B37" w:rsidRPr="00A26EBC" w:rsidRDefault="008F4B37" w:rsidP="005A6298">
            <w:pPr>
              <w:pStyle w:val="a3"/>
              <w:ind w:firstLine="0"/>
              <w:rPr>
                <w:lang w:val="uk-UA"/>
              </w:rPr>
            </w:pPr>
            <w:r>
              <w:rPr>
                <w:lang w:val="uk-UA"/>
              </w:rPr>
              <w:t>5</w:t>
            </w:r>
            <w:r w:rsidR="005A6298">
              <w:rPr>
                <w:lang w:val="uk-UA"/>
              </w:rPr>
              <w:t>9</w:t>
            </w:r>
          </w:p>
        </w:tc>
      </w:tr>
      <w:tr w:rsidR="006A110E" w:rsidRPr="00A26EBC" w:rsidTr="006C12F6">
        <w:tc>
          <w:tcPr>
            <w:tcW w:w="8647" w:type="dxa"/>
          </w:tcPr>
          <w:p w:rsidR="006A110E" w:rsidRPr="00A26EBC" w:rsidRDefault="004D390D" w:rsidP="004D390D">
            <w:pPr>
              <w:pStyle w:val="a3"/>
              <w:ind w:firstLine="0"/>
              <w:rPr>
                <w:lang w:val="uk-UA"/>
              </w:rPr>
            </w:pPr>
            <w:r w:rsidRPr="004D390D">
              <w:rPr>
                <w:lang w:val="uk-UA"/>
              </w:rPr>
              <w:t>3.1. Якісний та кількісний аналіз показників сформованості національної ідентичності у студентській вибірці</w:t>
            </w:r>
            <w:r w:rsidR="00F81304">
              <w:rPr>
                <w:lang w:val="uk-UA"/>
              </w:rPr>
              <w:t>…………………….</w:t>
            </w:r>
          </w:p>
        </w:tc>
        <w:tc>
          <w:tcPr>
            <w:tcW w:w="708" w:type="dxa"/>
          </w:tcPr>
          <w:p w:rsidR="006A110E" w:rsidRDefault="006A110E" w:rsidP="00537288">
            <w:pPr>
              <w:pStyle w:val="a3"/>
              <w:ind w:firstLine="0"/>
              <w:rPr>
                <w:lang w:val="uk-UA"/>
              </w:rPr>
            </w:pPr>
          </w:p>
          <w:p w:rsidR="008F4B37" w:rsidRPr="00A26EBC" w:rsidRDefault="008F4B37" w:rsidP="005A6298">
            <w:pPr>
              <w:pStyle w:val="a3"/>
              <w:ind w:firstLine="0"/>
              <w:rPr>
                <w:lang w:val="uk-UA"/>
              </w:rPr>
            </w:pPr>
            <w:r>
              <w:rPr>
                <w:lang w:val="uk-UA"/>
              </w:rPr>
              <w:t>5</w:t>
            </w:r>
            <w:r w:rsidR="005A6298">
              <w:rPr>
                <w:lang w:val="uk-UA"/>
              </w:rPr>
              <w:t>9</w:t>
            </w:r>
          </w:p>
        </w:tc>
      </w:tr>
      <w:tr w:rsidR="00E759EE" w:rsidRPr="00A26EBC" w:rsidTr="006C12F6">
        <w:tc>
          <w:tcPr>
            <w:tcW w:w="8647" w:type="dxa"/>
          </w:tcPr>
          <w:p w:rsidR="00E759EE" w:rsidRPr="004D390D" w:rsidRDefault="00F81304" w:rsidP="004D390D">
            <w:pPr>
              <w:pStyle w:val="a3"/>
              <w:ind w:firstLine="0"/>
              <w:rPr>
                <w:lang w:val="uk-UA"/>
              </w:rPr>
            </w:pPr>
            <w:r w:rsidRPr="00F81304">
              <w:rPr>
                <w:lang w:val="uk-UA"/>
              </w:rPr>
              <w:t>3.2. Соціально-психологічні чинники формування національної ідентичності студентів: порівняльний аналіз груп</w:t>
            </w:r>
            <w:r>
              <w:rPr>
                <w:lang w:val="uk-UA"/>
              </w:rPr>
              <w:t>…………….………</w:t>
            </w:r>
          </w:p>
        </w:tc>
        <w:tc>
          <w:tcPr>
            <w:tcW w:w="708" w:type="dxa"/>
          </w:tcPr>
          <w:p w:rsidR="00E759EE" w:rsidRDefault="00E759EE" w:rsidP="00537288">
            <w:pPr>
              <w:pStyle w:val="a3"/>
              <w:ind w:firstLine="0"/>
              <w:rPr>
                <w:lang w:val="uk-UA"/>
              </w:rPr>
            </w:pPr>
          </w:p>
          <w:p w:rsidR="008F4B37" w:rsidRPr="00A26EBC" w:rsidRDefault="008F4B37" w:rsidP="005A6298">
            <w:pPr>
              <w:pStyle w:val="a3"/>
              <w:ind w:firstLine="0"/>
              <w:rPr>
                <w:lang w:val="uk-UA"/>
              </w:rPr>
            </w:pPr>
            <w:r>
              <w:rPr>
                <w:lang w:val="uk-UA"/>
              </w:rPr>
              <w:t>7</w:t>
            </w:r>
            <w:r w:rsidR="005A6298">
              <w:rPr>
                <w:lang w:val="uk-UA"/>
              </w:rPr>
              <w:t>8</w:t>
            </w:r>
          </w:p>
        </w:tc>
      </w:tr>
      <w:tr w:rsidR="00E759EE" w:rsidRPr="00A26EBC" w:rsidTr="006C12F6">
        <w:tc>
          <w:tcPr>
            <w:tcW w:w="8647" w:type="dxa"/>
          </w:tcPr>
          <w:p w:rsidR="00E759EE" w:rsidRPr="004D390D" w:rsidRDefault="00F81304" w:rsidP="004D390D">
            <w:pPr>
              <w:pStyle w:val="a3"/>
              <w:ind w:firstLine="0"/>
              <w:rPr>
                <w:lang w:val="uk-UA"/>
              </w:rPr>
            </w:pPr>
            <w:r w:rsidRPr="00F81304">
              <w:rPr>
                <w:lang w:val="uk-UA"/>
              </w:rPr>
              <w:t>3.3. В</w:t>
            </w:r>
            <w:r w:rsidR="00FA45FA">
              <w:rPr>
                <w:lang w:val="uk-UA"/>
              </w:rPr>
              <w:t>заємозв’язки окремих елементів у</w:t>
            </w:r>
            <w:r w:rsidRPr="00F81304">
              <w:rPr>
                <w:lang w:val="uk-UA"/>
              </w:rPr>
              <w:t xml:space="preserve"> структурі національної ідентичності студентів</w:t>
            </w:r>
            <w:r>
              <w:rPr>
                <w:lang w:val="uk-UA"/>
              </w:rPr>
              <w:t>…………………………………………………….</w:t>
            </w:r>
          </w:p>
        </w:tc>
        <w:tc>
          <w:tcPr>
            <w:tcW w:w="708" w:type="dxa"/>
          </w:tcPr>
          <w:p w:rsidR="00E759EE" w:rsidRDefault="00E759EE" w:rsidP="00537288">
            <w:pPr>
              <w:pStyle w:val="a3"/>
              <w:ind w:firstLine="0"/>
              <w:rPr>
                <w:lang w:val="uk-UA"/>
              </w:rPr>
            </w:pPr>
          </w:p>
          <w:p w:rsidR="008F4B37" w:rsidRPr="00A26EBC" w:rsidRDefault="008F4B37" w:rsidP="005A6298">
            <w:pPr>
              <w:pStyle w:val="a3"/>
              <w:ind w:firstLine="0"/>
              <w:rPr>
                <w:lang w:val="uk-UA"/>
              </w:rPr>
            </w:pPr>
            <w:r>
              <w:rPr>
                <w:lang w:val="uk-UA"/>
              </w:rPr>
              <w:t>8</w:t>
            </w:r>
            <w:r w:rsidR="005A6298">
              <w:rPr>
                <w:lang w:val="uk-UA"/>
              </w:rPr>
              <w:t>8</w:t>
            </w:r>
          </w:p>
        </w:tc>
      </w:tr>
      <w:tr w:rsidR="00F81304" w:rsidRPr="00A26EBC" w:rsidTr="006C12F6">
        <w:tc>
          <w:tcPr>
            <w:tcW w:w="8647" w:type="dxa"/>
          </w:tcPr>
          <w:p w:rsidR="00F81304" w:rsidRPr="00F81304" w:rsidRDefault="00F81304" w:rsidP="00F81304">
            <w:pPr>
              <w:pStyle w:val="a3"/>
              <w:ind w:firstLine="0"/>
              <w:rPr>
                <w:lang w:val="uk-UA"/>
              </w:rPr>
            </w:pPr>
            <w:r w:rsidRPr="00F81304">
              <w:rPr>
                <w:lang w:val="uk-UA"/>
              </w:rPr>
              <w:t>Висновки до 3 розділу</w:t>
            </w:r>
            <w:r>
              <w:rPr>
                <w:lang w:val="uk-UA"/>
              </w:rPr>
              <w:t>……………………………………………………</w:t>
            </w:r>
          </w:p>
        </w:tc>
        <w:tc>
          <w:tcPr>
            <w:tcW w:w="708" w:type="dxa"/>
          </w:tcPr>
          <w:p w:rsidR="00F81304" w:rsidRPr="00A26EBC" w:rsidRDefault="008F4B37" w:rsidP="005A6298">
            <w:pPr>
              <w:pStyle w:val="a3"/>
              <w:ind w:firstLine="0"/>
              <w:rPr>
                <w:lang w:val="uk-UA"/>
              </w:rPr>
            </w:pPr>
            <w:r>
              <w:rPr>
                <w:lang w:val="uk-UA"/>
              </w:rPr>
              <w:t>9</w:t>
            </w:r>
            <w:r w:rsidR="005A6298">
              <w:rPr>
                <w:lang w:val="uk-UA"/>
              </w:rPr>
              <w:t>3</w:t>
            </w:r>
          </w:p>
        </w:tc>
      </w:tr>
      <w:tr w:rsidR="00F81304" w:rsidRPr="00A26EBC" w:rsidTr="006C12F6">
        <w:tc>
          <w:tcPr>
            <w:tcW w:w="8647" w:type="dxa"/>
          </w:tcPr>
          <w:p w:rsidR="00F81304" w:rsidRPr="00F81304" w:rsidRDefault="00F81304" w:rsidP="00F81304">
            <w:pPr>
              <w:pStyle w:val="a3"/>
              <w:ind w:firstLine="0"/>
              <w:rPr>
                <w:lang w:val="uk-UA"/>
              </w:rPr>
            </w:pPr>
            <w:r>
              <w:rPr>
                <w:lang w:val="uk-UA"/>
              </w:rPr>
              <w:t>ВИСНОВКИ………………………………………………………………</w:t>
            </w:r>
          </w:p>
        </w:tc>
        <w:tc>
          <w:tcPr>
            <w:tcW w:w="708" w:type="dxa"/>
          </w:tcPr>
          <w:p w:rsidR="00F81304" w:rsidRPr="00A26EBC" w:rsidRDefault="00C62B2B" w:rsidP="005A6298">
            <w:pPr>
              <w:pStyle w:val="a3"/>
              <w:ind w:firstLine="0"/>
              <w:rPr>
                <w:lang w:val="uk-UA"/>
              </w:rPr>
            </w:pPr>
            <w:r>
              <w:rPr>
                <w:lang w:val="uk-UA"/>
              </w:rPr>
              <w:t>9</w:t>
            </w:r>
            <w:r w:rsidR="005A6298">
              <w:rPr>
                <w:lang w:val="uk-UA"/>
              </w:rPr>
              <w:t>7</w:t>
            </w:r>
          </w:p>
        </w:tc>
      </w:tr>
      <w:tr w:rsidR="00F81304" w:rsidRPr="00A26EBC" w:rsidTr="006C12F6">
        <w:tc>
          <w:tcPr>
            <w:tcW w:w="8647" w:type="dxa"/>
          </w:tcPr>
          <w:p w:rsidR="00F81304" w:rsidRDefault="00F81304" w:rsidP="00F81304">
            <w:pPr>
              <w:pStyle w:val="a3"/>
              <w:ind w:firstLine="0"/>
              <w:rPr>
                <w:lang w:val="uk-UA"/>
              </w:rPr>
            </w:pPr>
            <w:r>
              <w:rPr>
                <w:lang w:val="uk-UA"/>
              </w:rPr>
              <w:t>СПИСОК ВИКОРИСТАНИХ ДЖЕРЕЛ………………………………..</w:t>
            </w:r>
          </w:p>
        </w:tc>
        <w:tc>
          <w:tcPr>
            <w:tcW w:w="708" w:type="dxa"/>
          </w:tcPr>
          <w:p w:rsidR="00F81304" w:rsidRPr="00A26EBC" w:rsidRDefault="00C62B2B" w:rsidP="005A6298">
            <w:pPr>
              <w:pStyle w:val="a3"/>
              <w:ind w:firstLine="0"/>
              <w:rPr>
                <w:lang w:val="uk-UA"/>
              </w:rPr>
            </w:pPr>
            <w:r>
              <w:rPr>
                <w:lang w:val="uk-UA"/>
              </w:rPr>
              <w:t>10</w:t>
            </w:r>
            <w:r w:rsidR="005A6298">
              <w:rPr>
                <w:lang w:val="uk-UA"/>
              </w:rPr>
              <w:t>2</w:t>
            </w:r>
          </w:p>
        </w:tc>
      </w:tr>
      <w:tr w:rsidR="00EF1701" w:rsidRPr="00A26EBC" w:rsidTr="006C12F6">
        <w:tc>
          <w:tcPr>
            <w:tcW w:w="8647" w:type="dxa"/>
          </w:tcPr>
          <w:p w:rsidR="00EF1701" w:rsidRDefault="00C62B2B" w:rsidP="00F81304">
            <w:pPr>
              <w:pStyle w:val="a3"/>
              <w:ind w:firstLine="0"/>
              <w:rPr>
                <w:lang w:val="uk-UA"/>
              </w:rPr>
            </w:pPr>
            <w:r>
              <w:rPr>
                <w:lang w:val="uk-UA"/>
              </w:rPr>
              <w:lastRenderedPageBreak/>
              <w:t>ДОДАТКИ</w:t>
            </w:r>
          </w:p>
        </w:tc>
        <w:tc>
          <w:tcPr>
            <w:tcW w:w="708" w:type="dxa"/>
          </w:tcPr>
          <w:p w:rsidR="00EF1701" w:rsidRPr="00A26EBC" w:rsidRDefault="00EF1701" w:rsidP="00537288">
            <w:pPr>
              <w:pStyle w:val="a3"/>
              <w:ind w:firstLine="0"/>
              <w:rPr>
                <w:lang w:val="uk-UA"/>
              </w:rPr>
            </w:pPr>
          </w:p>
        </w:tc>
      </w:tr>
      <w:tr w:rsidR="006C12F6" w:rsidRPr="00EF1701" w:rsidTr="006C12F6">
        <w:tc>
          <w:tcPr>
            <w:tcW w:w="8647" w:type="dxa"/>
          </w:tcPr>
          <w:p w:rsidR="006C12F6" w:rsidRDefault="006C12F6" w:rsidP="006C12F6">
            <w:pPr>
              <w:pStyle w:val="a3"/>
              <w:ind w:firstLine="0"/>
              <w:rPr>
                <w:lang w:val="uk-UA"/>
              </w:rPr>
            </w:pPr>
            <w:r w:rsidRPr="006C12F6">
              <w:rPr>
                <w:lang w:val="uk-UA"/>
              </w:rPr>
              <w:t>ДОДАТОК А</w:t>
            </w:r>
            <w:r>
              <w:rPr>
                <w:lang w:val="uk-UA"/>
              </w:rPr>
              <w:t xml:space="preserve">. </w:t>
            </w:r>
            <w:r w:rsidRPr="006C12F6">
              <w:rPr>
                <w:lang w:val="uk-UA"/>
              </w:rPr>
              <w:t>Бланки діагностичних інструментів</w:t>
            </w:r>
            <w:r>
              <w:rPr>
                <w:lang w:val="uk-UA"/>
              </w:rPr>
              <w:t>……………………</w:t>
            </w:r>
          </w:p>
        </w:tc>
        <w:tc>
          <w:tcPr>
            <w:tcW w:w="708" w:type="dxa"/>
          </w:tcPr>
          <w:p w:rsidR="006C12F6" w:rsidRPr="00A26EBC" w:rsidRDefault="006C12F6" w:rsidP="005A6298">
            <w:pPr>
              <w:pStyle w:val="a3"/>
              <w:ind w:firstLine="0"/>
              <w:rPr>
                <w:lang w:val="uk-UA"/>
              </w:rPr>
            </w:pPr>
            <w:r>
              <w:rPr>
                <w:lang w:val="uk-UA"/>
              </w:rPr>
              <w:t>10</w:t>
            </w:r>
            <w:r w:rsidR="005A6298">
              <w:rPr>
                <w:lang w:val="uk-UA"/>
              </w:rPr>
              <w:t>8</w:t>
            </w:r>
          </w:p>
        </w:tc>
      </w:tr>
      <w:tr w:rsidR="006C12F6" w:rsidRPr="00EF1701" w:rsidTr="006C12F6">
        <w:tc>
          <w:tcPr>
            <w:tcW w:w="8647" w:type="dxa"/>
          </w:tcPr>
          <w:p w:rsidR="006C12F6" w:rsidRDefault="006C12F6" w:rsidP="006C12F6">
            <w:pPr>
              <w:pStyle w:val="a3"/>
              <w:ind w:firstLine="0"/>
              <w:rPr>
                <w:lang w:val="uk-UA"/>
              </w:rPr>
            </w:pPr>
            <w:r w:rsidRPr="006C12F6">
              <w:rPr>
                <w:lang w:val="uk-UA"/>
              </w:rPr>
              <w:t>ДОДАТОК Б</w:t>
            </w:r>
            <w:r>
              <w:rPr>
                <w:lang w:val="uk-UA"/>
              </w:rPr>
              <w:t xml:space="preserve">. </w:t>
            </w:r>
            <w:r w:rsidRPr="006C12F6">
              <w:rPr>
                <w:lang w:val="uk-UA"/>
              </w:rPr>
              <w:t>Первинний аналіз даних: описова статистика та перевірка нормальності розподілу</w:t>
            </w:r>
            <w:r>
              <w:rPr>
                <w:lang w:val="uk-UA"/>
              </w:rPr>
              <w:t>……………………………………..</w:t>
            </w:r>
          </w:p>
        </w:tc>
        <w:tc>
          <w:tcPr>
            <w:tcW w:w="708" w:type="dxa"/>
          </w:tcPr>
          <w:p w:rsidR="006C12F6" w:rsidRDefault="006C12F6" w:rsidP="00537288">
            <w:pPr>
              <w:pStyle w:val="a3"/>
              <w:ind w:firstLine="0"/>
              <w:rPr>
                <w:lang w:val="uk-UA"/>
              </w:rPr>
            </w:pPr>
          </w:p>
          <w:p w:rsidR="006C12F6" w:rsidRPr="00A26EBC" w:rsidRDefault="006C12F6" w:rsidP="005A6298">
            <w:pPr>
              <w:pStyle w:val="a3"/>
              <w:ind w:firstLine="0"/>
              <w:rPr>
                <w:lang w:val="uk-UA"/>
              </w:rPr>
            </w:pPr>
            <w:r>
              <w:rPr>
                <w:lang w:val="uk-UA"/>
              </w:rPr>
              <w:t>11</w:t>
            </w:r>
            <w:r w:rsidR="005A6298">
              <w:rPr>
                <w:lang w:val="uk-UA"/>
              </w:rPr>
              <w:t>2</w:t>
            </w:r>
          </w:p>
        </w:tc>
      </w:tr>
      <w:tr w:rsidR="006C12F6" w:rsidRPr="00EF1701" w:rsidTr="006C12F6">
        <w:tc>
          <w:tcPr>
            <w:tcW w:w="8647" w:type="dxa"/>
          </w:tcPr>
          <w:p w:rsidR="006C12F6" w:rsidRPr="006C12F6" w:rsidRDefault="006C12F6" w:rsidP="006C12F6">
            <w:pPr>
              <w:pStyle w:val="a3"/>
              <w:ind w:firstLine="0"/>
              <w:rPr>
                <w:lang w:val="uk-UA"/>
              </w:rPr>
            </w:pPr>
            <w:r w:rsidRPr="006C12F6">
              <w:rPr>
                <w:lang w:val="uk-UA"/>
              </w:rPr>
              <w:t>ДОДАТОК В</w:t>
            </w:r>
            <w:r>
              <w:rPr>
                <w:lang w:val="uk-UA"/>
              </w:rPr>
              <w:t xml:space="preserve">. </w:t>
            </w:r>
            <w:r w:rsidRPr="006C12F6">
              <w:rPr>
                <w:lang w:val="uk-UA"/>
              </w:rPr>
              <w:t>Порівняльний аналіз парних вибірок: критерій Вілкоксона</w:t>
            </w:r>
            <w:r>
              <w:rPr>
                <w:lang w:val="uk-UA"/>
              </w:rPr>
              <w:t xml:space="preserve"> ………………………………………………………………..</w:t>
            </w:r>
          </w:p>
        </w:tc>
        <w:tc>
          <w:tcPr>
            <w:tcW w:w="708" w:type="dxa"/>
          </w:tcPr>
          <w:p w:rsidR="006C12F6" w:rsidRDefault="006C12F6" w:rsidP="00537288">
            <w:pPr>
              <w:pStyle w:val="a3"/>
              <w:ind w:firstLine="0"/>
              <w:rPr>
                <w:lang w:val="uk-UA"/>
              </w:rPr>
            </w:pPr>
          </w:p>
          <w:p w:rsidR="006C12F6" w:rsidRPr="00A26EBC" w:rsidRDefault="006C12F6" w:rsidP="005A6298">
            <w:pPr>
              <w:pStyle w:val="a3"/>
              <w:ind w:firstLine="0"/>
              <w:rPr>
                <w:lang w:val="uk-UA"/>
              </w:rPr>
            </w:pPr>
            <w:r>
              <w:rPr>
                <w:lang w:val="uk-UA"/>
              </w:rPr>
              <w:t>11</w:t>
            </w:r>
            <w:r w:rsidR="005A6298">
              <w:rPr>
                <w:lang w:val="uk-UA"/>
              </w:rPr>
              <w:t>6</w:t>
            </w:r>
          </w:p>
        </w:tc>
      </w:tr>
      <w:tr w:rsidR="006C12F6" w:rsidRPr="00EF1701" w:rsidTr="006C12F6">
        <w:tc>
          <w:tcPr>
            <w:tcW w:w="8647" w:type="dxa"/>
          </w:tcPr>
          <w:p w:rsidR="006C12F6" w:rsidRDefault="006C12F6" w:rsidP="006C12F6">
            <w:pPr>
              <w:pStyle w:val="a3"/>
              <w:ind w:firstLine="0"/>
              <w:rPr>
                <w:lang w:val="uk-UA"/>
              </w:rPr>
            </w:pPr>
            <w:r w:rsidRPr="006C12F6">
              <w:rPr>
                <w:lang w:val="uk-UA"/>
              </w:rPr>
              <w:t>ДОДАТОК Г</w:t>
            </w:r>
            <w:r>
              <w:rPr>
                <w:lang w:val="uk-UA"/>
              </w:rPr>
              <w:t xml:space="preserve">. </w:t>
            </w:r>
            <w:r w:rsidR="00FA45FA">
              <w:rPr>
                <w:lang w:val="uk-UA"/>
              </w:rPr>
              <w:t>Порівняльний аналіз у</w:t>
            </w:r>
            <w:r w:rsidRPr="006C12F6">
              <w:rPr>
                <w:lang w:val="uk-UA"/>
              </w:rPr>
              <w:t xml:space="preserve"> групах, виділених за різними критеріями</w:t>
            </w:r>
            <w:r>
              <w:rPr>
                <w:lang w:val="uk-UA"/>
              </w:rPr>
              <w:t>…………………………………………………………………</w:t>
            </w:r>
          </w:p>
        </w:tc>
        <w:tc>
          <w:tcPr>
            <w:tcW w:w="708" w:type="dxa"/>
          </w:tcPr>
          <w:p w:rsidR="006C12F6" w:rsidRDefault="006C12F6" w:rsidP="00537288">
            <w:pPr>
              <w:pStyle w:val="a3"/>
              <w:ind w:firstLine="0"/>
              <w:rPr>
                <w:lang w:val="uk-UA"/>
              </w:rPr>
            </w:pPr>
          </w:p>
          <w:p w:rsidR="006C12F6" w:rsidRPr="00A26EBC" w:rsidRDefault="006C12F6" w:rsidP="005A6298">
            <w:pPr>
              <w:pStyle w:val="a3"/>
              <w:ind w:firstLine="0"/>
              <w:rPr>
                <w:lang w:val="uk-UA"/>
              </w:rPr>
            </w:pPr>
            <w:r>
              <w:rPr>
                <w:lang w:val="uk-UA"/>
              </w:rPr>
              <w:t>11</w:t>
            </w:r>
            <w:r w:rsidR="005A6298">
              <w:rPr>
                <w:lang w:val="uk-UA"/>
              </w:rPr>
              <w:t>7</w:t>
            </w:r>
          </w:p>
        </w:tc>
      </w:tr>
      <w:tr w:rsidR="006C12F6" w:rsidRPr="00EF1701" w:rsidTr="006C12F6">
        <w:tc>
          <w:tcPr>
            <w:tcW w:w="8647" w:type="dxa"/>
          </w:tcPr>
          <w:p w:rsidR="006C12F6" w:rsidRDefault="006C12F6" w:rsidP="00F81304">
            <w:pPr>
              <w:pStyle w:val="a3"/>
              <w:ind w:firstLine="0"/>
              <w:rPr>
                <w:lang w:val="uk-UA"/>
              </w:rPr>
            </w:pPr>
            <w:r w:rsidRPr="006C12F6">
              <w:rPr>
                <w:lang w:val="uk-UA"/>
              </w:rPr>
              <w:t>ДОДАТОК Д</w:t>
            </w:r>
            <w:r>
              <w:rPr>
                <w:lang w:val="uk-UA"/>
              </w:rPr>
              <w:t xml:space="preserve">. </w:t>
            </w:r>
            <w:r w:rsidRPr="006C12F6">
              <w:rPr>
                <w:lang w:val="uk-UA"/>
              </w:rPr>
              <w:t>Коефіцієнти кореляції Спірмена</w:t>
            </w:r>
            <w:r>
              <w:rPr>
                <w:lang w:val="uk-UA"/>
              </w:rPr>
              <w:t>………………………</w:t>
            </w:r>
          </w:p>
        </w:tc>
        <w:tc>
          <w:tcPr>
            <w:tcW w:w="708" w:type="dxa"/>
          </w:tcPr>
          <w:p w:rsidR="006C12F6" w:rsidRPr="00A26EBC" w:rsidRDefault="006C12F6" w:rsidP="005A6298">
            <w:pPr>
              <w:pStyle w:val="a3"/>
              <w:ind w:firstLine="0"/>
              <w:rPr>
                <w:lang w:val="uk-UA"/>
              </w:rPr>
            </w:pPr>
            <w:r>
              <w:rPr>
                <w:lang w:val="uk-UA"/>
              </w:rPr>
              <w:t>13</w:t>
            </w:r>
            <w:r w:rsidR="005A6298">
              <w:rPr>
                <w:lang w:val="uk-UA"/>
              </w:rPr>
              <w:t>1</w:t>
            </w:r>
          </w:p>
        </w:tc>
      </w:tr>
    </w:tbl>
    <w:p w:rsidR="00537288" w:rsidRPr="00A26EBC" w:rsidRDefault="00537288" w:rsidP="00582317">
      <w:pPr>
        <w:pStyle w:val="a3"/>
        <w:pageBreakBefore/>
        <w:ind w:firstLine="0"/>
        <w:jc w:val="center"/>
        <w:rPr>
          <w:b/>
          <w:lang w:val="uk-UA"/>
        </w:rPr>
      </w:pPr>
      <w:r w:rsidRPr="00A26EBC">
        <w:rPr>
          <w:b/>
          <w:lang w:val="uk-UA"/>
        </w:rPr>
        <w:lastRenderedPageBreak/>
        <w:t>ВСТУП</w:t>
      </w:r>
    </w:p>
    <w:p w:rsidR="00537288" w:rsidRPr="00A26EBC" w:rsidRDefault="00537288" w:rsidP="00537288">
      <w:pPr>
        <w:pStyle w:val="a3"/>
        <w:jc w:val="center"/>
        <w:rPr>
          <w:b/>
          <w:lang w:val="uk-UA"/>
        </w:rPr>
      </w:pPr>
    </w:p>
    <w:p w:rsidR="00537288" w:rsidRPr="00A26EBC" w:rsidRDefault="00F40AF6" w:rsidP="00537288">
      <w:pPr>
        <w:pStyle w:val="a3"/>
        <w:rPr>
          <w:lang w:val="uk-UA"/>
        </w:rPr>
      </w:pPr>
      <w:r w:rsidRPr="00A26EBC">
        <w:rPr>
          <w:b/>
          <w:lang w:val="uk-UA"/>
        </w:rPr>
        <w:t>Актуальність теми</w:t>
      </w:r>
      <w:r w:rsidRPr="00A26EBC">
        <w:rPr>
          <w:lang w:val="uk-UA"/>
        </w:rPr>
        <w:t xml:space="preserve">. </w:t>
      </w:r>
      <w:r w:rsidR="00537288" w:rsidRPr="00A26EBC">
        <w:rPr>
          <w:lang w:val="uk-UA"/>
        </w:rPr>
        <w:t>Проблема формування національної ідентичності виникла з самого початку будівництва сучасної української державності</w:t>
      </w:r>
      <w:r w:rsidR="00FA45FA">
        <w:rPr>
          <w:lang w:val="uk-UA"/>
        </w:rPr>
        <w:t xml:space="preserve"> і до сьогодні не втрачає значущ</w:t>
      </w:r>
      <w:r w:rsidR="00537288" w:rsidRPr="00A26EBC">
        <w:rPr>
          <w:lang w:val="uk-UA"/>
        </w:rPr>
        <w:t xml:space="preserve">ості. Особливо гострою вона стала у зв’язку з окупацією наших територій сусідньою державою та підтримкою цих дій частиною місцевого населення. Сепаративні настрої всередині країни з болісною очевидністю поставили українське суспільство перед фактом, що </w:t>
      </w:r>
      <w:r w:rsidR="00582317" w:rsidRPr="00A26EBC">
        <w:rPr>
          <w:lang w:val="uk-UA"/>
        </w:rPr>
        <w:t xml:space="preserve">без формування міцної колективної </w:t>
      </w:r>
      <w:r w:rsidR="00537288" w:rsidRPr="00A26EBC">
        <w:rPr>
          <w:lang w:val="uk-UA"/>
        </w:rPr>
        <w:t>ідентичності неможливо забезпечити стабільну п</w:t>
      </w:r>
      <w:r w:rsidR="00FA45FA">
        <w:rPr>
          <w:lang w:val="uk-UA"/>
        </w:rPr>
        <w:t>обудову демократичної держави. У</w:t>
      </w:r>
      <w:r w:rsidR="00537288" w:rsidRPr="00A26EBC">
        <w:rPr>
          <w:lang w:val="uk-UA"/>
        </w:rPr>
        <w:t xml:space="preserve"> східних та південних регіонах, історично асоційованих з російським впливом, ця тема є болісною та конфліктогенною, але вкрай необхідною для вивчення. Наше суспільство  охоплене перманентною кризою національної (а також громадянської, етнічної, етнолінгвістичної, регіональної і навіть релігійної) ідентичності, наслідки якої суттєво впливають на здатність громадян мобілізуватись і консолідуватись для вирішення важливих суспільних завдань. </w:t>
      </w:r>
    </w:p>
    <w:p w:rsidR="00537288" w:rsidRPr="00A26EBC" w:rsidRDefault="00537288" w:rsidP="00537288">
      <w:pPr>
        <w:pStyle w:val="a3"/>
        <w:rPr>
          <w:lang w:val="uk-UA"/>
        </w:rPr>
      </w:pPr>
      <w:r w:rsidRPr="00A26EBC">
        <w:rPr>
          <w:lang w:val="uk-UA"/>
        </w:rPr>
        <w:t>Оскільки Україна є молодою державою, очевидно, що процес формування національної ідентичності населення пр</w:t>
      </w:r>
      <w:r w:rsidR="00FA45FA">
        <w:rPr>
          <w:lang w:val="uk-UA"/>
        </w:rPr>
        <w:t>оходить кризові трансформації. У</w:t>
      </w:r>
      <w:r w:rsidRPr="00A26EBC">
        <w:rPr>
          <w:lang w:val="uk-UA"/>
        </w:rPr>
        <w:t xml:space="preserve">сі ми є сучасниками та співучасниками </w:t>
      </w:r>
      <w:r w:rsidR="00FA45FA">
        <w:rPr>
          <w:lang w:val="uk-UA"/>
        </w:rPr>
        <w:t>цих змін. Проте науковий пошук у</w:t>
      </w:r>
      <w:r w:rsidRPr="00A26EBC">
        <w:rPr>
          <w:lang w:val="uk-UA"/>
        </w:rPr>
        <w:t xml:space="preserve"> силу своєї інерційності (необхідності належної концептуалізації та операціоналізації досліджуваних понять,  тривалої організації емпіри</w:t>
      </w:r>
      <w:r w:rsidR="00FA45FA">
        <w:rPr>
          <w:lang w:val="uk-UA"/>
        </w:rPr>
        <w:t>чних пошуків, осмислення даних у</w:t>
      </w:r>
      <w:r w:rsidRPr="00A26EBC">
        <w:rPr>
          <w:lang w:val="uk-UA"/>
        </w:rPr>
        <w:t xml:space="preserve"> пе</w:t>
      </w:r>
      <w:r w:rsidR="00FA45FA">
        <w:rPr>
          <w:lang w:val="uk-UA"/>
        </w:rPr>
        <w:t xml:space="preserve">вному історичному контексті та </w:t>
      </w:r>
      <w:r w:rsidRPr="00A26EBC">
        <w:rPr>
          <w:lang w:val="uk-UA"/>
        </w:rPr>
        <w:t xml:space="preserve">ін.) зазвичай відстає від суспільних процесів. </w:t>
      </w:r>
    </w:p>
    <w:p w:rsidR="00537288" w:rsidRPr="00A26EBC" w:rsidRDefault="00537288" w:rsidP="00537288">
      <w:pPr>
        <w:pStyle w:val="a3"/>
        <w:rPr>
          <w:lang w:val="uk-UA"/>
        </w:rPr>
      </w:pPr>
      <w:r w:rsidRPr="00A26EBC">
        <w:rPr>
          <w:lang w:val="uk-UA"/>
        </w:rPr>
        <w:t>Теоретичні підвалини вивчення ідентичності закладені західними психологами, що розглядають її як структурне утворення Я-концепції, що формується в юнацькому віці (А. Адлер, Е. Еріксон, Р. Бернс, К. Роджерс). Соціальна ідентичність, різновидом якої є національна, представлена як внутрішнє відображення соціокультурних умов існування (Ч. Кулі, Дж. Мід, І. Гофман), результат впливу різних соціальних агентів та входження особистості в різні соціальні групи (</w:t>
      </w:r>
      <w:r w:rsidR="00C744B3" w:rsidRPr="00A26EBC">
        <w:rPr>
          <w:lang w:val="uk-UA"/>
        </w:rPr>
        <w:t>А.Тешфела, Дж.Тернер</w:t>
      </w:r>
      <w:r w:rsidRPr="00A26EBC">
        <w:rPr>
          <w:lang w:val="uk-UA"/>
        </w:rPr>
        <w:t xml:space="preserve">, Ю. Хабермас), </w:t>
      </w:r>
      <w:r w:rsidRPr="00A26EBC">
        <w:rPr>
          <w:lang w:val="uk-UA"/>
        </w:rPr>
        <w:lastRenderedPageBreak/>
        <w:t>система інтерналізованих культурних кодів, значень, цінностей та смислів (Т.</w:t>
      </w:r>
      <w:r w:rsidR="00EF1701">
        <w:rPr>
          <w:lang w:val="uk-UA"/>
        </w:rPr>
        <w:t> </w:t>
      </w:r>
      <w:r w:rsidRPr="00A26EBC">
        <w:rPr>
          <w:lang w:val="uk-UA"/>
        </w:rPr>
        <w:t>Парсонс, Л. С.</w:t>
      </w:r>
      <w:r w:rsidR="00EF1701">
        <w:rPr>
          <w:lang w:val="uk-UA"/>
        </w:rPr>
        <w:t xml:space="preserve"> </w:t>
      </w:r>
      <w:r w:rsidRPr="00A26EBC">
        <w:rPr>
          <w:lang w:val="uk-UA"/>
        </w:rPr>
        <w:t>Виготський та баг</w:t>
      </w:r>
      <w:r w:rsidR="00F01630">
        <w:rPr>
          <w:lang w:val="uk-UA"/>
        </w:rPr>
        <w:t>ато</w:t>
      </w:r>
      <w:r w:rsidRPr="00A26EBC">
        <w:rPr>
          <w:lang w:val="uk-UA"/>
        </w:rPr>
        <w:t xml:space="preserve"> інших). Ідентичність також є колективним феноменом, що існує </w:t>
      </w:r>
      <w:r w:rsidR="00C62E08" w:rsidRPr="00A26EBC">
        <w:rPr>
          <w:lang w:val="uk-UA"/>
        </w:rPr>
        <w:t xml:space="preserve">в різноманітних, конкуруючих між собою формах, </w:t>
      </w:r>
      <w:r w:rsidRPr="00A26EBC">
        <w:rPr>
          <w:lang w:val="uk-UA"/>
        </w:rPr>
        <w:t>на різних рівнях існування спільнот (</w:t>
      </w:r>
      <w:r w:rsidR="00C744B3" w:rsidRPr="00A26EBC">
        <w:rPr>
          <w:lang w:val="uk-UA"/>
        </w:rPr>
        <w:t xml:space="preserve">Е. Дюркгейм, </w:t>
      </w:r>
      <w:r w:rsidRPr="00A26EBC">
        <w:rPr>
          <w:lang w:val="uk-UA"/>
        </w:rPr>
        <w:t>С. Хантінгтон, Е.</w:t>
      </w:r>
      <w:r w:rsidR="00EF1701">
        <w:rPr>
          <w:lang w:val="uk-UA"/>
        </w:rPr>
        <w:t> </w:t>
      </w:r>
      <w:r w:rsidRPr="00A26EBC">
        <w:rPr>
          <w:lang w:val="uk-UA"/>
        </w:rPr>
        <w:t>Сміт).</w:t>
      </w:r>
    </w:p>
    <w:p w:rsidR="00537288" w:rsidRPr="00A26EBC" w:rsidRDefault="00537288" w:rsidP="00537288">
      <w:pPr>
        <w:pStyle w:val="a3"/>
        <w:rPr>
          <w:lang w:val="uk-UA"/>
        </w:rPr>
      </w:pPr>
      <w:r w:rsidRPr="00A26EBC">
        <w:rPr>
          <w:lang w:val="uk-UA"/>
        </w:rPr>
        <w:t>Сьогодні національна ідентичність є об’єктом уваги різних галузей науки та практики: соціології, психології, культурології, політології, філософії, лінгвістики, державного управління, педагогіки, архітектури та історії мист</w:t>
      </w:r>
      <w:r w:rsidR="00F01630">
        <w:rPr>
          <w:lang w:val="uk-UA"/>
        </w:rPr>
        <w:t>ецтв. Доля психологічних праць у</w:t>
      </w:r>
      <w:r w:rsidRPr="00A26EBC">
        <w:rPr>
          <w:lang w:val="uk-UA"/>
        </w:rPr>
        <w:t xml:space="preserve"> цій міждисциплінарній галузі дуже невелика</w:t>
      </w:r>
      <w:r w:rsidR="00871E76">
        <w:rPr>
          <w:lang w:val="uk-UA"/>
        </w:rPr>
        <w:t xml:space="preserve"> (</w:t>
      </w:r>
      <w:r w:rsidR="00871E76" w:rsidRPr="00A26EBC">
        <w:rPr>
          <w:lang w:val="uk-UA"/>
        </w:rPr>
        <w:t>П. І. Гнатенко</w:t>
      </w:r>
      <w:r w:rsidR="0006100D">
        <w:rPr>
          <w:lang w:val="uk-UA"/>
        </w:rPr>
        <w:t>, О. М. Плющ</w:t>
      </w:r>
      <w:r w:rsidR="00FE6061">
        <w:rPr>
          <w:lang w:val="uk-UA"/>
        </w:rPr>
        <w:t>, Н. В. Хазратова</w:t>
      </w:r>
      <w:r w:rsidR="00871E76">
        <w:rPr>
          <w:lang w:val="uk-UA"/>
        </w:rPr>
        <w:t xml:space="preserve"> та ін.)</w:t>
      </w:r>
      <w:r w:rsidRPr="00A26EBC">
        <w:rPr>
          <w:lang w:val="uk-UA"/>
        </w:rPr>
        <w:t xml:space="preserve">, хоча саме психологічна наука здатна пояснити глибинні механізми </w:t>
      </w:r>
      <w:r w:rsidR="00C62E08" w:rsidRPr="00A26EBC">
        <w:rPr>
          <w:lang w:val="uk-UA"/>
        </w:rPr>
        <w:t>та</w:t>
      </w:r>
      <w:r w:rsidRPr="00A26EBC">
        <w:rPr>
          <w:lang w:val="uk-UA"/>
        </w:rPr>
        <w:t xml:space="preserve"> закономірності формування національної ідентичності як особистісного утворення, запропонувати нові шляхи вирішення накопичених соціальних проблем. Слід відзначити </w:t>
      </w:r>
      <w:r w:rsidR="00C62E08" w:rsidRPr="00A26EBC">
        <w:rPr>
          <w:lang w:val="uk-UA"/>
        </w:rPr>
        <w:t xml:space="preserve">емпіричні </w:t>
      </w:r>
      <w:r w:rsidRPr="00A26EBC">
        <w:rPr>
          <w:lang w:val="uk-UA"/>
        </w:rPr>
        <w:t xml:space="preserve">дослідження </w:t>
      </w:r>
      <w:r w:rsidR="00EF1701" w:rsidRPr="00A26EBC">
        <w:rPr>
          <w:lang w:val="uk-UA"/>
        </w:rPr>
        <w:t>В. Л.</w:t>
      </w:r>
      <w:r w:rsidR="00DD6AF8">
        <w:rPr>
          <w:lang w:val="uk-UA"/>
        </w:rPr>
        <w:t> </w:t>
      </w:r>
      <w:r w:rsidR="00EF1701" w:rsidRPr="00A26EBC">
        <w:rPr>
          <w:lang w:val="uk-UA"/>
        </w:rPr>
        <w:t>Арбєніної</w:t>
      </w:r>
      <w:r w:rsidR="00EF1701">
        <w:rPr>
          <w:lang w:val="uk-UA"/>
        </w:rPr>
        <w:t xml:space="preserve">, </w:t>
      </w:r>
      <w:r w:rsidRPr="00A26EBC">
        <w:rPr>
          <w:lang w:val="uk-UA"/>
        </w:rPr>
        <w:t>О.</w:t>
      </w:r>
      <w:r w:rsidR="00DD6AF8">
        <w:rPr>
          <w:lang w:val="uk-UA"/>
        </w:rPr>
        <w:t> </w:t>
      </w:r>
      <w:r w:rsidRPr="00A26EBC">
        <w:rPr>
          <w:lang w:val="uk-UA"/>
        </w:rPr>
        <w:t>В.</w:t>
      </w:r>
      <w:r w:rsidR="00DD6AF8">
        <w:rPr>
          <w:lang w:val="uk-UA"/>
        </w:rPr>
        <w:t> </w:t>
      </w:r>
      <w:r w:rsidRPr="00A26EBC">
        <w:rPr>
          <w:lang w:val="uk-UA"/>
        </w:rPr>
        <w:t xml:space="preserve">Гори, </w:t>
      </w:r>
      <w:r w:rsidR="00C62E08" w:rsidRPr="00A26EBC">
        <w:rPr>
          <w:lang w:val="uk-UA"/>
        </w:rPr>
        <w:t xml:space="preserve">О. Ю. Кухарук, </w:t>
      </w:r>
      <w:r w:rsidR="00361C41">
        <w:rPr>
          <w:lang w:val="uk-UA"/>
        </w:rPr>
        <w:t xml:space="preserve">В. М. Павленко, </w:t>
      </w:r>
      <w:r w:rsidRPr="00A26EBC">
        <w:rPr>
          <w:lang w:val="uk-UA"/>
        </w:rPr>
        <w:t>Д.</w:t>
      </w:r>
      <w:r w:rsidR="00C62E08" w:rsidRPr="00A26EBC">
        <w:rPr>
          <w:lang w:val="uk-UA"/>
        </w:rPr>
        <w:t> </w:t>
      </w:r>
      <w:r w:rsidRPr="00A26EBC">
        <w:rPr>
          <w:lang w:val="uk-UA"/>
        </w:rPr>
        <w:t>В.</w:t>
      </w:r>
      <w:r w:rsidR="00C62E08" w:rsidRPr="00A26EBC">
        <w:rPr>
          <w:lang w:val="uk-UA"/>
        </w:rPr>
        <w:t> </w:t>
      </w:r>
      <w:r w:rsidRPr="00A26EBC">
        <w:rPr>
          <w:lang w:val="uk-UA"/>
        </w:rPr>
        <w:t>Піонтковської,</w:t>
      </w:r>
      <w:r w:rsidR="00B933A8" w:rsidRPr="00A26EBC">
        <w:rPr>
          <w:lang w:val="uk-UA"/>
        </w:rPr>
        <w:t xml:space="preserve"> Л. М. Співак</w:t>
      </w:r>
      <w:r w:rsidR="00871E76" w:rsidRPr="00871E76">
        <w:rPr>
          <w:lang w:val="uk-UA"/>
        </w:rPr>
        <w:t xml:space="preserve"> </w:t>
      </w:r>
      <w:r w:rsidR="00871E76" w:rsidRPr="00A26EBC">
        <w:rPr>
          <w:lang w:val="uk-UA"/>
        </w:rPr>
        <w:t>та інших авторів</w:t>
      </w:r>
      <w:r w:rsidR="00D0512A" w:rsidRPr="00A26EBC">
        <w:rPr>
          <w:lang w:val="uk-UA"/>
        </w:rPr>
        <w:t>,</w:t>
      </w:r>
      <w:r w:rsidRPr="00A26EBC">
        <w:rPr>
          <w:lang w:val="uk-UA"/>
        </w:rPr>
        <w:t xml:space="preserve"> в яких представлені психологічні особливості розвитку національної ідентичності студенті</w:t>
      </w:r>
      <w:r w:rsidR="00502D64" w:rsidRPr="00A26EBC">
        <w:rPr>
          <w:lang w:val="uk-UA"/>
        </w:rPr>
        <w:t>в</w:t>
      </w:r>
      <w:r w:rsidRPr="00A26EBC">
        <w:rPr>
          <w:lang w:val="uk-UA"/>
        </w:rPr>
        <w:t>.</w:t>
      </w:r>
      <w:r w:rsidR="00C62E08" w:rsidRPr="00A26EBC">
        <w:rPr>
          <w:lang w:val="uk-UA"/>
        </w:rPr>
        <w:t xml:space="preserve"> </w:t>
      </w:r>
      <w:r w:rsidR="00502D64" w:rsidRPr="00A26EBC">
        <w:rPr>
          <w:lang w:val="uk-UA"/>
        </w:rPr>
        <w:t>Запропоновано</w:t>
      </w:r>
      <w:r w:rsidRPr="00A26EBC">
        <w:rPr>
          <w:lang w:val="uk-UA"/>
        </w:rPr>
        <w:t xml:space="preserve"> ефективні діагностичні інструменти для вивчення різних аспектів громадянської </w:t>
      </w:r>
      <w:r w:rsidR="00A6342E">
        <w:rPr>
          <w:lang w:val="uk-UA"/>
        </w:rPr>
        <w:t>та етнічної ідентичності (Р. Ю. </w:t>
      </w:r>
      <w:r w:rsidRPr="00A26EBC">
        <w:rPr>
          <w:lang w:val="uk-UA"/>
        </w:rPr>
        <w:t xml:space="preserve">Синельников, І. Р. Петровська). </w:t>
      </w:r>
      <w:r w:rsidR="00A6342E">
        <w:rPr>
          <w:lang w:val="uk-UA"/>
        </w:rPr>
        <w:t>Водно</w:t>
      </w:r>
      <w:r w:rsidRPr="00A26EBC">
        <w:rPr>
          <w:lang w:val="uk-UA"/>
        </w:rPr>
        <w:t>час</w:t>
      </w:r>
      <w:r w:rsidR="00A6342E">
        <w:rPr>
          <w:lang w:val="uk-UA"/>
        </w:rPr>
        <w:t xml:space="preserve"> </w:t>
      </w:r>
      <w:r w:rsidRPr="00A26EBC">
        <w:rPr>
          <w:lang w:val="uk-UA"/>
        </w:rPr>
        <w:t>багато питань та проблем все ще потребують вирішення.</w:t>
      </w:r>
      <w:r w:rsidR="00B933A8" w:rsidRPr="00A26EBC">
        <w:rPr>
          <w:lang w:val="uk-UA"/>
        </w:rPr>
        <w:t xml:space="preserve"> </w:t>
      </w:r>
      <w:r w:rsidR="00C62E08" w:rsidRPr="00A26EBC">
        <w:rPr>
          <w:lang w:val="uk-UA"/>
        </w:rPr>
        <w:t>Зокрема, потребують вивчення соціально-психологічні особливості формування національної ідентичності студентської молоді</w:t>
      </w:r>
      <w:r w:rsidR="00502D64" w:rsidRPr="00A26EBC">
        <w:rPr>
          <w:lang w:val="uk-UA"/>
        </w:rPr>
        <w:t xml:space="preserve"> південних регіонів України.</w:t>
      </w:r>
    </w:p>
    <w:p w:rsidR="00C62E08" w:rsidRPr="00A26EBC" w:rsidRDefault="00502D64" w:rsidP="00C62E08">
      <w:pPr>
        <w:pStyle w:val="a3"/>
        <w:rPr>
          <w:lang w:val="uk-UA"/>
        </w:rPr>
      </w:pPr>
      <w:r w:rsidRPr="00A26EBC">
        <w:rPr>
          <w:b/>
          <w:bCs/>
          <w:lang w:val="uk-UA"/>
        </w:rPr>
        <w:t xml:space="preserve">Мета дослідження – </w:t>
      </w:r>
      <w:r w:rsidR="00484CBF">
        <w:rPr>
          <w:bCs/>
          <w:lang w:val="uk-UA"/>
        </w:rPr>
        <w:t>виявлення</w:t>
      </w:r>
      <w:r w:rsidRPr="00A26EBC">
        <w:rPr>
          <w:bCs/>
          <w:lang w:val="uk-UA"/>
        </w:rPr>
        <w:t xml:space="preserve"> </w:t>
      </w:r>
      <w:r w:rsidR="00484CBF">
        <w:rPr>
          <w:rFonts w:eastAsia="Times New Roman"/>
          <w:lang w:val="uk-UA" w:eastAsia="ru-RU"/>
        </w:rPr>
        <w:t>соціально-психологічних особливостей</w:t>
      </w:r>
      <w:r w:rsidR="00484CBF" w:rsidRPr="00484CBF">
        <w:rPr>
          <w:rFonts w:eastAsia="Times New Roman"/>
          <w:lang w:val="uk-UA" w:eastAsia="ru-RU"/>
        </w:rPr>
        <w:t xml:space="preserve"> формування національної ідентичності української молоді</w:t>
      </w:r>
      <w:r w:rsidRPr="00A26EBC">
        <w:rPr>
          <w:lang w:val="uk-UA"/>
        </w:rPr>
        <w:t>.</w:t>
      </w:r>
    </w:p>
    <w:p w:rsidR="00AB71AC" w:rsidRPr="00A26EBC" w:rsidRDefault="00AB71AC" w:rsidP="00C62E08">
      <w:pPr>
        <w:pStyle w:val="a3"/>
        <w:rPr>
          <w:lang w:val="uk-UA"/>
        </w:rPr>
      </w:pPr>
      <w:r w:rsidRPr="00A26EBC">
        <w:rPr>
          <w:b/>
          <w:lang w:val="uk-UA"/>
        </w:rPr>
        <w:t>Завдання дослідження</w:t>
      </w:r>
      <w:r w:rsidRPr="00A26EBC">
        <w:rPr>
          <w:lang w:val="uk-UA"/>
        </w:rPr>
        <w:t xml:space="preserve">: </w:t>
      </w:r>
    </w:p>
    <w:p w:rsidR="00AB71AC" w:rsidRPr="00A26EBC" w:rsidRDefault="00AB71AC" w:rsidP="00C62E08">
      <w:pPr>
        <w:pStyle w:val="a3"/>
        <w:rPr>
          <w:lang w:val="uk-UA"/>
        </w:rPr>
      </w:pPr>
      <w:r w:rsidRPr="00A26EBC">
        <w:rPr>
          <w:lang w:val="uk-UA"/>
        </w:rPr>
        <w:t>1) здійснити теоретичний аналіз праць, що пояснюють процес формування соціальної ідентичності в юнацькому віці та сформулювати уявлення про психологічні механізми національної ідентифікації;</w:t>
      </w:r>
    </w:p>
    <w:p w:rsidR="00AB71AC" w:rsidRPr="00A26EBC" w:rsidRDefault="00AB71AC" w:rsidP="00C62E08">
      <w:pPr>
        <w:pStyle w:val="a3"/>
        <w:rPr>
          <w:lang w:val="uk-UA"/>
        </w:rPr>
      </w:pPr>
      <w:r w:rsidRPr="00A26EBC">
        <w:rPr>
          <w:lang w:val="uk-UA"/>
        </w:rPr>
        <w:lastRenderedPageBreak/>
        <w:t>2) провести опитування стосовно сформованості національної ідентичності в студентській вибірці</w:t>
      </w:r>
      <w:r w:rsidR="00640DC7" w:rsidRPr="00A26EBC">
        <w:rPr>
          <w:lang w:val="uk-UA"/>
        </w:rPr>
        <w:t>, з’ясувати специфічні особливості та виявити проблемні аспекти;</w:t>
      </w:r>
      <w:r w:rsidRPr="00A26EBC">
        <w:rPr>
          <w:lang w:val="uk-UA"/>
        </w:rPr>
        <w:t xml:space="preserve"> </w:t>
      </w:r>
    </w:p>
    <w:p w:rsidR="00640DC7" w:rsidRPr="00A26EBC" w:rsidRDefault="00640DC7" w:rsidP="00C62E08">
      <w:pPr>
        <w:pStyle w:val="a3"/>
        <w:rPr>
          <w:lang w:val="uk-UA"/>
        </w:rPr>
      </w:pPr>
      <w:r w:rsidRPr="00A26EBC">
        <w:rPr>
          <w:lang w:val="uk-UA"/>
        </w:rPr>
        <w:t>3) виявити чинники,</w:t>
      </w:r>
      <w:r w:rsidR="00FB32C9" w:rsidRPr="00A26EBC">
        <w:rPr>
          <w:lang w:val="uk-UA"/>
        </w:rPr>
        <w:t xml:space="preserve"> </w:t>
      </w:r>
      <w:r w:rsidRPr="00A26EBC">
        <w:rPr>
          <w:lang w:val="uk-UA"/>
        </w:rPr>
        <w:t>що впливають на формування національної ідентичності студентів;</w:t>
      </w:r>
    </w:p>
    <w:p w:rsidR="00640DC7" w:rsidRPr="00A26EBC" w:rsidRDefault="00640DC7" w:rsidP="00C62E08">
      <w:pPr>
        <w:pStyle w:val="a3"/>
        <w:rPr>
          <w:lang w:val="uk-UA"/>
        </w:rPr>
      </w:pPr>
      <w:r w:rsidRPr="00A26EBC">
        <w:rPr>
          <w:lang w:val="uk-UA"/>
        </w:rPr>
        <w:t>4) проаналізувати внутрішні взаємозв’язки між</w:t>
      </w:r>
      <w:r w:rsidR="00FB32C9" w:rsidRPr="00A26EBC">
        <w:rPr>
          <w:lang w:val="uk-UA"/>
        </w:rPr>
        <w:t xml:space="preserve"> </w:t>
      </w:r>
      <w:r w:rsidRPr="00A26EBC">
        <w:rPr>
          <w:lang w:val="uk-UA"/>
        </w:rPr>
        <w:t>окремими компонентами ідентичності в структурі Я-концепції юнаків.</w:t>
      </w:r>
    </w:p>
    <w:p w:rsidR="00FB32C9" w:rsidRPr="00A26EBC" w:rsidRDefault="00FB32C9" w:rsidP="00C62E08">
      <w:pPr>
        <w:pStyle w:val="a3"/>
        <w:rPr>
          <w:lang w:val="uk-UA"/>
        </w:rPr>
      </w:pPr>
      <w:r w:rsidRPr="00A26EBC">
        <w:rPr>
          <w:b/>
          <w:bCs/>
          <w:lang w:val="uk-UA"/>
        </w:rPr>
        <w:t xml:space="preserve">Об’єкт дослідження </w:t>
      </w:r>
      <w:r w:rsidRPr="00A26EBC">
        <w:rPr>
          <w:lang w:val="uk-UA"/>
        </w:rPr>
        <w:t xml:space="preserve">– національна ідентичність як індивідуально-психологічний та колективний феномен. </w:t>
      </w:r>
    </w:p>
    <w:p w:rsidR="00FB32C9" w:rsidRPr="00A26EBC" w:rsidRDefault="00FB32C9" w:rsidP="00C62E08">
      <w:pPr>
        <w:pStyle w:val="a3"/>
        <w:rPr>
          <w:bCs/>
          <w:lang w:val="uk-UA"/>
        </w:rPr>
      </w:pPr>
      <w:r w:rsidRPr="00A26EBC">
        <w:rPr>
          <w:b/>
          <w:bCs/>
          <w:lang w:val="uk-UA"/>
        </w:rPr>
        <w:t xml:space="preserve">Предмет дослідження – </w:t>
      </w:r>
      <w:r w:rsidRPr="00A26EBC">
        <w:rPr>
          <w:bCs/>
          <w:lang w:val="uk-UA"/>
        </w:rPr>
        <w:t>соціально-психологічні особливості формування національної ідентичності української молоді.</w:t>
      </w:r>
    </w:p>
    <w:p w:rsidR="00FB32C9" w:rsidRPr="00A26EBC" w:rsidRDefault="00D8335D" w:rsidP="00C62E08">
      <w:pPr>
        <w:pStyle w:val="a3"/>
        <w:rPr>
          <w:b/>
          <w:bCs/>
          <w:lang w:val="uk-UA"/>
        </w:rPr>
      </w:pPr>
      <w:r w:rsidRPr="00A26EBC">
        <w:rPr>
          <w:b/>
          <w:bCs/>
          <w:lang w:val="uk-UA"/>
        </w:rPr>
        <w:t xml:space="preserve">Методи дослідження:  </w:t>
      </w:r>
    </w:p>
    <w:p w:rsidR="00D8335D" w:rsidRPr="00A26EBC" w:rsidRDefault="00D8335D" w:rsidP="00C62E08">
      <w:pPr>
        <w:pStyle w:val="a3"/>
        <w:rPr>
          <w:bCs/>
          <w:lang w:val="uk-UA"/>
        </w:rPr>
      </w:pPr>
      <w:r w:rsidRPr="00A26EBC">
        <w:rPr>
          <w:b/>
          <w:bCs/>
          <w:lang w:val="uk-UA"/>
        </w:rPr>
        <w:t xml:space="preserve">- </w:t>
      </w:r>
      <w:r w:rsidRPr="00A26EBC">
        <w:rPr>
          <w:b/>
          <w:bCs/>
          <w:i/>
          <w:lang w:val="uk-UA"/>
        </w:rPr>
        <w:t>теоретичні:</w:t>
      </w:r>
      <w:r w:rsidRPr="00A26EBC">
        <w:rPr>
          <w:b/>
          <w:bCs/>
          <w:lang w:val="uk-UA"/>
        </w:rPr>
        <w:t xml:space="preserve"> </w:t>
      </w:r>
      <w:r w:rsidRPr="00A26EBC">
        <w:rPr>
          <w:bCs/>
          <w:lang w:val="uk-UA"/>
        </w:rPr>
        <w:t>системний огляд,</w:t>
      </w:r>
      <w:r w:rsidRPr="00A26EBC">
        <w:rPr>
          <w:b/>
          <w:bCs/>
          <w:lang w:val="uk-UA"/>
        </w:rPr>
        <w:t xml:space="preserve"> </w:t>
      </w:r>
      <w:r w:rsidRPr="00A26EBC">
        <w:rPr>
          <w:bCs/>
          <w:lang w:val="uk-UA"/>
        </w:rPr>
        <w:t>аналіз, узагальнення та порівняння</w:t>
      </w:r>
      <w:r w:rsidR="008826F1" w:rsidRPr="00A26EBC">
        <w:rPr>
          <w:bCs/>
          <w:lang w:val="uk-UA"/>
        </w:rPr>
        <w:t xml:space="preserve"> даних наукових джерел з проблематики формування соціальної ідентичності;</w:t>
      </w:r>
    </w:p>
    <w:p w:rsidR="008826F1" w:rsidRPr="00A26EBC" w:rsidRDefault="008826F1" w:rsidP="00C62E08">
      <w:pPr>
        <w:pStyle w:val="a3"/>
        <w:rPr>
          <w:lang w:val="uk-UA"/>
        </w:rPr>
      </w:pPr>
      <w:r w:rsidRPr="00A6342E">
        <w:rPr>
          <w:b/>
          <w:bCs/>
          <w:lang w:val="uk-UA"/>
        </w:rPr>
        <w:t>-</w:t>
      </w:r>
      <w:r w:rsidRPr="00A26EBC">
        <w:rPr>
          <w:bCs/>
          <w:lang w:val="uk-UA"/>
        </w:rPr>
        <w:t xml:space="preserve"> для збору даних про особливості формування різних компонентів національної ідентичності юнаків використано комплекс </w:t>
      </w:r>
      <w:r w:rsidRPr="00A26EBC">
        <w:rPr>
          <w:b/>
          <w:bCs/>
          <w:i/>
          <w:lang w:val="uk-UA"/>
        </w:rPr>
        <w:t>психодіагностичних методів</w:t>
      </w:r>
      <w:r w:rsidRPr="00A26EBC">
        <w:rPr>
          <w:bCs/>
          <w:lang w:val="uk-UA"/>
        </w:rPr>
        <w:t xml:space="preserve">: </w:t>
      </w:r>
      <w:r w:rsidR="00D55A79" w:rsidRPr="00A26EBC">
        <w:rPr>
          <w:bCs/>
          <w:lang w:val="uk-UA"/>
        </w:rPr>
        <w:t>тест двадцяти тверджень самовизначення</w:t>
      </w:r>
      <w:r w:rsidRPr="00A26EBC">
        <w:rPr>
          <w:bCs/>
          <w:lang w:val="uk-UA"/>
        </w:rPr>
        <w:t xml:space="preserve"> «Хто Я?» </w:t>
      </w:r>
      <w:r w:rsidR="00D55A79" w:rsidRPr="00A26EBC">
        <w:rPr>
          <w:bCs/>
          <w:lang w:val="uk-UA"/>
        </w:rPr>
        <w:t>М. Куна</w:t>
      </w:r>
      <w:r w:rsidRPr="00A26EBC">
        <w:rPr>
          <w:bCs/>
          <w:lang w:val="uk-UA"/>
        </w:rPr>
        <w:t xml:space="preserve"> </w:t>
      </w:r>
      <w:r w:rsidR="00D55A79" w:rsidRPr="00A26EBC">
        <w:rPr>
          <w:bCs/>
          <w:lang w:val="uk-UA"/>
        </w:rPr>
        <w:t>та Т. Мак П</w:t>
      </w:r>
      <w:r w:rsidRPr="00A26EBC">
        <w:rPr>
          <w:bCs/>
          <w:lang w:val="uk-UA"/>
        </w:rPr>
        <w:t>артленд</w:t>
      </w:r>
      <w:r w:rsidR="00D55A79" w:rsidRPr="00A26EBC">
        <w:rPr>
          <w:bCs/>
          <w:lang w:val="uk-UA"/>
        </w:rPr>
        <w:t xml:space="preserve">а, модифікований варіант шкали «Вираженість етнічної ідентичності» Дж. Фінні, опитувальник «Типи етнічної ідентичності» </w:t>
      </w:r>
      <w:r w:rsidR="00D55A79" w:rsidRPr="00A26EBC">
        <w:rPr>
          <w:lang w:val="uk-UA"/>
        </w:rPr>
        <w:t>Г.</w:t>
      </w:r>
      <w:r w:rsidR="00871E76">
        <w:rPr>
          <w:lang w:val="uk-UA"/>
        </w:rPr>
        <w:t xml:space="preserve"> </w:t>
      </w:r>
      <w:r w:rsidR="00D55A79" w:rsidRPr="00A26EBC">
        <w:rPr>
          <w:lang w:val="uk-UA"/>
        </w:rPr>
        <w:t>У. Солдатової та С.</w:t>
      </w:r>
      <w:r w:rsidR="00871E76">
        <w:rPr>
          <w:lang w:val="uk-UA"/>
        </w:rPr>
        <w:t xml:space="preserve"> </w:t>
      </w:r>
      <w:r w:rsidR="00D55A79" w:rsidRPr="00A26EBC">
        <w:rPr>
          <w:lang w:val="uk-UA"/>
        </w:rPr>
        <w:t xml:space="preserve">В. Рижової, </w:t>
      </w:r>
      <w:r w:rsidR="001D7A34">
        <w:rPr>
          <w:lang w:val="uk-UA"/>
        </w:rPr>
        <w:t xml:space="preserve">опитувальник «Громадянська ідентичність» І. Р. </w:t>
      </w:r>
      <w:r w:rsidR="001D7A34" w:rsidRPr="00A3556F">
        <w:rPr>
          <w:lang w:val="uk-UA"/>
        </w:rPr>
        <w:t>Петровськ</w:t>
      </w:r>
      <w:r w:rsidR="00871E76">
        <w:rPr>
          <w:lang w:val="uk-UA"/>
        </w:rPr>
        <w:t>ої</w:t>
      </w:r>
      <w:r w:rsidR="001D7A34">
        <w:rPr>
          <w:lang w:val="uk-UA"/>
        </w:rPr>
        <w:t>.</w:t>
      </w:r>
    </w:p>
    <w:p w:rsidR="00FB32C9" w:rsidRPr="00A26EBC" w:rsidRDefault="006A105E" w:rsidP="00FB32C9">
      <w:pPr>
        <w:pStyle w:val="a3"/>
        <w:rPr>
          <w:lang w:val="uk-UA"/>
        </w:rPr>
      </w:pPr>
      <w:r w:rsidRPr="00A26EBC">
        <w:rPr>
          <w:lang w:val="uk-UA"/>
        </w:rPr>
        <w:t xml:space="preserve">- для інтерпретації та узагальнення отриманих емпіричних результатів застосовано контент-аналіз, частотний аналіз, критерії описової статистики, а також комплекс </w:t>
      </w:r>
      <w:r w:rsidRPr="00A26EBC">
        <w:rPr>
          <w:b/>
          <w:i/>
          <w:lang w:val="uk-UA"/>
        </w:rPr>
        <w:t>статистичних методів</w:t>
      </w:r>
      <w:r w:rsidRPr="00A26EBC">
        <w:rPr>
          <w:lang w:val="uk-UA"/>
        </w:rPr>
        <w:t xml:space="preserve">: порівняльний аналіз, кореляційний аналіз, критерії перевірки нормальності розподілу. </w:t>
      </w:r>
      <w:r w:rsidR="00537288" w:rsidRPr="00A26EBC">
        <w:rPr>
          <w:lang w:val="uk-UA"/>
        </w:rPr>
        <w:t xml:space="preserve"> </w:t>
      </w:r>
    </w:p>
    <w:p w:rsidR="00956111" w:rsidRPr="00A26EBC" w:rsidRDefault="00956111" w:rsidP="00956111">
      <w:pPr>
        <w:pStyle w:val="a3"/>
        <w:rPr>
          <w:lang w:val="uk-UA"/>
        </w:rPr>
      </w:pPr>
      <w:r w:rsidRPr="00A26EBC">
        <w:rPr>
          <w:b/>
          <w:bCs/>
          <w:lang w:val="uk-UA"/>
        </w:rPr>
        <w:t xml:space="preserve">Організація і база проведення емпіричної роботи. </w:t>
      </w:r>
      <w:r w:rsidR="00A6342E">
        <w:rPr>
          <w:lang w:val="uk-UA"/>
        </w:rPr>
        <w:t>У</w:t>
      </w:r>
      <w:r w:rsidRPr="00A26EBC">
        <w:rPr>
          <w:lang w:val="uk-UA"/>
        </w:rPr>
        <w:t xml:space="preserve"> дослідженні </w:t>
      </w:r>
      <w:r w:rsidR="00A6342E">
        <w:rPr>
          <w:lang w:val="uk-UA"/>
        </w:rPr>
        <w:t>взяли</w:t>
      </w:r>
      <w:r w:rsidRPr="00A26EBC">
        <w:rPr>
          <w:lang w:val="uk-UA"/>
        </w:rPr>
        <w:t xml:space="preserve"> участь 116 студентів 1-2 курсів вищих навчальних закладів південного регіону України: Одеського національного університету імені І.</w:t>
      </w:r>
      <w:r w:rsidR="00AA29C6" w:rsidRPr="00A26EBC">
        <w:rPr>
          <w:lang w:val="uk-UA"/>
        </w:rPr>
        <w:t> </w:t>
      </w:r>
      <w:r w:rsidRPr="00A26EBC">
        <w:rPr>
          <w:lang w:val="uk-UA"/>
        </w:rPr>
        <w:t>І.</w:t>
      </w:r>
      <w:r w:rsidR="00AA29C6" w:rsidRPr="00A26EBC">
        <w:rPr>
          <w:lang w:val="uk-UA"/>
        </w:rPr>
        <w:t> </w:t>
      </w:r>
      <w:r w:rsidRPr="00A26EBC">
        <w:rPr>
          <w:lang w:val="uk-UA"/>
        </w:rPr>
        <w:t>Мечникова (</w:t>
      </w:r>
      <w:r w:rsidR="00C76148">
        <w:rPr>
          <w:lang w:val="uk-UA"/>
        </w:rPr>
        <w:t>59</w:t>
      </w:r>
      <w:r w:rsidRPr="00A26EBC">
        <w:rPr>
          <w:lang w:val="uk-UA"/>
        </w:rPr>
        <w:t xml:space="preserve"> осіб), Херсонського державного університету (38 особи) та Міжрегіональної академії управління персоналом (1</w:t>
      </w:r>
      <w:r w:rsidR="00871E76">
        <w:rPr>
          <w:lang w:val="uk-UA"/>
        </w:rPr>
        <w:t>9</w:t>
      </w:r>
      <w:r w:rsidRPr="00A26EBC">
        <w:rPr>
          <w:lang w:val="uk-UA"/>
        </w:rPr>
        <w:t xml:space="preserve"> осіб). Всі респонденти </w:t>
      </w:r>
      <w:r w:rsidRPr="00A26EBC">
        <w:rPr>
          <w:lang w:val="uk-UA"/>
        </w:rPr>
        <w:lastRenderedPageBreak/>
        <w:t xml:space="preserve">отримували вищу освіту за гуманітарними спеціальностями: українська філологія, історія та право, психологія, менеджмент. Вік опитаних від 16 до 20 років; 75,9 % вибірки склали дівчата. </w:t>
      </w:r>
      <w:r w:rsidR="00A6342E">
        <w:rPr>
          <w:lang w:val="uk-UA"/>
        </w:rPr>
        <w:t>У</w:t>
      </w:r>
      <w:r w:rsidR="00AA29C6" w:rsidRPr="00A26EBC">
        <w:rPr>
          <w:lang w:val="uk-UA"/>
        </w:rPr>
        <w:t xml:space="preserve"> процесі дослідження вибірка була організаційно розділена на групи за різними критеріями: </w:t>
      </w:r>
      <w:r w:rsidR="00C83CC8">
        <w:rPr>
          <w:lang w:val="uk-UA"/>
        </w:rPr>
        <w:t>стать, місто проживання, навчальна</w:t>
      </w:r>
      <w:r w:rsidR="00AA29C6" w:rsidRPr="00A26EBC">
        <w:rPr>
          <w:lang w:val="uk-UA"/>
        </w:rPr>
        <w:t xml:space="preserve"> спеціальність </w:t>
      </w:r>
      <w:r w:rsidR="00C83CC8">
        <w:rPr>
          <w:lang w:val="uk-UA"/>
        </w:rPr>
        <w:t>та мова побутового спілкування</w:t>
      </w:r>
      <w:r w:rsidR="00AA29C6" w:rsidRPr="00A26EBC">
        <w:rPr>
          <w:lang w:val="uk-UA"/>
        </w:rPr>
        <w:t>. Порівняльний ана</w:t>
      </w:r>
      <w:r w:rsidR="00A6342E">
        <w:rPr>
          <w:lang w:val="uk-UA"/>
        </w:rPr>
        <w:t>ліз груп дозволив виявити значущ</w:t>
      </w:r>
      <w:r w:rsidR="00AA29C6" w:rsidRPr="00A26EBC">
        <w:rPr>
          <w:lang w:val="uk-UA"/>
        </w:rPr>
        <w:t>і чинники, що впливають на формування національної ідентичності студентів.</w:t>
      </w:r>
    </w:p>
    <w:p w:rsidR="00DC3D5D" w:rsidRPr="00A26EBC" w:rsidRDefault="00A046EE" w:rsidP="00DC3D5D">
      <w:pPr>
        <w:pStyle w:val="a3"/>
        <w:rPr>
          <w:lang w:val="uk-UA"/>
        </w:rPr>
      </w:pPr>
      <w:r w:rsidRPr="00A26EBC">
        <w:rPr>
          <w:b/>
          <w:bCs/>
          <w:lang w:val="uk-UA"/>
        </w:rPr>
        <w:t>Практичне значення роботи</w:t>
      </w:r>
      <w:r w:rsidRPr="00A26EBC">
        <w:rPr>
          <w:lang w:val="uk-UA"/>
        </w:rPr>
        <w:t>. Одержані в магістер</w:t>
      </w:r>
      <w:r w:rsidR="00A6342E">
        <w:rPr>
          <w:lang w:val="uk-UA"/>
        </w:rPr>
        <w:t xml:space="preserve">ській роботі результати корисні </w:t>
      </w:r>
      <w:r w:rsidRPr="00A26EBC">
        <w:rPr>
          <w:lang w:val="uk-UA"/>
        </w:rPr>
        <w:t xml:space="preserve"> </w:t>
      </w:r>
      <w:r w:rsidR="00A6342E">
        <w:rPr>
          <w:lang w:val="uk-UA"/>
        </w:rPr>
        <w:t>насамперед</w:t>
      </w:r>
      <w:r w:rsidRPr="00A26EBC">
        <w:rPr>
          <w:lang w:val="uk-UA"/>
        </w:rPr>
        <w:t xml:space="preserve"> для організації </w:t>
      </w:r>
      <w:r w:rsidR="00C83CC8">
        <w:rPr>
          <w:lang w:val="uk-UA"/>
        </w:rPr>
        <w:t xml:space="preserve">психологічного супроводу та </w:t>
      </w:r>
      <w:r w:rsidRPr="00A26EBC">
        <w:rPr>
          <w:lang w:val="uk-UA"/>
        </w:rPr>
        <w:t>виховної роботи в навчальних закладах, спрямован</w:t>
      </w:r>
      <w:r w:rsidR="00C83CC8">
        <w:rPr>
          <w:lang w:val="uk-UA"/>
        </w:rPr>
        <w:t>их</w:t>
      </w:r>
      <w:r w:rsidRPr="00A26EBC">
        <w:rPr>
          <w:lang w:val="uk-UA"/>
        </w:rPr>
        <w:t xml:space="preserve"> на формування не лише інтелектуально-професійних компетенцій</w:t>
      </w:r>
      <w:r w:rsidR="00C83CC8">
        <w:rPr>
          <w:lang w:val="uk-UA"/>
        </w:rPr>
        <w:t xml:space="preserve"> студентів</w:t>
      </w:r>
      <w:r w:rsidRPr="00A26EBC">
        <w:rPr>
          <w:lang w:val="uk-UA"/>
        </w:rPr>
        <w:t xml:space="preserve">, але й розвитку національної самосвідомості, громадянської відповідальності, патріотичного ставлення до свого народу та Батьківщини. </w:t>
      </w:r>
    </w:p>
    <w:p w:rsidR="002D38F0" w:rsidRPr="00A26EBC" w:rsidRDefault="00537288" w:rsidP="00DC3D5D">
      <w:pPr>
        <w:pStyle w:val="a3"/>
        <w:rPr>
          <w:lang w:val="uk-UA"/>
        </w:rPr>
      </w:pPr>
      <w:r w:rsidRPr="00A26EBC">
        <w:rPr>
          <w:b/>
          <w:bCs/>
          <w:lang w:val="uk-UA"/>
        </w:rPr>
        <w:t>Апробації та публікації</w:t>
      </w:r>
      <w:r w:rsidRPr="00A26EBC">
        <w:rPr>
          <w:lang w:val="uk-UA"/>
        </w:rPr>
        <w:t>.</w:t>
      </w:r>
      <w:r w:rsidR="00DC3D5D" w:rsidRPr="00A26EBC">
        <w:rPr>
          <w:lang w:val="uk-UA"/>
        </w:rPr>
        <w:t xml:space="preserve"> Матеріали дипломної ро</w:t>
      </w:r>
      <w:r w:rsidR="00155FCE" w:rsidRPr="00A26EBC">
        <w:rPr>
          <w:lang w:val="uk-UA"/>
        </w:rPr>
        <w:t xml:space="preserve">боти магістра були представлені </w:t>
      </w:r>
      <w:r w:rsidR="00DC3D5D" w:rsidRPr="00A26EBC">
        <w:rPr>
          <w:lang w:val="uk-UA"/>
        </w:rPr>
        <w:t>на ІІІ Міжнародній науково-практичній конференції «Соціокультурні та психологічні вимі</w:t>
      </w:r>
      <w:r w:rsidR="00A6342E">
        <w:rPr>
          <w:lang w:val="uk-UA"/>
        </w:rPr>
        <w:t>ри становлення особистості» (м. </w:t>
      </w:r>
      <w:r w:rsidR="00DC3D5D" w:rsidRPr="00A26EBC">
        <w:rPr>
          <w:lang w:val="uk-UA"/>
        </w:rPr>
        <w:t xml:space="preserve">Херсон, 30 вересня – </w:t>
      </w:r>
      <w:r w:rsidR="00A6342E">
        <w:rPr>
          <w:lang w:val="uk-UA"/>
        </w:rPr>
        <w:t>01 жовтня 2021 р.). Опубліковано</w:t>
      </w:r>
      <w:r w:rsidR="00DC3D5D" w:rsidRPr="00A26EBC">
        <w:rPr>
          <w:lang w:val="uk-UA"/>
        </w:rPr>
        <w:t xml:space="preserve"> наукові тези у збірнику</w:t>
      </w:r>
      <w:r w:rsidR="00C83CC8">
        <w:rPr>
          <w:lang w:val="uk-UA"/>
        </w:rPr>
        <w:t xml:space="preserve"> конференції «</w:t>
      </w:r>
      <w:r w:rsidR="00DC3D5D" w:rsidRPr="00A26EBC">
        <w:rPr>
          <w:lang w:val="uk-UA"/>
        </w:rPr>
        <w:t>До проблеми формування національної ідентичності молоді південних регіонів України</w:t>
      </w:r>
      <w:r w:rsidR="00C83CC8">
        <w:rPr>
          <w:lang w:val="uk-UA"/>
        </w:rPr>
        <w:t>» [</w:t>
      </w:r>
      <w:r w:rsidR="002E42ED">
        <w:rPr>
          <w:lang w:val="uk-UA"/>
        </w:rPr>
        <w:fldChar w:fldCharType="begin"/>
      </w:r>
      <w:r w:rsidR="002E42ED">
        <w:rPr>
          <w:lang w:val="uk-UA"/>
        </w:rPr>
        <w:instrText xml:space="preserve"> REF _Ref88465751 \r \h </w:instrText>
      </w:r>
      <w:r w:rsidR="002E42ED">
        <w:rPr>
          <w:lang w:val="uk-UA"/>
        </w:rPr>
      </w:r>
      <w:r w:rsidR="002E42ED">
        <w:rPr>
          <w:lang w:val="uk-UA"/>
        </w:rPr>
        <w:fldChar w:fldCharType="separate"/>
      </w:r>
      <w:r w:rsidR="002E42ED">
        <w:rPr>
          <w:lang w:val="uk-UA"/>
        </w:rPr>
        <w:t>68</w:t>
      </w:r>
      <w:r w:rsidR="002E42ED">
        <w:rPr>
          <w:lang w:val="uk-UA"/>
        </w:rPr>
        <w:fldChar w:fldCharType="end"/>
      </w:r>
      <w:r w:rsidR="00C83CC8">
        <w:rPr>
          <w:lang w:val="uk-UA"/>
        </w:rPr>
        <w:t>]</w:t>
      </w:r>
      <w:r w:rsidR="00CD713D">
        <w:rPr>
          <w:lang w:val="uk-UA"/>
        </w:rPr>
        <w:t>.</w:t>
      </w:r>
    </w:p>
    <w:p w:rsidR="00537288" w:rsidRPr="00A26EBC" w:rsidRDefault="00537288" w:rsidP="006A110E">
      <w:pPr>
        <w:pStyle w:val="a3"/>
        <w:rPr>
          <w:b/>
          <w:lang w:val="uk-UA"/>
        </w:rPr>
      </w:pPr>
      <w:r w:rsidRPr="00A26EBC">
        <w:rPr>
          <w:b/>
          <w:bCs/>
          <w:lang w:val="uk-UA"/>
        </w:rPr>
        <w:t>Структура роботи</w:t>
      </w:r>
      <w:r w:rsidR="006A110E" w:rsidRPr="00A26EBC">
        <w:rPr>
          <w:b/>
          <w:bCs/>
          <w:lang w:val="uk-UA"/>
        </w:rPr>
        <w:t xml:space="preserve">. </w:t>
      </w:r>
      <w:r w:rsidR="006A110E" w:rsidRPr="00A26EBC">
        <w:rPr>
          <w:bCs/>
          <w:lang w:val="uk-UA"/>
        </w:rPr>
        <w:t xml:space="preserve">Дипломна робота магістра складається зі вступу, трьох розділів, висновків та списку літератури, що </w:t>
      </w:r>
      <w:r w:rsidR="006A110E" w:rsidRPr="00FE6061">
        <w:rPr>
          <w:bCs/>
          <w:lang w:val="uk-UA"/>
        </w:rPr>
        <w:t xml:space="preserve">включає </w:t>
      </w:r>
      <w:r w:rsidR="008F4B37" w:rsidRPr="00FE6061">
        <w:rPr>
          <w:bCs/>
          <w:lang w:val="uk-UA"/>
        </w:rPr>
        <w:t xml:space="preserve">70 </w:t>
      </w:r>
      <w:r w:rsidR="006A110E" w:rsidRPr="00FE6061">
        <w:rPr>
          <w:bCs/>
          <w:lang w:val="uk-UA"/>
        </w:rPr>
        <w:t xml:space="preserve">найменувань, із них </w:t>
      </w:r>
      <w:r w:rsidR="00FE6061" w:rsidRPr="00FE6061">
        <w:rPr>
          <w:bCs/>
          <w:lang w:val="uk-UA"/>
        </w:rPr>
        <w:t>9</w:t>
      </w:r>
      <w:r w:rsidR="005A6298" w:rsidRPr="00FE6061">
        <w:rPr>
          <w:bCs/>
          <w:lang w:val="uk-UA"/>
        </w:rPr>
        <w:t xml:space="preserve"> </w:t>
      </w:r>
      <w:r w:rsidR="006A110E" w:rsidRPr="00FE6061">
        <w:rPr>
          <w:bCs/>
          <w:lang w:val="uk-UA"/>
        </w:rPr>
        <w:t>іноземною мовою. Обсяг основного тексту становить</w:t>
      </w:r>
      <w:r w:rsidR="00F81304" w:rsidRPr="00FE6061">
        <w:rPr>
          <w:bCs/>
          <w:lang w:val="uk-UA"/>
        </w:rPr>
        <w:t xml:space="preserve"> 9</w:t>
      </w:r>
      <w:r w:rsidR="005A6298" w:rsidRPr="00FE6061">
        <w:rPr>
          <w:bCs/>
          <w:lang w:val="uk-UA"/>
        </w:rPr>
        <w:t>8</w:t>
      </w:r>
      <w:r w:rsidR="00F81304">
        <w:rPr>
          <w:bCs/>
          <w:lang w:val="uk-UA"/>
        </w:rPr>
        <w:t xml:space="preserve"> сторінок</w:t>
      </w:r>
      <w:r w:rsidR="006A110E" w:rsidRPr="00A26EBC">
        <w:rPr>
          <w:bCs/>
          <w:lang w:val="uk-UA"/>
        </w:rPr>
        <w:t xml:space="preserve">. </w:t>
      </w:r>
      <w:r w:rsidR="00155FCE" w:rsidRPr="00A26EBC">
        <w:rPr>
          <w:bCs/>
          <w:lang w:val="uk-UA"/>
        </w:rPr>
        <w:t>До тексту роботи включено</w:t>
      </w:r>
      <w:r w:rsidR="006A110E" w:rsidRPr="00A26EBC">
        <w:rPr>
          <w:bCs/>
          <w:lang w:val="uk-UA"/>
        </w:rPr>
        <w:t xml:space="preserve"> </w:t>
      </w:r>
      <w:r w:rsidR="00F81304">
        <w:rPr>
          <w:bCs/>
          <w:lang w:val="uk-UA"/>
        </w:rPr>
        <w:t>1</w:t>
      </w:r>
      <w:r w:rsidR="005A6298">
        <w:rPr>
          <w:bCs/>
          <w:lang w:val="uk-UA"/>
        </w:rPr>
        <w:t>2</w:t>
      </w:r>
      <w:r w:rsidR="00F81304">
        <w:rPr>
          <w:bCs/>
          <w:lang w:val="uk-UA"/>
        </w:rPr>
        <w:t xml:space="preserve"> </w:t>
      </w:r>
      <w:r w:rsidR="006A110E" w:rsidRPr="00A26EBC">
        <w:rPr>
          <w:bCs/>
          <w:lang w:val="uk-UA"/>
        </w:rPr>
        <w:t>таблиц</w:t>
      </w:r>
      <w:r w:rsidR="00155FCE" w:rsidRPr="00A26EBC">
        <w:rPr>
          <w:bCs/>
          <w:lang w:val="uk-UA"/>
        </w:rPr>
        <w:t>ь</w:t>
      </w:r>
      <w:r w:rsidR="006A110E" w:rsidRPr="00A26EBC">
        <w:rPr>
          <w:bCs/>
          <w:lang w:val="uk-UA"/>
        </w:rPr>
        <w:t xml:space="preserve"> і  </w:t>
      </w:r>
      <w:r w:rsidR="005A6298">
        <w:rPr>
          <w:bCs/>
          <w:lang w:val="uk-UA"/>
        </w:rPr>
        <w:t>7</w:t>
      </w:r>
      <w:r w:rsidR="00F81304">
        <w:rPr>
          <w:bCs/>
          <w:lang w:val="uk-UA"/>
        </w:rPr>
        <w:t xml:space="preserve"> </w:t>
      </w:r>
      <w:r w:rsidR="006A110E" w:rsidRPr="00A26EBC">
        <w:rPr>
          <w:bCs/>
          <w:lang w:val="uk-UA"/>
        </w:rPr>
        <w:t>малюнк</w:t>
      </w:r>
      <w:r w:rsidR="00155FCE" w:rsidRPr="00A26EBC">
        <w:rPr>
          <w:bCs/>
          <w:lang w:val="uk-UA"/>
        </w:rPr>
        <w:t>ів</w:t>
      </w:r>
      <w:r w:rsidR="005C73DD">
        <w:rPr>
          <w:bCs/>
          <w:lang w:val="uk-UA"/>
        </w:rPr>
        <w:t>. У</w:t>
      </w:r>
      <w:r w:rsidR="006A110E" w:rsidRPr="00A26EBC">
        <w:rPr>
          <w:bCs/>
          <w:lang w:val="uk-UA"/>
        </w:rPr>
        <w:t xml:space="preserve"> додатк</w:t>
      </w:r>
      <w:r w:rsidR="00155FCE" w:rsidRPr="00A26EBC">
        <w:rPr>
          <w:bCs/>
          <w:lang w:val="uk-UA"/>
        </w:rPr>
        <w:t>ах</w:t>
      </w:r>
      <w:r w:rsidR="006A110E" w:rsidRPr="00A26EBC">
        <w:rPr>
          <w:bCs/>
          <w:lang w:val="uk-UA"/>
        </w:rPr>
        <w:t xml:space="preserve"> надано </w:t>
      </w:r>
      <w:r w:rsidR="00155FCE" w:rsidRPr="00A26EBC">
        <w:rPr>
          <w:bCs/>
          <w:lang w:val="uk-UA"/>
        </w:rPr>
        <w:t>бланки використаних діагностичних інструментів та</w:t>
      </w:r>
      <w:r w:rsidR="006A110E" w:rsidRPr="00A26EBC">
        <w:rPr>
          <w:bCs/>
          <w:lang w:val="uk-UA"/>
        </w:rPr>
        <w:t xml:space="preserve"> результати первинної обробки </w:t>
      </w:r>
      <w:r w:rsidR="00155FCE" w:rsidRPr="00A26EBC">
        <w:rPr>
          <w:bCs/>
          <w:lang w:val="uk-UA"/>
        </w:rPr>
        <w:t xml:space="preserve">кількісних </w:t>
      </w:r>
      <w:r w:rsidR="006A110E" w:rsidRPr="00A26EBC">
        <w:rPr>
          <w:bCs/>
          <w:lang w:val="uk-UA"/>
        </w:rPr>
        <w:t>даних.</w:t>
      </w:r>
    </w:p>
    <w:p w:rsidR="00171FBA" w:rsidRPr="00A26EBC" w:rsidRDefault="00A30977" w:rsidP="00155FCE">
      <w:pPr>
        <w:pStyle w:val="a3"/>
        <w:pageBreakBefore/>
        <w:ind w:firstLine="0"/>
        <w:jc w:val="center"/>
        <w:rPr>
          <w:b/>
          <w:lang w:val="uk-UA"/>
        </w:rPr>
      </w:pPr>
      <w:r w:rsidRPr="00A26EBC">
        <w:rPr>
          <w:b/>
          <w:lang w:val="uk-UA"/>
        </w:rPr>
        <w:lastRenderedPageBreak/>
        <w:t>РОЗДІЛ 1</w:t>
      </w:r>
    </w:p>
    <w:p w:rsidR="00A30977" w:rsidRPr="00A26EBC" w:rsidRDefault="00A30977" w:rsidP="00A30977">
      <w:pPr>
        <w:pStyle w:val="a3"/>
        <w:ind w:firstLine="0"/>
        <w:jc w:val="center"/>
        <w:rPr>
          <w:b/>
          <w:lang w:val="uk-UA"/>
        </w:rPr>
      </w:pPr>
      <w:r w:rsidRPr="00A26EBC">
        <w:rPr>
          <w:b/>
          <w:lang w:val="uk-UA"/>
        </w:rPr>
        <w:t>ТЕОРЕТИЧНЕ ОБҐРУНТУВАННЯ ПРОБЛЕМИ ФОРМУВАННЯ НАЦІОНАЛЬНОЇ ІДЕНТИЧНОСТІ УКРАЇНСЬКОЇ МОЛОДІ</w:t>
      </w:r>
    </w:p>
    <w:p w:rsidR="00171FBA" w:rsidRPr="00A26EBC" w:rsidRDefault="00171FBA" w:rsidP="00171FBA">
      <w:pPr>
        <w:pStyle w:val="a3"/>
        <w:rPr>
          <w:lang w:val="uk-UA"/>
        </w:rPr>
      </w:pPr>
    </w:p>
    <w:p w:rsidR="00F40AF6" w:rsidRPr="00A26EBC" w:rsidRDefault="00F40AF6" w:rsidP="00171FBA">
      <w:pPr>
        <w:pStyle w:val="a3"/>
        <w:rPr>
          <w:lang w:val="uk-UA"/>
        </w:rPr>
      </w:pPr>
    </w:p>
    <w:p w:rsidR="00EC318B" w:rsidRPr="00A26EBC" w:rsidRDefault="00EC318B" w:rsidP="00171FBA">
      <w:pPr>
        <w:pStyle w:val="a3"/>
        <w:rPr>
          <w:b/>
          <w:lang w:val="uk-UA"/>
        </w:rPr>
      </w:pPr>
      <w:r w:rsidRPr="00A26EBC">
        <w:rPr>
          <w:b/>
          <w:lang w:val="uk-UA"/>
        </w:rPr>
        <w:t>1.1.</w:t>
      </w:r>
      <w:r w:rsidRPr="00A26EBC">
        <w:rPr>
          <w:lang w:val="uk-UA"/>
        </w:rPr>
        <w:t xml:space="preserve"> </w:t>
      </w:r>
      <w:r w:rsidR="00A30977" w:rsidRPr="00A26EBC">
        <w:rPr>
          <w:b/>
          <w:lang w:val="uk-UA"/>
        </w:rPr>
        <w:t>Формування ідентичності в структурі Я-концепції особистості</w:t>
      </w:r>
    </w:p>
    <w:p w:rsidR="00436E67" w:rsidRPr="00A26EBC" w:rsidRDefault="00436E67" w:rsidP="00EE6211">
      <w:pPr>
        <w:pStyle w:val="a3"/>
        <w:rPr>
          <w:lang w:val="uk-UA"/>
        </w:rPr>
      </w:pPr>
      <w:r w:rsidRPr="00A26EBC">
        <w:rPr>
          <w:lang w:val="uk-UA"/>
        </w:rPr>
        <w:t xml:space="preserve"> </w:t>
      </w:r>
    </w:p>
    <w:p w:rsidR="00A30977" w:rsidRPr="00A26EBC" w:rsidRDefault="00DC57E8" w:rsidP="006433F4">
      <w:pPr>
        <w:pStyle w:val="a3"/>
        <w:rPr>
          <w:lang w:val="uk-UA"/>
        </w:rPr>
      </w:pPr>
      <w:r w:rsidRPr="00A26EBC">
        <w:rPr>
          <w:lang w:val="uk-UA"/>
        </w:rPr>
        <w:t>Термін «ідентичність» має багато визначень та інтерпретацій, оскільки розробляється</w:t>
      </w:r>
      <w:r w:rsidR="00F40AF6" w:rsidRPr="00A26EBC">
        <w:rPr>
          <w:lang w:val="uk-UA"/>
        </w:rPr>
        <w:t xml:space="preserve"> </w:t>
      </w:r>
      <w:r w:rsidRPr="00A26EBC">
        <w:rPr>
          <w:lang w:val="uk-UA"/>
        </w:rPr>
        <w:t xml:space="preserve">відразу в декількох теоретичних </w:t>
      </w:r>
      <w:r w:rsidR="00A30977" w:rsidRPr="00A26EBC">
        <w:rPr>
          <w:lang w:val="uk-UA"/>
        </w:rPr>
        <w:t>парадигмах – як психологічних, так і соціологічних</w:t>
      </w:r>
      <w:r w:rsidRPr="00A26EBC">
        <w:rPr>
          <w:lang w:val="uk-UA"/>
        </w:rPr>
        <w:t>.</w:t>
      </w:r>
      <w:r w:rsidR="00A30977" w:rsidRPr="00A26EBC">
        <w:rPr>
          <w:lang w:val="uk-UA"/>
        </w:rPr>
        <w:t xml:space="preserve"> Зазвичай в оглядовій літератур</w:t>
      </w:r>
      <w:r w:rsidR="00F40AF6" w:rsidRPr="00A26EBC">
        <w:rPr>
          <w:lang w:val="uk-UA"/>
        </w:rPr>
        <w:t>і</w:t>
      </w:r>
      <w:r w:rsidR="00A30977" w:rsidRPr="00A26EBC">
        <w:rPr>
          <w:lang w:val="uk-UA"/>
        </w:rPr>
        <w:t xml:space="preserve"> виділяють</w:t>
      </w:r>
      <w:r w:rsidR="00F40AF6" w:rsidRPr="00A26EBC">
        <w:rPr>
          <w:lang w:val="uk-UA"/>
        </w:rPr>
        <w:t xml:space="preserve"> </w:t>
      </w:r>
      <w:r w:rsidR="005C73DD">
        <w:rPr>
          <w:lang w:val="uk-UA"/>
        </w:rPr>
        <w:t>такі</w:t>
      </w:r>
      <w:r w:rsidR="00A30977" w:rsidRPr="00A26EBC">
        <w:rPr>
          <w:lang w:val="uk-UA"/>
        </w:rPr>
        <w:t xml:space="preserve"> підходи: </w:t>
      </w:r>
      <w:r w:rsidR="00F40AF6" w:rsidRPr="00A26EBC">
        <w:rPr>
          <w:lang w:val="uk-UA"/>
        </w:rPr>
        <w:t>психоаналітичний (психодинамічний</w:t>
      </w:r>
      <w:r w:rsidR="005C73DD">
        <w:rPr>
          <w:lang w:val="uk-UA"/>
        </w:rPr>
        <w:t>), представлений у</w:t>
      </w:r>
      <w:r w:rsidR="00F40AF6" w:rsidRPr="00A26EBC">
        <w:rPr>
          <w:lang w:val="uk-UA"/>
        </w:rPr>
        <w:t xml:space="preserve"> роботах З. Фрейда, А. Адлера, Е. Еріксона</w:t>
      </w:r>
      <w:r w:rsidR="006433F4" w:rsidRPr="00A26EBC">
        <w:rPr>
          <w:lang w:val="uk-UA"/>
        </w:rPr>
        <w:t>;</w:t>
      </w:r>
      <w:r w:rsidR="00C11CB7" w:rsidRPr="00A26EBC">
        <w:rPr>
          <w:lang w:val="uk-UA"/>
        </w:rPr>
        <w:t xml:space="preserve"> </w:t>
      </w:r>
      <w:r w:rsidR="00A30977" w:rsidRPr="00A26EBC">
        <w:rPr>
          <w:lang w:val="uk-UA"/>
        </w:rPr>
        <w:t>структурний функціоналізм (Е.</w:t>
      </w:r>
      <w:r w:rsidR="00F40AF6" w:rsidRPr="00A26EBC">
        <w:rPr>
          <w:lang w:val="uk-UA"/>
        </w:rPr>
        <w:t> </w:t>
      </w:r>
      <w:r w:rsidR="00A30977" w:rsidRPr="00A26EBC">
        <w:rPr>
          <w:lang w:val="uk-UA"/>
        </w:rPr>
        <w:t xml:space="preserve">Дюркгейм, Т. Парсонс), </w:t>
      </w:r>
      <w:r w:rsidR="00C11CB7" w:rsidRPr="00A26EBC">
        <w:rPr>
          <w:lang w:val="uk-UA"/>
        </w:rPr>
        <w:t xml:space="preserve">теорія соціальних ролей та </w:t>
      </w:r>
      <w:r w:rsidR="00A30977" w:rsidRPr="00A26EBC">
        <w:rPr>
          <w:lang w:val="uk-UA"/>
        </w:rPr>
        <w:t>символічний інтеракціонізм (Ч. Х. Кулі, Дж. Мід</w:t>
      </w:r>
      <w:r w:rsidR="00C11CB7" w:rsidRPr="00A26EBC">
        <w:rPr>
          <w:lang w:val="uk-UA"/>
        </w:rPr>
        <w:t>, Е. Гофман</w:t>
      </w:r>
      <w:r w:rsidR="00A30977" w:rsidRPr="00A26EBC">
        <w:rPr>
          <w:lang w:val="uk-UA"/>
        </w:rPr>
        <w:t>), феноменологічна соціологія</w:t>
      </w:r>
      <w:r w:rsidR="008854A5">
        <w:rPr>
          <w:lang w:val="uk-UA"/>
        </w:rPr>
        <w:t xml:space="preserve"> (</w:t>
      </w:r>
      <w:r w:rsidR="008854A5" w:rsidRPr="00A26EBC">
        <w:rPr>
          <w:lang w:val="uk-UA"/>
        </w:rPr>
        <w:t>П. Бергер</w:t>
      </w:r>
      <w:r w:rsidR="008854A5">
        <w:rPr>
          <w:lang w:val="uk-UA"/>
        </w:rPr>
        <w:t>, Т. Лукман)</w:t>
      </w:r>
      <w:r w:rsidR="00A30977" w:rsidRPr="00A26EBC">
        <w:rPr>
          <w:lang w:val="uk-UA"/>
        </w:rPr>
        <w:t xml:space="preserve">, </w:t>
      </w:r>
      <w:r w:rsidR="00415B49" w:rsidRPr="00A26EBC">
        <w:rPr>
          <w:lang w:val="uk-UA"/>
        </w:rPr>
        <w:t>когнітивний підхід (А.Тешфел та</w:t>
      </w:r>
      <w:r w:rsidR="008854A5">
        <w:rPr>
          <w:lang w:val="uk-UA"/>
        </w:rPr>
        <w:t xml:space="preserve"> Дж.Тернер)</w:t>
      </w:r>
      <w:r w:rsidR="00A30977" w:rsidRPr="00A26EBC">
        <w:rPr>
          <w:lang w:val="uk-UA"/>
        </w:rPr>
        <w:t xml:space="preserve"> [</w:t>
      </w:r>
      <w:r w:rsidR="00EF7D5D">
        <w:rPr>
          <w:lang w:val="uk-UA"/>
        </w:rPr>
        <w:fldChar w:fldCharType="begin"/>
      </w:r>
      <w:r w:rsidR="00915675">
        <w:rPr>
          <w:lang w:val="uk-UA"/>
        </w:rPr>
        <w:instrText xml:space="preserve"> REF _Ref86129764 \r \h </w:instrText>
      </w:r>
      <w:r w:rsidR="00EF7D5D">
        <w:rPr>
          <w:lang w:val="uk-UA"/>
        </w:rPr>
      </w:r>
      <w:r w:rsidR="00EF7D5D">
        <w:rPr>
          <w:lang w:val="uk-UA"/>
        </w:rPr>
        <w:fldChar w:fldCharType="separate"/>
      </w:r>
      <w:r w:rsidR="00DD6AF8">
        <w:rPr>
          <w:lang w:val="uk-UA"/>
        </w:rPr>
        <w:t>14</w:t>
      </w:r>
      <w:r w:rsidR="00EF7D5D">
        <w:rPr>
          <w:lang w:val="uk-UA"/>
        </w:rPr>
        <w:fldChar w:fldCharType="end"/>
      </w:r>
      <w:r w:rsidR="00915675">
        <w:rPr>
          <w:lang w:val="uk-UA"/>
        </w:rPr>
        <w:t xml:space="preserve">; </w:t>
      </w:r>
      <w:r w:rsidR="00EF7D5D">
        <w:rPr>
          <w:lang w:val="uk-UA"/>
        </w:rPr>
        <w:fldChar w:fldCharType="begin"/>
      </w:r>
      <w:r w:rsidR="00915675">
        <w:rPr>
          <w:lang w:val="uk-UA"/>
        </w:rPr>
        <w:instrText xml:space="preserve"> REF _Ref86129782 \r \h </w:instrText>
      </w:r>
      <w:r w:rsidR="00EF7D5D">
        <w:rPr>
          <w:lang w:val="uk-UA"/>
        </w:rPr>
      </w:r>
      <w:r w:rsidR="00EF7D5D">
        <w:rPr>
          <w:lang w:val="uk-UA"/>
        </w:rPr>
        <w:fldChar w:fldCharType="separate"/>
      </w:r>
      <w:r w:rsidR="00DD6AF8">
        <w:rPr>
          <w:lang w:val="uk-UA"/>
        </w:rPr>
        <w:t>38</w:t>
      </w:r>
      <w:r w:rsidR="00EF7D5D">
        <w:rPr>
          <w:lang w:val="uk-UA"/>
        </w:rPr>
        <w:fldChar w:fldCharType="end"/>
      </w:r>
      <w:r w:rsidR="00915675">
        <w:rPr>
          <w:lang w:val="uk-UA"/>
        </w:rPr>
        <w:t>;</w:t>
      </w:r>
      <w:r w:rsidR="00A12CDC" w:rsidRPr="00A12CDC">
        <w:rPr>
          <w:lang w:val="uk-UA"/>
        </w:rPr>
        <w:t xml:space="preserve"> </w:t>
      </w:r>
      <w:r w:rsidR="00EF7D5D">
        <w:rPr>
          <w:lang w:val="uk-UA"/>
        </w:rPr>
        <w:fldChar w:fldCharType="begin"/>
      </w:r>
      <w:r w:rsidR="00A12CDC">
        <w:rPr>
          <w:lang w:val="uk-UA"/>
        </w:rPr>
        <w:instrText xml:space="preserve"> REF _Ref86129827 \r \h </w:instrText>
      </w:r>
      <w:r w:rsidR="00EF7D5D">
        <w:rPr>
          <w:lang w:val="uk-UA"/>
        </w:rPr>
      </w:r>
      <w:r w:rsidR="00EF7D5D">
        <w:rPr>
          <w:lang w:val="uk-UA"/>
        </w:rPr>
        <w:fldChar w:fldCharType="separate"/>
      </w:r>
      <w:r w:rsidR="00DD6AF8">
        <w:rPr>
          <w:lang w:val="uk-UA"/>
        </w:rPr>
        <w:t>41</w:t>
      </w:r>
      <w:r w:rsidR="00EF7D5D">
        <w:rPr>
          <w:lang w:val="uk-UA"/>
        </w:rPr>
        <w:fldChar w:fldCharType="end"/>
      </w:r>
      <w:r w:rsidR="00A12CDC">
        <w:rPr>
          <w:lang w:val="uk-UA"/>
        </w:rPr>
        <w:t>;</w:t>
      </w:r>
      <w:r w:rsidR="00915675">
        <w:rPr>
          <w:lang w:val="uk-UA"/>
        </w:rPr>
        <w:t xml:space="preserve"> </w:t>
      </w:r>
      <w:r w:rsidR="00EF7D5D">
        <w:rPr>
          <w:lang w:val="uk-UA"/>
        </w:rPr>
        <w:fldChar w:fldCharType="begin"/>
      </w:r>
      <w:r w:rsidR="00915675">
        <w:rPr>
          <w:lang w:val="uk-UA"/>
        </w:rPr>
        <w:instrText xml:space="preserve"> REF _Ref86129824 \r \h </w:instrText>
      </w:r>
      <w:r w:rsidR="00EF7D5D">
        <w:rPr>
          <w:lang w:val="uk-UA"/>
        </w:rPr>
      </w:r>
      <w:r w:rsidR="00EF7D5D">
        <w:rPr>
          <w:lang w:val="uk-UA"/>
        </w:rPr>
        <w:fldChar w:fldCharType="separate"/>
      </w:r>
      <w:r w:rsidR="00DD6AF8">
        <w:rPr>
          <w:lang w:val="uk-UA"/>
        </w:rPr>
        <w:t>42</w:t>
      </w:r>
      <w:r w:rsidR="00EF7D5D">
        <w:rPr>
          <w:lang w:val="uk-UA"/>
        </w:rPr>
        <w:fldChar w:fldCharType="end"/>
      </w:r>
      <w:r w:rsidR="00A12CDC">
        <w:rPr>
          <w:lang w:val="uk-UA"/>
        </w:rPr>
        <w:t xml:space="preserve">; </w:t>
      </w:r>
      <w:r w:rsidR="00EF7D5D">
        <w:rPr>
          <w:lang w:val="uk-UA"/>
        </w:rPr>
        <w:fldChar w:fldCharType="begin"/>
      </w:r>
      <w:r w:rsidR="00915675">
        <w:rPr>
          <w:lang w:val="uk-UA"/>
        </w:rPr>
        <w:instrText xml:space="preserve"> REF _Ref86129832 \r \h </w:instrText>
      </w:r>
      <w:r w:rsidR="00EF7D5D">
        <w:rPr>
          <w:lang w:val="uk-UA"/>
        </w:rPr>
      </w:r>
      <w:r w:rsidR="00EF7D5D">
        <w:rPr>
          <w:lang w:val="uk-UA"/>
        </w:rPr>
        <w:fldChar w:fldCharType="separate"/>
      </w:r>
      <w:r w:rsidR="00DD6AF8">
        <w:rPr>
          <w:lang w:val="uk-UA"/>
        </w:rPr>
        <w:t>49</w:t>
      </w:r>
      <w:r w:rsidR="00EF7D5D">
        <w:rPr>
          <w:lang w:val="uk-UA"/>
        </w:rPr>
        <w:fldChar w:fldCharType="end"/>
      </w:r>
      <w:r w:rsidR="000E2854">
        <w:rPr>
          <w:lang w:val="uk-UA"/>
        </w:rPr>
        <w:t xml:space="preserve">; </w:t>
      </w:r>
      <w:r w:rsidR="00EF7D5D">
        <w:rPr>
          <w:lang w:val="uk-UA"/>
        </w:rPr>
        <w:fldChar w:fldCharType="begin"/>
      </w:r>
      <w:r w:rsidR="000E2854">
        <w:rPr>
          <w:lang w:val="uk-UA"/>
        </w:rPr>
        <w:instrText xml:space="preserve"> REF _Ref86142819 \r \h </w:instrText>
      </w:r>
      <w:r w:rsidR="00EF7D5D">
        <w:rPr>
          <w:lang w:val="uk-UA"/>
        </w:rPr>
      </w:r>
      <w:r w:rsidR="00EF7D5D">
        <w:rPr>
          <w:lang w:val="uk-UA"/>
        </w:rPr>
        <w:fldChar w:fldCharType="separate"/>
      </w:r>
      <w:r w:rsidR="00DD6AF8">
        <w:rPr>
          <w:lang w:val="uk-UA"/>
        </w:rPr>
        <w:t>64</w:t>
      </w:r>
      <w:r w:rsidR="00EF7D5D">
        <w:rPr>
          <w:lang w:val="uk-UA"/>
        </w:rPr>
        <w:fldChar w:fldCharType="end"/>
      </w:r>
      <w:r w:rsidR="000E2854">
        <w:rPr>
          <w:lang w:val="uk-UA"/>
        </w:rPr>
        <w:t xml:space="preserve">; </w:t>
      </w:r>
      <w:r w:rsidR="00EF7D5D">
        <w:rPr>
          <w:lang w:val="uk-UA"/>
        </w:rPr>
        <w:fldChar w:fldCharType="begin"/>
      </w:r>
      <w:r w:rsidR="000E2854">
        <w:rPr>
          <w:lang w:val="uk-UA"/>
        </w:rPr>
        <w:instrText xml:space="preserve"> REF _Ref86142816 \r \h </w:instrText>
      </w:r>
      <w:r w:rsidR="00EF7D5D">
        <w:rPr>
          <w:lang w:val="uk-UA"/>
        </w:rPr>
      </w:r>
      <w:r w:rsidR="00EF7D5D">
        <w:rPr>
          <w:lang w:val="uk-UA"/>
        </w:rPr>
        <w:fldChar w:fldCharType="separate"/>
      </w:r>
      <w:r w:rsidR="00DD6AF8">
        <w:rPr>
          <w:lang w:val="uk-UA"/>
        </w:rPr>
        <w:t>65</w:t>
      </w:r>
      <w:r w:rsidR="00EF7D5D">
        <w:rPr>
          <w:lang w:val="uk-UA"/>
        </w:rPr>
        <w:fldChar w:fldCharType="end"/>
      </w:r>
      <w:r w:rsidR="00A30977" w:rsidRPr="00A26EBC">
        <w:rPr>
          <w:lang w:val="uk-UA"/>
        </w:rPr>
        <w:t>]</w:t>
      </w:r>
    </w:p>
    <w:p w:rsidR="006433F4" w:rsidRPr="00A26EBC" w:rsidRDefault="00404D25" w:rsidP="006433F4">
      <w:pPr>
        <w:pStyle w:val="a3"/>
        <w:rPr>
          <w:lang w:val="uk-UA"/>
        </w:rPr>
      </w:pPr>
      <w:r w:rsidRPr="00A26EBC">
        <w:rPr>
          <w:rFonts w:eastAsia="Times New Roman"/>
          <w:lang w:val="uk-UA" w:eastAsia="ru-RU"/>
        </w:rPr>
        <w:t>Теоретичні підвалини вивчення ідентичності</w:t>
      </w:r>
      <w:r w:rsidR="006433F4" w:rsidRPr="00A26EBC">
        <w:rPr>
          <w:rFonts w:eastAsia="Times New Roman"/>
          <w:lang w:val="uk-UA" w:eastAsia="ru-RU"/>
        </w:rPr>
        <w:t xml:space="preserve"> в західній психології </w:t>
      </w:r>
      <w:r w:rsidR="00DC57E8" w:rsidRPr="00A26EBC">
        <w:rPr>
          <w:lang w:val="uk-UA"/>
        </w:rPr>
        <w:t xml:space="preserve">закладені </w:t>
      </w:r>
      <w:r w:rsidR="006433F4" w:rsidRPr="00A26EBC">
        <w:rPr>
          <w:lang w:val="uk-UA"/>
        </w:rPr>
        <w:t xml:space="preserve">представниками </w:t>
      </w:r>
      <w:r w:rsidR="006433F4" w:rsidRPr="00A26EBC">
        <w:rPr>
          <w:b/>
          <w:i/>
          <w:lang w:val="uk-UA"/>
        </w:rPr>
        <w:t>психоаналізу</w:t>
      </w:r>
      <w:r w:rsidR="006433F4" w:rsidRPr="00A26EBC">
        <w:rPr>
          <w:lang w:val="uk-UA"/>
        </w:rPr>
        <w:t xml:space="preserve">. </w:t>
      </w:r>
      <w:r w:rsidR="005C73DD">
        <w:rPr>
          <w:lang w:val="uk-UA"/>
        </w:rPr>
        <w:t>У</w:t>
      </w:r>
      <w:r w:rsidR="006433F4" w:rsidRPr="00A26EBC">
        <w:rPr>
          <w:lang w:val="uk-UA"/>
        </w:rPr>
        <w:t xml:space="preserve"> праці </w:t>
      </w:r>
      <w:r w:rsidR="00F40AF6" w:rsidRPr="00A26EBC">
        <w:rPr>
          <w:lang w:val="uk-UA"/>
        </w:rPr>
        <w:t>З. Фрейда «Групова психологія</w:t>
      </w:r>
      <w:r w:rsidR="006433F4" w:rsidRPr="00A26EBC">
        <w:rPr>
          <w:lang w:val="uk-UA"/>
        </w:rPr>
        <w:t xml:space="preserve"> та аналіз Его»</w:t>
      </w:r>
      <w:r w:rsidR="00146217" w:rsidRPr="00A26EBC">
        <w:rPr>
          <w:lang w:val="uk-UA"/>
        </w:rPr>
        <w:t xml:space="preserve"> </w:t>
      </w:r>
      <w:r w:rsidR="006433F4" w:rsidRPr="00A26EBC">
        <w:rPr>
          <w:lang w:val="uk-UA"/>
        </w:rPr>
        <w:t>(</w:t>
      </w:r>
      <w:r w:rsidR="00F40AF6" w:rsidRPr="00A26EBC">
        <w:rPr>
          <w:lang w:val="uk-UA"/>
        </w:rPr>
        <w:t>1914</w:t>
      </w:r>
      <w:r w:rsidR="006433F4" w:rsidRPr="00A26EBC">
        <w:rPr>
          <w:lang w:val="uk-UA"/>
        </w:rPr>
        <w:t>)</w:t>
      </w:r>
      <w:r w:rsidR="0073650A" w:rsidRPr="00A26EBC">
        <w:rPr>
          <w:lang w:val="uk-UA"/>
        </w:rPr>
        <w:t xml:space="preserve"> </w:t>
      </w:r>
      <w:r w:rsidR="006433F4" w:rsidRPr="00A26EBC">
        <w:rPr>
          <w:lang w:val="uk-UA"/>
        </w:rPr>
        <w:t xml:space="preserve">поняття </w:t>
      </w:r>
      <w:r w:rsidR="006433F4" w:rsidRPr="005C73DD">
        <w:rPr>
          <w:i/>
          <w:lang w:val="uk-UA"/>
        </w:rPr>
        <w:t>ідентифікація</w:t>
      </w:r>
      <w:r w:rsidR="006433F4" w:rsidRPr="00A26EBC">
        <w:rPr>
          <w:lang w:val="uk-UA"/>
        </w:rPr>
        <w:t xml:space="preserve"> </w:t>
      </w:r>
      <w:r w:rsidR="00F40AF6" w:rsidRPr="00A26EBC">
        <w:rPr>
          <w:lang w:val="uk-UA"/>
        </w:rPr>
        <w:t>вперше було викорис</w:t>
      </w:r>
      <w:r w:rsidR="006433F4" w:rsidRPr="00A26EBC">
        <w:rPr>
          <w:lang w:val="uk-UA"/>
        </w:rPr>
        <w:t>тано в психологічному</w:t>
      </w:r>
      <w:r w:rsidR="0073650A" w:rsidRPr="00A26EBC">
        <w:rPr>
          <w:lang w:val="uk-UA"/>
        </w:rPr>
        <w:t xml:space="preserve"> </w:t>
      </w:r>
      <w:r w:rsidR="006433F4" w:rsidRPr="00A26EBC">
        <w:rPr>
          <w:lang w:val="uk-UA"/>
        </w:rPr>
        <w:t>контексті</w:t>
      </w:r>
      <w:r w:rsidR="00F40AF6" w:rsidRPr="00A26EBC">
        <w:rPr>
          <w:lang w:val="uk-UA"/>
        </w:rPr>
        <w:t>.</w:t>
      </w:r>
      <w:r w:rsidR="0073650A" w:rsidRPr="00A26EBC">
        <w:rPr>
          <w:lang w:val="uk-UA"/>
        </w:rPr>
        <w:t xml:space="preserve"> Це найбільш ранній прояв прихильності до іншої людини, «шлях від наслідування до співпереживання, завдяки якому для нас взагалі можливий дотик до душевного життя іншої людини» [</w:t>
      </w:r>
      <w:r w:rsidR="00EF7D5D">
        <w:rPr>
          <w:lang w:val="uk-UA"/>
        </w:rPr>
        <w:fldChar w:fldCharType="begin"/>
      </w:r>
      <w:r w:rsidR="00A12CDC">
        <w:rPr>
          <w:lang w:val="uk-UA"/>
        </w:rPr>
        <w:instrText xml:space="preserve"> REF _Ref86129890 \r \h </w:instrText>
      </w:r>
      <w:r w:rsidR="00EF7D5D">
        <w:rPr>
          <w:lang w:val="uk-UA"/>
        </w:rPr>
      </w:r>
      <w:r w:rsidR="00EF7D5D">
        <w:rPr>
          <w:lang w:val="uk-UA"/>
        </w:rPr>
        <w:fldChar w:fldCharType="separate"/>
      </w:r>
      <w:r w:rsidR="00DD6AF8">
        <w:rPr>
          <w:lang w:val="uk-UA"/>
        </w:rPr>
        <w:t>61</w:t>
      </w:r>
      <w:r w:rsidR="00EF7D5D">
        <w:rPr>
          <w:lang w:val="uk-UA"/>
        </w:rPr>
        <w:fldChar w:fldCharType="end"/>
      </w:r>
      <w:r w:rsidR="0073650A" w:rsidRPr="00A26EBC">
        <w:rPr>
          <w:lang w:val="uk-UA"/>
        </w:rPr>
        <w:t xml:space="preserve">]. </w:t>
      </w:r>
      <w:r w:rsidR="006433F4" w:rsidRPr="00A26EBC">
        <w:rPr>
          <w:lang w:val="uk-UA"/>
        </w:rPr>
        <w:t>В</w:t>
      </w:r>
      <w:r w:rsidR="00146217" w:rsidRPr="00A26EBC">
        <w:rPr>
          <w:lang w:val="uk-UA"/>
        </w:rPr>
        <w:t>ажливу</w:t>
      </w:r>
      <w:r w:rsidR="005C73DD">
        <w:rPr>
          <w:lang w:val="uk-UA"/>
        </w:rPr>
        <w:t xml:space="preserve"> роль у</w:t>
      </w:r>
      <w:r w:rsidR="006433F4" w:rsidRPr="00A26EBC">
        <w:rPr>
          <w:lang w:val="uk-UA"/>
        </w:rPr>
        <w:t xml:space="preserve"> концептуалізації цього поняття зіграла індивідуальна психологія А. Адлера</w:t>
      </w:r>
      <w:r w:rsidR="006D7B53" w:rsidRPr="00A26EBC">
        <w:rPr>
          <w:lang w:val="uk-UA"/>
        </w:rPr>
        <w:t xml:space="preserve">, що представила «стосунки Я-Ти» як фундаментальне завдання життя, ввела поняття </w:t>
      </w:r>
      <w:r w:rsidR="006D7B53" w:rsidRPr="00A26EBC">
        <w:rPr>
          <w:i/>
          <w:lang w:val="uk-UA"/>
        </w:rPr>
        <w:t xml:space="preserve">суспільне почуття </w:t>
      </w:r>
      <w:r w:rsidR="006D7B53" w:rsidRPr="00A26EBC">
        <w:rPr>
          <w:lang w:val="uk-UA"/>
        </w:rPr>
        <w:t xml:space="preserve">(інтерес до інших та до світу, що формує оцінне ставлення до власного життя), </w:t>
      </w:r>
      <w:r w:rsidR="006433F4" w:rsidRPr="00A26EBC">
        <w:rPr>
          <w:lang w:val="uk-UA"/>
        </w:rPr>
        <w:t>поясн</w:t>
      </w:r>
      <w:r w:rsidR="006D7B53" w:rsidRPr="00A26EBC">
        <w:rPr>
          <w:lang w:val="uk-UA"/>
        </w:rPr>
        <w:t>ила</w:t>
      </w:r>
      <w:r w:rsidR="006433F4" w:rsidRPr="00A26EBC">
        <w:rPr>
          <w:lang w:val="uk-UA"/>
        </w:rPr>
        <w:t xml:space="preserve"> виникнення комплексів меншовартості і </w:t>
      </w:r>
      <w:r w:rsidR="006D7B53" w:rsidRPr="00A26EBC">
        <w:rPr>
          <w:lang w:val="uk-UA"/>
        </w:rPr>
        <w:t xml:space="preserve">почуття власної цінності </w:t>
      </w:r>
      <w:r w:rsidR="00146217" w:rsidRPr="00A26EBC">
        <w:rPr>
          <w:lang w:val="uk-UA"/>
        </w:rPr>
        <w:t>[</w:t>
      </w:r>
      <w:r w:rsidR="00EF7D5D">
        <w:rPr>
          <w:lang w:val="uk-UA"/>
        </w:rPr>
        <w:fldChar w:fldCharType="begin"/>
      </w:r>
      <w:r w:rsidR="00A12CDC">
        <w:rPr>
          <w:lang w:val="uk-UA"/>
        </w:rPr>
        <w:instrText xml:space="preserve"> REF _Ref86129914 \r \h </w:instrText>
      </w:r>
      <w:r w:rsidR="00EF7D5D">
        <w:rPr>
          <w:lang w:val="uk-UA"/>
        </w:rPr>
      </w:r>
      <w:r w:rsidR="00EF7D5D">
        <w:rPr>
          <w:lang w:val="uk-UA"/>
        </w:rPr>
        <w:fldChar w:fldCharType="separate"/>
      </w:r>
      <w:r w:rsidR="00DD6AF8">
        <w:rPr>
          <w:lang w:val="uk-UA"/>
        </w:rPr>
        <w:t>10</w:t>
      </w:r>
      <w:r w:rsidR="00EF7D5D">
        <w:rPr>
          <w:lang w:val="uk-UA"/>
        </w:rPr>
        <w:fldChar w:fldCharType="end"/>
      </w:r>
      <w:r w:rsidR="006D7B53" w:rsidRPr="00A26EBC">
        <w:rPr>
          <w:lang w:val="uk-UA"/>
        </w:rPr>
        <w:t>]</w:t>
      </w:r>
      <w:r w:rsidR="006433F4" w:rsidRPr="00A26EBC">
        <w:rPr>
          <w:lang w:val="uk-UA"/>
        </w:rPr>
        <w:t>.</w:t>
      </w:r>
    </w:p>
    <w:p w:rsidR="00454577" w:rsidRPr="00A26EBC" w:rsidRDefault="00146217" w:rsidP="00DF08FC">
      <w:pPr>
        <w:pStyle w:val="a3"/>
        <w:rPr>
          <w:lang w:val="uk-UA"/>
        </w:rPr>
      </w:pPr>
      <w:r w:rsidRPr="00A26EBC">
        <w:rPr>
          <w:rFonts w:eastAsia="Times New Roman"/>
          <w:lang w:val="uk-UA" w:eastAsia="ru-RU"/>
        </w:rPr>
        <w:t>Найчастіше розробку</w:t>
      </w:r>
      <w:r w:rsidR="000A3189" w:rsidRPr="00A26EBC">
        <w:rPr>
          <w:rFonts w:eastAsia="Times New Roman"/>
          <w:lang w:val="uk-UA" w:eastAsia="ru-RU"/>
        </w:rPr>
        <w:t xml:space="preserve"> цієї</w:t>
      </w:r>
      <w:r w:rsidRPr="00A26EBC">
        <w:rPr>
          <w:rFonts w:eastAsia="Times New Roman"/>
          <w:lang w:val="uk-UA" w:eastAsia="ru-RU"/>
        </w:rPr>
        <w:t xml:space="preserve"> </w:t>
      </w:r>
      <w:r w:rsidR="000A3189" w:rsidRPr="00A26EBC">
        <w:rPr>
          <w:rFonts w:eastAsia="Times New Roman"/>
          <w:lang w:val="uk-UA" w:eastAsia="ru-RU"/>
        </w:rPr>
        <w:t xml:space="preserve">проблематики </w:t>
      </w:r>
      <w:r w:rsidRPr="00A26EBC">
        <w:rPr>
          <w:rFonts w:eastAsia="Times New Roman"/>
          <w:lang w:val="uk-UA" w:eastAsia="ru-RU"/>
        </w:rPr>
        <w:t>в психології пов’язують</w:t>
      </w:r>
      <w:r w:rsidR="000A3189" w:rsidRPr="00A26EBC">
        <w:rPr>
          <w:rFonts w:eastAsia="Times New Roman"/>
          <w:lang w:val="uk-UA" w:eastAsia="ru-RU"/>
        </w:rPr>
        <w:t xml:space="preserve"> з ім’ям</w:t>
      </w:r>
      <w:r w:rsidR="005C73DD">
        <w:rPr>
          <w:rFonts w:eastAsia="Times New Roman"/>
          <w:lang w:val="uk-UA" w:eastAsia="ru-RU"/>
        </w:rPr>
        <w:t xml:space="preserve"> Е. </w:t>
      </w:r>
      <w:r w:rsidRPr="00A26EBC">
        <w:rPr>
          <w:rFonts w:eastAsia="Times New Roman"/>
          <w:lang w:val="uk-UA" w:eastAsia="ru-RU"/>
        </w:rPr>
        <w:t xml:space="preserve">Еріксона, який </w:t>
      </w:r>
      <w:r w:rsidR="000A3189" w:rsidRPr="00A26EBC">
        <w:rPr>
          <w:lang w:val="uk-UA"/>
        </w:rPr>
        <w:t xml:space="preserve">розробив розгорнуту </w:t>
      </w:r>
      <w:r w:rsidR="00454577" w:rsidRPr="00A26EBC">
        <w:rPr>
          <w:lang w:val="uk-UA"/>
        </w:rPr>
        <w:t xml:space="preserve">стадійну </w:t>
      </w:r>
      <w:r w:rsidR="000A3189" w:rsidRPr="00A26EBC">
        <w:rPr>
          <w:lang w:val="uk-UA"/>
        </w:rPr>
        <w:t xml:space="preserve">теорію </w:t>
      </w:r>
      <w:r w:rsidR="00454577" w:rsidRPr="00A26EBC">
        <w:rPr>
          <w:lang w:val="uk-UA"/>
        </w:rPr>
        <w:lastRenderedPageBreak/>
        <w:t>психосоціального розвитку особистості</w:t>
      </w:r>
      <w:r w:rsidR="000A3189" w:rsidRPr="00A26EBC">
        <w:rPr>
          <w:lang w:val="uk-UA"/>
        </w:rPr>
        <w:t xml:space="preserve"> та </w:t>
      </w:r>
      <w:r w:rsidRPr="00A26EBC">
        <w:rPr>
          <w:rFonts w:eastAsia="Times New Roman"/>
          <w:lang w:val="uk-UA" w:eastAsia="ru-RU"/>
        </w:rPr>
        <w:t>впровадив в обіг термін «криза ідентичності»</w:t>
      </w:r>
      <w:r w:rsidR="00A12CDC">
        <w:rPr>
          <w:rFonts w:eastAsia="Times New Roman"/>
          <w:lang w:val="uk-UA" w:eastAsia="ru-RU"/>
        </w:rPr>
        <w:t xml:space="preserve"> [</w:t>
      </w:r>
      <w:r w:rsidR="00EF7D5D">
        <w:rPr>
          <w:rFonts w:eastAsia="Times New Roman"/>
          <w:lang w:val="uk-UA" w:eastAsia="ru-RU"/>
        </w:rPr>
        <w:fldChar w:fldCharType="begin"/>
      </w:r>
      <w:r w:rsidR="00A12CDC">
        <w:rPr>
          <w:rFonts w:eastAsia="Times New Roman"/>
          <w:lang w:val="uk-UA" w:eastAsia="ru-RU"/>
        </w:rPr>
        <w:instrText xml:space="preserve"> REF _Ref86129958 \r \h </w:instrText>
      </w:r>
      <w:r w:rsidR="00EF7D5D">
        <w:rPr>
          <w:rFonts w:eastAsia="Times New Roman"/>
          <w:lang w:val="uk-UA" w:eastAsia="ru-RU"/>
        </w:rPr>
      </w:r>
      <w:r w:rsidR="00EF7D5D">
        <w:rPr>
          <w:rFonts w:eastAsia="Times New Roman"/>
          <w:lang w:val="uk-UA" w:eastAsia="ru-RU"/>
        </w:rPr>
        <w:fldChar w:fldCharType="separate"/>
      </w:r>
      <w:r w:rsidR="00DD6AF8">
        <w:rPr>
          <w:rFonts w:eastAsia="Times New Roman"/>
          <w:lang w:val="uk-UA" w:eastAsia="ru-RU"/>
        </w:rPr>
        <w:t>69</w:t>
      </w:r>
      <w:r w:rsidR="00EF7D5D">
        <w:rPr>
          <w:rFonts w:eastAsia="Times New Roman"/>
          <w:lang w:val="uk-UA" w:eastAsia="ru-RU"/>
        </w:rPr>
        <w:fldChar w:fldCharType="end"/>
      </w:r>
      <w:r w:rsidR="00A12CDC">
        <w:rPr>
          <w:rFonts w:eastAsia="Times New Roman"/>
          <w:lang w:val="uk-UA" w:eastAsia="ru-RU"/>
        </w:rPr>
        <w:t>]</w:t>
      </w:r>
      <w:r w:rsidR="000A3189" w:rsidRPr="00A26EBC">
        <w:rPr>
          <w:rFonts w:eastAsia="Times New Roman"/>
          <w:lang w:val="uk-UA" w:eastAsia="ru-RU"/>
        </w:rPr>
        <w:t xml:space="preserve">. Відповідно до теорії </w:t>
      </w:r>
      <w:r w:rsidR="005C73DD">
        <w:rPr>
          <w:rFonts w:eastAsia="Times New Roman"/>
          <w:lang w:val="uk-UA" w:eastAsia="ru-RU"/>
        </w:rPr>
        <w:t>Е. Ері</w:t>
      </w:r>
      <w:r w:rsidR="00454577" w:rsidRPr="00A26EBC">
        <w:rPr>
          <w:rFonts w:eastAsia="Times New Roman"/>
          <w:lang w:val="uk-UA" w:eastAsia="ru-RU"/>
        </w:rPr>
        <w:t>ксона</w:t>
      </w:r>
      <w:r w:rsidR="000A3189" w:rsidRPr="00A26EBC">
        <w:rPr>
          <w:rFonts w:eastAsia="Times New Roman"/>
          <w:lang w:val="uk-UA" w:eastAsia="ru-RU"/>
        </w:rPr>
        <w:t>,</w:t>
      </w:r>
      <w:r w:rsidR="00B069ED" w:rsidRPr="00A26EBC">
        <w:rPr>
          <w:rFonts w:eastAsia="Times New Roman"/>
          <w:lang w:val="uk-UA" w:eastAsia="ru-RU"/>
        </w:rPr>
        <w:t xml:space="preserve"> Его-</w:t>
      </w:r>
      <w:r w:rsidR="000A3189" w:rsidRPr="00A26EBC">
        <w:rPr>
          <w:rFonts w:eastAsia="Times New Roman"/>
          <w:lang w:val="uk-UA" w:eastAsia="ru-RU"/>
        </w:rPr>
        <w:t xml:space="preserve">ідентичність визначається </w:t>
      </w:r>
      <w:r w:rsidRPr="00A26EBC">
        <w:rPr>
          <w:rFonts w:eastAsia="Times New Roman"/>
          <w:lang w:val="uk-UA" w:eastAsia="ru-RU"/>
        </w:rPr>
        <w:t xml:space="preserve">як почуття </w:t>
      </w:r>
      <w:r w:rsidR="000A3189" w:rsidRPr="00A26EBC">
        <w:rPr>
          <w:lang w:val="uk-UA"/>
        </w:rPr>
        <w:t>внутрішньої безперервності і тотожності людини самій собі</w:t>
      </w:r>
      <w:r w:rsidRPr="00A26EBC">
        <w:rPr>
          <w:rFonts w:eastAsia="Times New Roman"/>
          <w:lang w:val="uk-UA" w:eastAsia="ru-RU"/>
        </w:rPr>
        <w:t>,</w:t>
      </w:r>
      <w:r w:rsidR="000A3189" w:rsidRPr="00A26EBC">
        <w:rPr>
          <w:rFonts w:eastAsia="Times New Roman"/>
          <w:lang w:val="uk-UA" w:eastAsia="ru-RU"/>
        </w:rPr>
        <w:t xml:space="preserve"> а також тотожн</w:t>
      </w:r>
      <w:r w:rsidR="00454577" w:rsidRPr="00A26EBC">
        <w:rPr>
          <w:rFonts w:eastAsia="Times New Roman"/>
          <w:lang w:val="uk-UA" w:eastAsia="ru-RU"/>
        </w:rPr>
        <w:t>ість</w:t>
      </w:r>
      <w:r w:rsidR="000A3189" w:rsidRPr="00A26EBC">
        <w:rPr>
          <w:rFonts w:eastAsia="Times New Roman"/>
          <w:lang w:val="uk-UA" w:eastAsia="ru-RU"/>
        </w:rPr>
        <w:t xml:space="preserve"> до свого соціального ото</w:t>
      </w:r>
      <w:r w:rsidR="00DF08FC" w:rsidRPr="00A26EBC">
        <w:rPr>
          <w:rFonts w:eastAsia="Times New Roman"/>
          <w:lang w:val="uk-UA" w:eastAsia="ru-RU"/>
        </w:rPr>
        <w:t>чення, середовища існування</w:t>
      </w:r>
      <w:r w:rsidR="00454577" w:rsidRPr="00A26EBC">
        <w:rPr>
          <w:rFonts w:eastAsia="Times New Roman"/>
          <w:lang w:val="uk-UA" w:eastAsia="ru-RU"/>
        </w:rPr>
        <w:t xml:space="preserve"> (відповідно виділяється особистісна та соціальна ідентичність)</w:t>
      </w:r>
      <w:r w:rsidRPr="00A26EBC">
        <w:rPr>
          <w:rFonts w:eastAsia="Times New Roman"/>
          <w:lang w:val="uk-UA" w:eastAsia="ru-RU"/>
        </w:rPr>
        <w:t>.</w:t>
      </w:r>
      <w:r w:rsidR="00B069ED" w:rsidRPr="00A26EBC">
        <w:rPr>
          <w:rFonts w:eastAsia="Times New Roman"/>
          <w:lang w:val="uk-UA" w:eastAsia="ru-RU"/>
        </w:rPr>
        <w:t xml:space="preserve"> </w:t>
      </w:r>
      <w:r w:rsidR="000A3189" w:rsidRPr="00A26EBC">
        <w:rPr>
          <w:lang w:val="uk-UA"/>
        </w:rPr>
        <w:t xml:space="preserve">Процес розвитку ідентичності триває все життя, але найбільш вирішальне значення в ньому мають </w:t>
      </w:r>
      <w:r w:rsidR="000A3189" w:rsidRPr="00A26EBC">
        <w:rPr>
          <w:rFonts w:eastAsia="Times New Roman"/>
          <w:lang w:val="uk-UA" w:eastAsia="ru-RU"/>
        </w:rPr>
        <w:t>підлітковий та юнацький вік</w:t>
      </w:r>
      <w:r w:rsidR="000A3189" w:rsidRPr="00A26EBC">
        <w:rPr>
          <w:lang w:val="uk-UA"/>
        </w:rPr>
        <w:t>.</w:t>
      </w:r>
      <w:r w:rsidR="00DF08FC" w:rsidRPr="00A26EBC">
        <w:rPr>
          <w:lang w:val="uk-UA"/>
        </w:rPr>
        <w:t xml:space="preserve"> На кожній стадії становлення особистість супроводжує криза ідентичності</w:t>
      </w:r>
      <w:r w:rsidR="00454577" w:rsidRPr="00A26EBC">
        <w:rPr>
          <w:lang w:val="uk-UA"/>
        </w:rPr>
        <w:t>, коли</w:t>
      </w:r>
      <w:r w:rsidR="00DF08FC" w:rsidRPr="00A26EBC">
        <w:rPr>
          <w:lang w:val="uk-UA"/>
        </w:rPr>
        <w:t xml:space="preserve"> </w:t>
      </w:r>
      <w:r w:rsidR="00454577" w:rsidRPr="00A26EBC">
        <w:rPr>
          <w:lang w:val="uk-UA"/>
        </w:rPr>
        <w:t>суттєво знижується або зникає зв'язок людини зі своєю соціальною роллю. С</w:t>
      </w:r>
      <w:r w:rsidR="00DF08FC" w:rsidRPr="00A26EBC">
        <w:rPr>
          <w:rFonts w:eastAsia="Times New Roman"/>
          <w:lang w:val="uk-UA" w:eastAsia="ru-RU"/>
        </w:rPr>
        <w:t>амовизначення в цей період</w:t>
      </w:r>
      <w:r w:rsidR="00DF08FC" w:rsidRPr="00A26EBC">
        <w:rPr>
          <w:lang w:val="uk-UA"/>
        </w:rPr>
        <w:t xml:space="preserve"> визначає напрямок наступного етапу </w:t>
      </w:r>
      <w:r w:rsidR="00454577" w:rsidRPr="00A26EBC">
        <w:rPr>
          <w:lang w:val="uk-UA"/>
        </w:rPr>
        <w:t xml:space="preserve">психосоціального </w:t>
      </w:r>
      <w:r w:rsidR="00DF08FC" w:rsidRPr="00A26EBC">
        <w:rPr>
          <w:lang w:val="uk-UA"/>
        </w:rPr>
        <w:t xml:space="preserve">розвитку. </w:t>
      </w:r>
    </w:p>
    <w:p w:rsidR="00DF08FC" w:rsidRPr="00A26EBC" w:rsidRDefault="00454577" w:rsidP="00DF08FC">
      <w:pPr>
        <w:pStyle w:val="a3"/>
        <w:rPr>
          <w:lang w:val="uk-UA"/>
        </w:rPr>
      </w:pPr>
      <w:r w:rsidRPr="00A26EBC">
        <w:rPr>
          <w:lang w:val="uk-UA"/>
        </w:rPr>
        <w:t>Період</w:t>
      </w:r>
      <w:r w:rsidR="00DF08FC" w:rsidRPr="00A26EBC">
        <w:rPr>
          <w:lang w:val="uk-UA"/>
        </w:rPr>
        <w:t xml:space="preserve"> 1</w:t>
      </w:r>
      <w:r w:rsidRPr="00A26EBC">
        <w:rPr>
          <w:lang w:val="uk-UA"/>
        </w:rPr>
        <w:t>2</w:t>
      </w:r>
      <w:r w:rsidR="00DF08FC" w:rsidRPr="00A26EBC">
        <w:rPr>
          <w:lang w:val="uk-UA"/>
        </w:rPr>
        <w:t>-20 років є ключо</w:t>
      </w:r>
      <w:r w:rsidRPr="00A26EBC">
        <w:rPr>
          <w:lang w:val="uk-UA"/>
        </w:rPr>
        <w:t>вим</w:t>
      </w:r>
      <w:r w:rsidR="00DF08FC" w:rsidRPr="00A26EBC">
        <w:rPr>
          <w:lang w:val="uk-UA"/>
        </w:rPr>
        <w:t xml:space="preserve"> для придбання почуття </w:t>
      </w:r>
      <w:r w:rsidR="00B069ED" w:rsidRPr="00A26EBC">
        <w:rPr>
          <w:lang w:val="uk-UA"/>
        </w:rPr>
        <w:t>Я-</w:t>
      </w:r>
      <w:r w:rsidR="00DF08FC" w:rsidRPr="00A26EBC">
        <w:rPr>
          <w:lang w:val="uk-UA"/>
        </w:rPr>
        <w:t xml:space="preserve">ідентичності. </w:t>
      </w:r>
      <w:r w:rsidRPr="00A26EBC">
        <w:rPr>
          <w:lang w:val="uk-UA"/>
        </w:rPr>
        <w:t>Для досягнення позитивної ідентифікації п</w:t>
      </w:r>
      <w:r w:rsidR="00DF08FC" w:rsidRPr="00A26EBC">
        <w:rPr>
          <w:lang w:val="uk-UA"/>
        </w:rPr>
        <w:t xml:space="preserve">ідліток </w:t>
      </w:r>
      <w:r w:rsidRPr="00A26EBC">
        <w:rPr>
          <w:lang w:val="uk-UA"/>
        </w:rPr>
        <w:t xml:space="preserve">має </w:t>
      </w:r>
      <w:r w:rsidR="00DF08FC" w:rsidRPr="00A26EBC">
        <w:rPr>
          <w:lang w:val="uk-UA"/>
        </w:rPr>
        <w:t xml:space="preserve">об'єднати все, що знає про себе </w:t>
      </w:r>
      <w:r w:rsidR="00EE6C4D" w:rsidRPr="00A26EBC">
        <w:rPr>
          <w:lang w:val="uk-UA"/>
        </w:rPr>
        <w:t>(</w:t>
      </w:r>
      <w:r w:rsidR="00DF08FC" w:rsidRPr="00A26EBC">
        <w:rPr>
          <w:lang w:val="uk-UA"/>
        </w:rPr>
        <w:t xml:space="preserve">як сина/дочку, </w:t>
      </w:r>
      <w:r w:rsidR="00EE6C4D" w:rsidRPr="00A26EBC">
        <w:rPr>
          <w:lang w:val="uk-UA"/>
        </w:rPr>
        <w:t>друга, учня</w:t>
      </w:r>
      <w:r w:rsidR="005C73DD">
        <w:rPr>
          <w:lang w:val="uk-UA"/>
        </w:rPr>
        <w:t xml:space="preserve"> і т. </w:t>
      </w:r>
      <w:r w:rsidR="00DF08FC" w:rsidRPr="00A26EBC">
        <w:rPr>
          <w:lang w:val="uk-UA"/>
        </w:rPr>
        <w:t>ін.) в змістовне ціле, осмислити</w:t>
      </w:r>
      <w:r w:rsidR="00EE6C4D" w:rsidRPr="00A26EBC">
        <w:rPr>
          <w:lang w:val="uk-UA"/>
        </w:rPr>
        <w:t xml:space="preserve"> його</w:t>
      </w:r>
      <w:r w:rsidR="005C73DD">
        <w:rPr>
          <w:lang w:val="uk-UA"/>
        </w:rPr>
        <w:t>, пов'язати з минулим і спроє</w:t>
      </w:r>
      <w:r w:rsidR="00DF08FC" w:rsidRPr="00A26EBC">
        <w:rPr>
          <w:lang w:val="uk-UA"/>
        </w:rPr>
        <w:t xml:space="preserve">ктувати </w:t>
      </w:r>
      <w:r w:rsidR="00BA0309" w:rsidRPr="00A26EBC">
        <w:rPr>
          <w:lang w:val="uk-UA"/>
        </w:rPr>
        <w:t>в</w:t>
      </w:r>
      <w:r w:rsidR="00DF08FC" w:rsidRPr="00A26EBC">
        <w:rPr>
          <w:lang w:val="uk-UA"/>
        </w:rPr>
        <w:t xml:space="preserve"> майбутнє. При </w:t>
      </w:r>
      <w:r w:rsidR="00EE6C4D" w:rsidRPr="00A26EBC">
        <w:rPr>
          <w:lang w:val="uk-UA"/>
        </w:rPr>
        <w:t>успішному вирішенні</w:t>
      </w:r>
      <w:r w:rsidR="00DF08FC" w:rsidRPr="00A26EBC">
        <w:rPr>
          <w:lang w:val="uk-UA"/>
        </w:rPr>
        <w:t xml:space="preserve"> підліткової кризи формуєт</w:t>
      </w:r>
      <w:r w:rsidR="00BA0309" w:rsidRPr="00A26EBC">
        <w:rPr>
          <w:lang w:val="uk-UA"/>
        </w:rPr>
        <w:t>ься почуття ідентично</w:t>
      </w:r>
      <w:r w:rsidR="005C73DD">
        <w:rPr>
          <w:lang w:val="uk-UA"/>
        </w:rPr>
        <w:t>сті, у</w:t>
      </w:r>
      <w:r w:rsidR="00BA0309" w:rsidRPr="00A26EBC">
        <w:rPr>
          <w:lang w:val="uk-UA"/>
        </w:rPr>
        <w:t xml:space="preserve"> протилежному випадку </w:t>
      </w:r>
      <w:r w:rsidR="00B069ED" w:rsidRPr="00A26EBC">
        <w:rPr>
          <w:lang w:val="uk-UA"/>
        </w:rPr>
        <w:t>розвивається</w:t>
      </w:r>
      <w:r w:rsidR="00DF08FC" w:rsidRPr="00A26EBC">
        <w:rPr>
          <w:lang w:val="uk-UA"/>
        </w:rPr>
        <w:t xml:space="preserve"> </w:t>
      </w:r>
      <w:r w:rsidR="00DF08FC" w:rsidRPr="00A26EBC">
        <w:rPr>
          <w:i/>
          <w:lang w:val="uk-UA"/>
        </w:rPr>
        <w:t>сплутана  ідентичність</w:t>
      </w:r>
      <w:r w:rsidR="00DF08FC" w:rsidRPr="00A26EBC">
        <w:rPr>
          <w:lang w:val="uk-UA"/>
        </w:rPr>
        <w:t xml:space="preserve">, </w:t>
      </w:r>
      <w:r w:rsidR="00EE6C4D" w:rsidRPr="00A26EBC">
        <w:rPr>
          <w:lang w:val="uk-UA"/>
        </w:rPr>
        <w:t>для якої характерні</w:t>
      </w:r>
      <w:r w:rsidR="00DF08FC" w:rsidRPr="00A26EBC">
        <w:rPr>
          <w:lang w:val="uk-UA"/>
        </w:rPr>
        <w:t xml:space="preserve"> болісн</w:t>
      </w:r>
      <w:r w:rsidR="00EE6C4D" w:rsidRPr="00A26EBC">
        <w:rPr>
          <w:lang w:val="uk-UA"/>
        </w:rPr>
        <w:t>і</w:t>
      </w:r>
      <w:r w:rsidR="00DF08FC" w:rsidRPr="00A26EBC">
        <w:rPr>
          <w:lang w:val="uk-UA"/>
        </w:rPr>
        <w:t xml:space="preserve"> сумніви щодо себе, </w:t>
      </w:r>
      <w:r w:rsidR="00EE6C4D" w:rsidRPr="00A26EBC">
        <w:rPr>
          <w:lang w:val="uk-UA"/>
        </w:rPr>
        <w:t xml:space="preserve">свого місця в суспільстві, </w:t>
      </w:r>
      <w:r w:rsidR="00DF08FC" w:rsidRPr="00A26EBC">
        <w:rPr>
          <w:lang w:val="uk-UA"/>
        </w:rPr>
        <w:t xml:space="preserve">власних </w:t>
      </w:r>
      <w:r w:rsidR="00EE6C4D" w:rsidRPr="00A26EBC">
        <w:rPr>
          <w:lang w:val="uk-UA"/>
        </w:rPr>
        <w:t xml:space="preserve">можливостей </w:t>
      </w:r>
      <w:r w:rsidR="00344807" w:rsidRPr="00A26EBC">
        <w:rPr>
          <w:lang w:val="uk-UA"/>
        </w:rPr>
        <w:t>і</w:t>
      </w:r>
      <w:r w:rsidR="00DF08FC" w:rsidRPr="00A26EBC">
        <w:rPr>
          <w:lang w:val="uk-UA"/>
        </w:rPr>
        <w:t xml:space="preserve"> життєв</w:t>
      </w:r>
      <w:r w:rsidR="00EE6C4D" w:rsidRPr="00A26EBC">
        <w:rPr>
          <w:lang w:val="uk-UA"/>
        </w:rPr>
        <w:t>их</w:t>
      </w:r>
      <w:r w:rsidR="00DF08FC" w:rsidRPr="00A26EBC">
        <w:rPr>
          <w:lang w:val="uk-UA"/>
        </w:rPr>
        <w:t xml:space="preserve"> перспектив.</w:t>
      </w:r>
      <w:r w:rsidR="00B069ED" w:rsidRPr="00A26EBC">
        <w:rPr>
          <w:lang w:val="uk-UA"/>
        </w:rPr>
        <w:t xml:space="preserve"> </w:t>
      </w:r>
      <w:r w:rsidR="00EE6C4D" w:rsidRPr="00A26EBC">
        <w:rPr>
          <w:lang w:val="uk-UA"/>
        </w:rPr>
        <w:t xml:space="preserve">Кризовий період між юністю і дорослістю, під час якого відбуваються складні процеси здобуття дорослої ідентичності, отримав назву </w:t>
      </w:r>
      <w:r w:rsidR="00DF08FC" w:rsidRPr="00A26EBC">
        <w:rPr>
          <w:lang w:val="uk-UA"/>
        </w:rPr>
        <w:t xml:space="preserve">«психологічний мораторій». </w:t>
      </w:r>
      <w:r w:rsidR="00EE6C4D" w:rsidRPr="00A26EBC">
        <w:rPr>
          <w:lang w:val="uk-UA"/>
        </w:rPr>
        <w:t>При несприятливих</w:t>
      </w:r>
      <w:r w:rsidR="00DF08FC" w:rsidRPr="00A26EBC">
        <w:rPr>
          <w:lang w:val="uk-UA"/>
        </w:rPr>
        <w:t xml:space="preserve"> умовах</w:t>
      </w:r>
      <w:r w:rsidR="00EE6C4D" w:rsidRPr="00A26EBC">
        <w:rPr>
          <w:lang w:val="uk-UA"/>
        </w:rPr>
        <w:t xml:space="preserve"> він може</w:t>
      </w:r>
      <w:r w:rsidR="00344807" w:rsidRPr="00A26EBC">
        <w:rPr>
          <w:lang w:val="uk-UA"/>
        </w:rPr>
        <w:t xml:space="preserve"> </w:t>
      </w:r>
      <w:r w:rsidR="00EE6C4D" w:rsidRPr="00A26EBC">
        <w:rPr>
          <w:lang w:val="uk-UA"/>
        </w:rPr>
        <w:t>тривати роками і</w:t>
      </w:r>
      <w:r w:rsidR="00DF08FC" w:rsidRPr="00A26EBC">
        <w:rPr>
          <w:lang w:val="uk-UA"/>
        </w:rPr>
        <w:t xml:space="preserve"> вимагає </w:t>
      </w:r>
      <w:r w:rsidR="00EE6C4D" w:rsidRPr="00A26EBC">
        <w:rPr>
          <w:lang w:val="uk-UA"/>
        </w:rPr>
        <w:t xml:space="preserve">терапевтичного втручання </w:t>
      </w:r>
      <w:r w:rsidR="00DF08FC" w:rsidRPr="00A26EBC">
        <w:rPr>
          <w:lang w:val="uk-UA"/>
        </w:rPr>
        <w:t>[</w:t>
      </w:r>
      <w:r w:rsidR="00EF7D5D">
        <w:rPr>
          <w:lang w:val="uk-UA"/>
        </w:rPr>
        <w:fldChar w:fldCharType="begin"/>
      </w:r>
      <w:r w:rsidR="00A12CDC">
        <w:rPr>
          <w:lang w:val="uk-UA"/>
        </w:rPr>
        <w:instrText xml:space="preserve"> REF _Ref86129958 \r \h </w:instrText>
      </w:r>
      <w:r w:rsidR="00EF7D5D">
        <w:rPr>
          <w:lang w:val="uk-UA"/>
        </w:rPr>
      </w:r>
      <w:r w:rsidR="00EF7D5D">
        <w:rPr>
          <w:lang w:val="uk-UA"/>
        </w:rPr>
        <w:fldChar w:fldCharType="separate"/>
      </w:r>
      <w:r w:rsidR="00DD6AF8">
        <w:rPr>
          <w:lang w:val="uk-UA"/>
        </w:rPr>
        <w:t>69</w:t>
      </w:r>
      <w:r w:rsidR="00EF7D5D">
        <w:rPr>
          <w:lang w:val="uk-UA"/>
        </w:rPr>
        <w:fldChar w:fldCharType="end"/>
      </w:r>
      <w:r w:rsidR="00DF08FC" w:rsidRPr="00A26EBC">
        <w:rPr>
          <w:lang w:val="uk-UA"/>
        </w:rPr>
        <w:t>].</w:t>
      </w:r>
    </w:p>
    <w:p w:rsidR="0090397C" w:rsidRPr="00A26EBC" w:rsidRDefault="005C73DD" w:rsidP="00DF08FC">
      <w:pPr>
        <w:pStyle w:val="a3"/>
        <w:rPr>
          <w:lang w:val="uk-UA"/>
        </w:rPr>
      </w:pPr>
      <w:r>
        <w:rPr>
          <w:lang w:val="uk-UA"/>
        </w:rPr>
        <w:t>У</w:t>
      </w:r>
      <w:r w:rsidR="00344807" w:rsidRPr="00A26EBC">
        <w:rPr>
          <w:lang w:val="uk-UA"/>
        </w:rPr>
        <w:t xml:space="preserve"> період</w:t>
      </w:r>
      <w:r w:rsidR="00DF08FC" w:rsidRPr="00A26EBC">
        <w:rPr>
          <w:lang w:val="uk-UA"/>
        </w:rPr>
        <w:t xml:space="preserve"> 21-25 років</w:t>
      </w:r>
      <w:r w:rsidR="00344807" w:rsidRPr="00A26EBC">
        <w:rPr>
          <w:lang w:val="uk-UA"/>
        </w:rPr>
        <w:t xml:space="preserve"> відбувається</w:t>
      </w:r>
      <w:r w:rsidR="00DF08FC" w:rsidRPr="00A26EBC">
        <w:rPr>
          <w:lang w:val="uk-UA"/>
        </w:rPr>
        <w:t xml:space="preserve"> перехід до вирішення </w:t>
      </w:r>
      <w:r w:rsidR="00344807" w:rsidRPr="00A26EBC">
        <w:rPr>
          <w:lang w:val="uk-UA"/>
        </w:rPr>
        <w:t xml:space="preserve">завдань дорослого життя </w:t>
      </w:r>
      <w:r w:rsidR="00DF08FC" w:rsidRPr="00A26EBC">
        <w:rPr>
          <w:lang w:val="uk-UA"/>
        </w:rPr>
        <w:t xml:space="preserve">на базі сформованої психосоціальної ідентичності. Молоді люди </w:t>
      </w:r>
      <w:r w:rsidR="00344807" w:rsidRPr="00A26EBC">
        <w:rPr>
          <w:lang w:val="uk-UA"/>
        </w:rPr>
        <w:t xml:space="preserve">отримують професію, </w:t>
      </w:r>
      <w:r w:rsidR="00DF08FC" w:rsidRPr="00A26EBC">
        <w:rPr>
          <w:lang w:val="uk-UA"/>
        </w:rPr>
        <w:t xml:space="preserve">вступають в шлюб, заводять дітей. </w:t>
      </w:r>
      <w:r w:rsidR="00344807" w:rsidRPr="00A26EBC">
        <w:rPr>
          <w:lang w:val="uk-UA"/>
        </w:rPr>
        <w:t xml:space="preserve">Відбувається </w:t>
      </w:r>
      <w:r w:rsidR="00DF08FC" w:rsidRPr="00A26EBC">
        <w:rPr>
          <w:lang w:val="uk-UA"/>
        </w:rPr>
        <w:t xml:space="preserve">принциповий вибір між широким полем </w:t>
      </w:r>
      <w:r w:rsidR="00344807" w:rsidRPr="00A26EBC">
        <w:rPr>
          <w:lang w:val="uk-UA"/>
        </w:rPr>
        <w:t>соціальної взаємодії</w:t>
      </w:r>
      <w:r w:rsidR="00B069ED" w:rsidRPr="00A26EBC">
        <w:rPr>
          <w:lang w:val="uk-UA"/>
        </w:rPr>
        <w:t xml:space="preserve"> </w:t>
      </w:r>
      <w:r w:rsidR="00DF08FC" w:rsidRPr="00A26EBC">
        <w:rPr>
          <w:lang w:val="uk-UA"/>
        </w:rPr>
        <w:t xml:space="preserve">або </w:t>
      </w:r>
      <w:r w:rsidR="00DF08FC" w:rsidRPr="00A26EBC">
        <w:rPr>
          <w:i/>
          <w:lang w:val="uk-UA"/>
        </w:rPr>
        <w:t>соціальною ізоляцією</w:t>
      </w:r>
      <w:r w:rsidR="00DF08FC" w:rsidRPr="00A26EBC">
        <w:rPr>
          <w:lang w:val="uk-UA"/>
        </w:rPr>
        <w:t xml:space="preserve">, властивою </w:t>
      </w:r>
      <w:r w:rsidR="00726351" w:rsidRPr="00A26EBC">
        <w:rPr>
          <w:lang w:val="uk-UA"/>
        </w:rPr>
        <w:t>особам</w:t>
      </w:r>
      <w:r w:rsidR="00DF08FC" w:rsidRPr="00A26EBC">
        <w:rPr>
          <w:lang w:val="uk-UA"/>
        </w:rPr>
        <w:t xml:space="preserve"> із сплутаною ідентичністю.</w:t>
      </w:r>
      <w:r w:rsidR="00B069ED" w:rsidRPr="00A26EBC">
        <w:rPr>
          <w:lang w:val="uk-UA"/>
        </w:rPr>
        <w:t xml:space="preserve"> </w:t>
      </w:r>
      <w:r w:rsidR="00DF08FC" w:rsidRPr="00A26EBC">
        <w:rPr>
          <w:lang w:val="uk-UA"/>
        </w:rPr>
        <w:t>Сформована зріла ідентичн</w:t>
      </w:r>
      <w:r w:rsidR="00B069ED" w:rsidRPr="00A26EBC">
        <w:rPr>
          <w:lang w:val="uk-UA"/>
        </w:rPr>
        <w:t>ість</w:t>
      </w:r>
      <w:r w:rsidR="00DF08FC" w:rsidRPr="00A26EBC">
        <w:rPr>
          <w:lang w:val="uk-UA"/>
        </w:rPr>
        <w:t xml:space="preserve"> передбачає </w:t>
      </w:r>
      <w:r w:rsidR="00B069ED" w:rsidRPr="00A26EBC">
        <w:rPr>
          <w:lang w:val="uk-UA"/>
        </w:rPr>
        <w:t xml:space="preserve">самостійність, самоповагу, компетентність, а також </w:t>
      </w:r>
      <w:r w:rsidR="00DF08FC" w:rsidRPr="00A26EBC">
        <w:rPr>
          <w:lang w:val="uk-UA"/>
        </w:rPr>
        <w:t>довіру до світу</w:t>
      </w:r>
      <w:r w:rsidR="00B069ED" w:rsidRPr="00A26EBC">
        <w:rPr>
          <w:lang w:val="uk-UA"/>
        </w:rPr>
        <w:t xml:space="preserve"> та</w:t>
      </w:r>
      <w:r w:rsidR="00DF08FC" w:rsidRPr="00A26EBC">
        <w:rPr>
          <w:lang w:val="uk-UA"/>
        </w:rPr>
        <w:t xml:space="preserve"> ініціативність в соціальних контактах. Динамічн</w:t>
      </w:r>
      <w:r w:rsidR="00B069ED" w:rsidRPr="00A26EBC">
        <w:rPr>
          <w:lang w:val="uk-UA"/>
        </w:rPr>
        <w:t>а</w:t>
      </w:r>
      <w:r w:rsidR="00DF08FC" w:rsidRPr="00A26EBC">
        <w:rPr>
          <w:lang w:val="uk-UA"/>
        </w:rPr>
        <w:t xml:space="preserve"> </w:t>
      </w:r>
      <w:r w:rsidR="00DF08FC" w:rsidRPr="00A26EBC">
        <w:rPr>
          <w:lang w:val="uk-UA"/>
        </w:rPr>
        <w:lastRenderedPageBreak/>
        <w:t xml:space="preserve">структури Его-ідентичності дозволяє </w:t>
      </w:r>
      <w:r w:rsidR="00B069ED" w:rsidRPr="00A26EBC">
        <w:rPr>
          <w:lang w:val="uk-UA"/>
        </w:rPr>
        <w:t>відбуватись</w:t>
      </w:r>
      <w:r w:rsidR="00DF08FC" w:rsidRPr="00A26EBC">
        <w:rPr>
          <w:lang w:val="uk-UA"/>
        </w:rPr>
        <w:t xml:space="preserve"> процес</w:t>
      </w:r>
      <w:r w:rsidR="00B069ED" w:rsidRPr="00A26EBC">
        <w:rPr>
          <w:lang w:val="uk-UA"/>
        </w:rPr>
        <w:t>ам</w:t>
      </w:r>
      <w:r w:rsidR="00DF08FC" w:rsidRPr="00A26EBC">
        <w:rPr>
          <w:lang w:val="uk-UA"/>
        </w:rPr>
        <w:t xml:space="preserve"> постійного становлення</w:t>
      </w:r>
      <w:r w:rsidR="00B069ED" w:rsidRPr="00A26EBC">
        <w:rPr>
          <w:lang w:val="uk-UA"/>
        </w:rPr>
        <w:t xml:space="preserve"> та </w:t>
      </w:r>
      <w:r w:rsidR="00DF08FC" w:rsidRPr="00A26EBC">
        <w:rPr>
          <w:lang w:val="uk-UA"/>
        </w:rPr>
        <w:t>особистісного зростання</w:t>
      </w:r>
      <w:r w:rsidR="00B069ED" w:rsidRPr="00A26EBC">
        <w:rPr>
          <w:lang w:val="uk-UA"/>
        </w:rPr>
        <w:t xml:space="preserve"> [</w:t>
      </w:r>
      <w:r w:rsidR="00EF7D5D">
        <w:rPr>
          <w:lang w:val="uk-UA"/>
        </w:rPr>
        <w:fldChar w:fldCharType="begin"/>
      </w:r>
      <w:r w:rsidR="00A12CDC">
        <w:rPr>
          <w:lang w:val="uk-UA"/>
        </w:rPr>
        <w:instrText xml:space="preserve"> REF _Ref86129958 \r \h </w:instrText>
      </w:r>
      <w:r w:rsidR="00EF7D5D">
        <w:rPr>
          <w:lang w:val="uk-UA"/>
        </w:rPr>
      </w:r>
      <w:r w:rsidR="00EF7D5D">
        <w:rPr>
          <w:lang w:val="uk-UA"/>
        </w:rPr>
        <w:fldChar w:fldCharType="separate"/>
      </w:r>
      <w:r w:rsidR="00DD6AF8">
        <w:rPr>
          <w:lang w:val="uk-UA"/>
        </w:rPr>
        <w:t>69</w:t>
      </w:r>
      <w:r w:rsidR="00EF7D5D">
        <w:rPr>
          <w:lang w:val="uk-UA"/>
        </w:rPr>
        <w:fldChar w:fldCharType="end"/>
      </w:r>
      <w:r w:rsidR="00B069ED" w:rsidRPr="00A26EBC">
        <w:rPr>
          <w:lang w:val="uk-UA"/>
        </w:rPr>
        <w:t>]</w:t>
      </w:r>
      <w:r w:rsidR="0090397C" w:rsidRPr="00A26EBC">
        <w:rPr>
          <w:lang w:val="uk-UA"/>
        </w:rPr>
        <w:t>.</w:t>
      </w:r>
    </w:p>
    <w:p w:rsidR="00B069ED" w:rsidRDefault="0090397C" w:rsidP="00DF08FC">
      <w:pPr>
        <w:pStyle w:val="a3"/>
        <w:rPr>
          <w:lang w:val="uk-UA"/>
        </w:rPr>
      </w:pPr>
      <w:r w:rsidRPr="00A26EBC">
        <w:rPr>
          <w:lang w:val="uk-UA"/>
        </w:rPr>
        <w:t xml:space="preserve">Теорія Е. Еріксона вичерпно пояснює значимість процесів ідентифікації в юнацький період, проте вона стосується </w:t>
      </w:r>
      <w:r w:rsidR="00B069ED" w:rsidRPr="00A26EBC">
        <w:rPr>
          <w:lang w:val="uk-UA"/>
        </w:rPr>
        <w:t>дружніх та сімейних зв’язків</w:t>
      </w:r>
      <w:r w:rsidRPr="00A26EBC">
        <w:rPr>
          <w:lang w:val="uk-UA"/>
        </w:rPr>
        <w:t xml:space="preserve">, залишаючи поза увагою великі соціальні групи. </w:t>
      </w:r>
    </w:p>
    <w:p w:rsidR="00361C41" w:rsidRPr="00A26EBC" w:rsidRDefault="00361C41" w:rsidP="00361C41">
      <w:pPr>
        <w:pStyle w:val="a3"/>
        <w:rPr>
          <w:lang w:val="uk-UA"/>
        </w:rPr>
      </w:pPr>
      <w:r w:rsidRPr="00361C41">
        <w:rPr>
          <w:lang w:val="uk-UA"/>
        </w:rPr>
        <w:t xml:space="preserve">Розвиваючи ідеї Е. Еріксона, Дж. Марсіа </w:t>
      </w:r>
      <w:r>
        <w:rPr>
          <w:lang w:val="uk-UA"/>
        </w:rPr>
        <w:t xml:space="preserve">(1980) </w:t>
      </w:r>
      <w:r w:rsidR="005C73DD">
        <w:rPr>
          <w:lang w:val="uk-UA"/>
        </w:rPr>
        <w:t>за</w:t>
      </w:r>
      <w:r w:rsidRPr="00361C41">
        <w:rPr>
          <w:lang w:val="uk-UA"/>
        </w:rPr>
        <w:t>значив, що досягнення</w:t>
      </w:r>
      <w:r>
        <w:rPr>
          <w:lang w:val="uk-UA"/>
        </w:rPr>
        <w:t xml:space="preserve"> </w:t>
      </w:r>
      <w:r w:rsidRPr="00361C41">
        <w:rPr>
          <w:lang w:val="uk-UA"/>
        </w:rPr>
        <w:t xml:space="preserve">ідентичності </w:t>
      </w:r>
      <w:r>
        <w:rPr>
          <w:lang w:val="uk-UA"/>
        </w:rPr>
        <w:t>стає можливим</w:t>
      </w:r>
      <w:r w:rsidRPr="00361C41">
        <w:rPr>
          <w:lang w:val="uk-UA"/>
        </w:rPr>
        <w:t xml:space="preserve"> внаслідок розв’язання</w:t>
      </w:r>
      <w:r>
        <w:rPr>
          <w:lang w:val="uk-UA"/>
        </w:rPr>
        <w:t xml:space="preserve"> </w:t>
      </w:r>
      <w:r w:rsidRPr="00361C41">
        <w:rPr>
          <w:lang w:val="uk-UA"/>
        </w:rPr>
        <w:t>особистістю проблем, які постають на різних</w:t>
      </w:r>
      <w:r>
        <w:rPr>
          <w:lang w:val="uk-UA"/>
        </w:rPr>
        <w:t xml:space="preserve"> </w:t>
      </w:r>
      <w:r w:rsidRPr="00361C41">
        <w:rPr>
          <w:lang w:val="uk-UA"/>
        </w:rPr>
        <w:t>етапах життя.</w:t>
      </w:r>
      <w:r>
        <w:rPr>
          <w:lang w:val="uk-UA"/>
        </w:rPr>
        <w:t xml:space="preserve"> Отже, </w:t>
      </w:r>
      <w:r w:rsidRPr="00361C41">
        <w:rPr>
          <w:lang w:val="uk-UA"/>
        </w:rPr>
        <w:t xml:space="preserve">ідентичність </w:t>
      </w:r>
      <w:r w:rsidR="005C73DD">
        <w:rPr>
          <w:lang w:val="uk-UA"/>
        </w:rPr>
        <w:t xml:space="preserve">постійно внутрішньо самостворюється – </w:t>
      </w:r>
      <w:r>
        <w:rPr>
          <w:lang w:val="uk-UA"/>
        </w:rPr>
        <w:t>це динаміч</w:t>
      </w:r>
      <w:r w:rsidRPr="00361C41">
        <w:rPr>
          <w:lang w:val="uk-UA"/>
        </w:rPr>
        <w:t>н</w:t>
      </w:r>
      <w:r>
        <w:rPr>
          <w:lang w:val="uk-UA"/>
        </w:rPr>
        <w:t>а організація</w:t>
      </w:r>
      <w:r w:rsidRPr="00361C41">
        <w:rPr>
          <w:lang w:val="uk-UA"/>
        </w:rPr>
        <w:t xml:space="preserve"> потреб,</w:t>
      </w:r>
      <w:r>
        <w:rPr>
          <w:lang w:val="uk-UA"/>
        </w:rPr>
        <w:t xml:space="preserve"> </w:t>
      </w:r>
      <w:r w:rsidRPr="00361C41">
        <w:rPr>
          <w:lang w:val="uk-UA"/>
        </w:rPr>
        <w:t>переконань, здібностей та</w:t>
      </w:r>
      <w:r>
        <w:rPr>
          <w:lang w:val="uk-UA"/>
        </w:rPr>
        <w:t xml:space="preserve"> </w:t>
      </w:r>
      <w:r w:rsidRPr="00361C41">
        <w:rPr>
          <w:lang w:val="uk-UA"/>
        </w:rPr>
        <w:t>індивідуальної історії людини.</w:t>
      </w:r>
      <w:r>
        <w:rPr>
          <w:lang w:val="uk-UA"/>
        </w:rPr>
        <w:t xml:space="preserve"> </w:t>
      </w:r>
      <w:r w:rsidRPr="00361C41">
        <w:rPr>
          <w:lang w:val="uk-UA"/>
        </w:rPr>
        <w:t>Пр</w:t>
      </w:r>
      <w:r>
        <w:rPr>
          <w:lang w:val="uk-UA"/>
        </w:rPr>
        <w:t xml:space="preserve">ийняття рішень </w:t>
      </w:r>
      <w:r w:rsidRPr="00361C41">
        <w:rPr>
          <w:lang w:val="uk-UA"/>
        </w:rPr>
        <w:t>сприяє самоусвідомленню</w:t>
      </w:r>
      <w:r>
        <w:rPr>
          <w:lang w:val="uk-UA"/>
        </w:rPr>
        <w:t xml:space="preserve"> особистості та </w:t>
      </w:r>
      <w:r w:rsidRPr="00361C41">
        <w:rPr>
          <w:lang w:val="uk-UA"/>
        </w:rPr>
        <w:t xml:space="preserve">осмисленню </w:t>
      </w:r>
      <w:r>
        <w:rPr>
          <w:lang w:val="uk-UA"/>
        </w:rPr>
        <w:t xml:space="preserve">свого </w:t>
      </w:r>
      <w:r w:rsidRPr="00361C41">
        <w:rPr>
          <w:lang w:val="uk-UA"/>
        </w:rPr>
        <w:t>життєвого шляху</w:t>
      </w:r>
      <w:r>
        <w:rPr>
          <w:lang w:val="uk-UA"/>
        </w:rPr>
        <w:t xml:space="preserve"> [</w:t>
      </w:r>
      <w:r w:rsidR="00EF7D5D">
        <w:rPr>
          <w:lang w:val="uk-UA"/>
        </w:rPr>
        <w:fldChar w:fldCharType="begin"/>
      </w:r>
      <w:r>
        <w:rPr>
          <w:lang w:val="uk-UA"/>
        </w:rPr>
        <w:instrText xml:space="preserve"> REF _Ref86141733 \r \h </w:instrText>
      </w:r>
      <w:r w:rsidR="00EF7D5D">
        <w:rPr>
          <w:lang w:val="uk-UA"/>
        </w:rPr>
      </w:r>
      <w:r w:rsidR="00EF7D5D">
        <w:rPr>
          <w:lang w:val="uk-UA"/>
        </w:rPr>
        <w:fldChar w:fldCharType="separate"/>
      </w:r>
      <w:r w:rsidR="00DD6AF8">
        <w:rPr>
          <w:lang w:val="uk-UA"/>
        </w:rPr>
        <w:t>4</w:t>
      </w:r>
      <w:r w:rsidR="00EF7D5D">
        <w:rPr>
          <w:lang w:val="uk-UA"/>
        </w:rPr>
        <w:fldChar w:fldCharType="end"/>
      </w:r>
      <w:r w:rsidRPr="00361C41">
        <w:rPr>
          <w:lang w:val="uk-UA"/>
        </w:rPr>
        <w:t>]</w:t>
      </w:r>
      <w:r>
        <w:rPr>
          <w:lang w:val="uk-UA"/>
        </w:rPr>
        <w:t>.</w:t>
      </w:r>
    </w:p>
    <w:p w:rsidR="00035755" w:rsidRPr="00A26EBC" w:rsidRDefault="005C73DD" w:rsidP="00217CD4">
      <w:pPr>
        <w:pStyle w:val="a3"/>
        <w:rPr>
          <w:lang w:val="uk-UA"/>
        </w:rPr>
      </w:pPr>
      <w:r>
        <w:rPr>
          <w:lang w:val="uk-UA"/>
        </w:rPr>
        <w:t>У</w:t>
      </w:r>
      <w:r w:rsidR="0090397C" w:rsidRPr="00A26EBC">
        <w:rPr>
          <w:lang w:val="uk-UA"/>
        </w:rPr>
        <w:t xml:space="preserve"> поясненні механізмів виникнення ідентичності не можна залишити поза увагою фундаментальний внесок Р. Бернса, що вивчав становлення Я-концепції в процесі виховання та навчання. </w:t>
      </w:r>
      <w:r w:rsidR="00035755" w:rsidRPr="00A26EBC">
        <w:rPr>
          <w:lang w:val="uk-UA"/>
        </w:rPr>
        <w:t xml:space="preserve">Я-концепція або образ Я (англ. </w:t>
      </w:r>
      <w:r w:rsidR="00035755" w:rsidRPr="00A26EBC">
        <w:rPr>
          <w:i/>
          <w:lang w:val="uk-UA"/>
        </w:rPr>
        <w:t>one's self-concept, self-identity</w:t>
      </w:r>
      <w:r w:rsidR="00035755" w:rsidRPr="00A26EBC">
        <w:rPr>
          <w:lang w:val="uk-UA"/>
        </w:rPr>
        <w:t>) представляє систему відносно стійких уявлень індивіда про самого себе</w:t>
      </w:r>
      <w:r w:rsidR="00217CD4" w:rsidRPr="00A26EBC">
        <w:rPr>
          <w:lang w:val="uk-UA"/>
        </w:rPr>
        <w:t>,</w:t>
      </w:r>
      <w:r w:rsidR="00035755" w:rsidRPr="00A26EBC">
        <w:rPr>
          <w:lang w:val="uk-UA"/>
        </w:rPr>
        <w:t xml:space="preserve"> </w:t>
      </w:r>
      <w:r w:rsidR="00217CD4" w:rsidRPr="00A26EBC">
        <w:rPr>
          <w:lang w:val="uk-UA"/>
        </w:rPr>
        <w:t>заф</w:t>
      </w:r>
      <w:r>
        <w:rPr>
          <w:lang w:val="uk-UA"/>
        </w:rPr>
        <w:t>іксованих у</w:t>
      </w:r>
      <w:r w:rsidR="00217CD4" w:rsidRPr="00A26EBC">
        <w:rPr>
          <w:lang w:val="uk-UA"/>
        </w:rPr>
        <w:t xml:space="preserve"> словесній формі </w:t>
      </w:r>
      <w:r w:rsidR="00035755" w:rsidRPr="00A26EBC">
        <w:rPr>
          <w:lang w:val="uk-UA"/>
        </w:rPr>
        <w:t>– усвідомлену та відрефлексовану частину особистості.</w:t>
      </w:r>
      <w:r w:rsidR="00217CD4" w:rsidRPr="00A26EBC">
        <w:rPr>
          <w:lang w:val="uk-UA"/>
        </w:rPr>
        <w:t xml:space="preserve"> Це</w:t>
      </w:r>
      <w:r w:rsidR="00035755" w:rsidRPr="00A26EBC">
        <w:rPr>
          <w:lang w:val="uk-UA"/>
        </w:rPr>
        <w:t xml:space="preserve"> результат</w:t>
      </w:r>
      <w:r w:rsidR="00217CD4" w:rsidRPr="00A26EBC">
        <w:rPr>
          <w:lang w:val="uk-UA"/>
        </w:rPr>
        <w:t xml:space="preserve"> </w:t>
      </w:r>
      <w:r w:rsidR="00E16609" w:rsidRPr="00E16609">
        <w:rPr>
          <w:lang w:val="uk-UA"/>
        </w:rPr>
        <w:t>само</w:t>
      </w:r>
      <w:r w:rsidR="00035755" w:rsidRPr="00E16609">
        <w:rPr>
          <w:lang w:val="uk-UA"/>
        </w:rPr>
        <w:t>пізнання</w:t>
      </w:r>
      <w:r w:rsidR="00035755" w:rsidRPr="00A26EBC">
        <w:rPr>
          <w:lang w:val="uk-UA"/>
        </w:rPr>
        <w:t xml:space="preserve"> і </w:t>
      </w:r>
      <w:r w:rsidR="00E16609">
        <w:rPr>
          <w:lang w:val="uk-UA"/>
        </w:rPr>
        <w:t>само</w:t>
      </w:r>
      <w:r w:rsidR="00035755" w:rsidRPr="00A26EBC">
        <w:rPr>
          <w:lang w:val="uk-UA"/>
        </w:rPr>
        <w:t>оцінки через окремі образи себе в різноман</w:t>
      </w:r>
      <w:r w:rsidR="00217CD4" w:rsidRPr="00A26EBC">
        <w:rPr>
          <w:lang w:val="uk-UA"/>
        </w:rPr>
        <w:t>ітн</w:t>
      </w:r>
      <w:r w:rsidR="00035755" w:rsidRPr="00A26EBC">
        <w:rPr>
          <w:lang w:val="uk-UA"/>
        </w:rPr>
        <w:t xml:space="preserve">их </w:t>
      </w:r>
      <w:r w:rsidR="00217CD4" w:rsidRPr="00A26EBC">
        <w:rPr>
          <w:lang w:val="uk-UA"/>
        </w:rPr>
        <w:t>життєвих</w:t>
      </w:r>
      <w:r w:rsidR="00035755" w:rsidRPr="00A26EBC">
        <w:rPr>
          <w:lang w:val="uk-UA"/>
        </w:rPr>
        <w:t xml:space="preserve"> ситуаці</w:t>
      </w:r>
      <w:r w:rsidR="00217CD4" w:rsidRPr="00A26EBC">
        <w:rPr>
          <w:lang w:val="uk-UA"/>
        </w:rPr>
        <w:t>ях</w:t>
      </w:r>
      <w:r w:rsidR="00035755" w:rsidRPr="00A26EBC">
        <w:rPr>
          <w:lang w:val="uk-UA"/>
        </w:rPr>
        <w:t>, а також через думки інших людей і співвіднесення себе з іншими</w:t>
      </w:r>
      <w:r w:rsidR="00A12CDC">
        <w:rPr>
          <w:lang w:val="uk-UA"/>
        </w:rPr>
        <w:t xml:space="preserve"> [</w:t>
      </w:r>
      <w:r w:rsidR="00EF7D5D">
        <w:rPr>
          <w:lang w:val="uk-UA"/>
        </w:rPr>
        <w:fldChar w:fldCharType="begin"/>
      </w:r>
      <w:r w:rsidR="00A12CDC">
        <w:rPr>
          <w:lang w:val="uk-UA"/>
        </w:rPr>
        <w:instrText xml:space="preserve"> REF _Ref86130006 \r \h </w:instrText>
      </w:r>
      <w:r w:rsidR="00EF7D5D">
        <w:rPr>
          <w:lang w:val="uk-UA"/>
        </w:rPr>
      </w:r>
      <w:r w:rsidR="00EF7D5D">
        <w:rPr>
          <w:lang w:val="uk-UA"/>
        </w:rPr>
        <w:fldChar w:fldCharType="separate"/>
      </w:r>
      <w:r w:rsidR="00DD6AF8">
        <w:rPr>
          <w:lang w:val="uk-UA"/>
        </w:rPr>
        <w:t>16</w:t>
      </w:r>
      <w:r w:rsidR="00EF7D5D">
        <w:rPr>
          <w:lang w:val="uk-UA"/>
        </w:rPr>
        <w:fldChar w:fldCharType="end"/>
      </w:r>
      <w:r w:rsidR="006B3AAD" w:rsidRPr="00A26EBC">
        <w:rPr>
          <w:lang w:val="uk-UA"/>
        </w:rPr>
        <w:t>]</w:t>
      </w:r>
      <w:r w:rsidR="00035755" w:rsidRPr="00A26EBC">
        <w:rPr>
          <w:lang w:val="uk-UA"/>
        </w:rPr>
        <w:t>.</w:t>
      </w:r>
      <w:r w:rsidR="006B3AAD" w:rsidRPr="00A26EBC">
        <w:rPr>
          <w:lang w:val="uk-UA"/>
        </w:rPr>
        <w:t xml:space="preserve"> У вітчизняній психології термін «Я-концепція» найчастіше використовують як синонім поняття «самосвідомість»</w:t>
      </w:r>
    </w:p>
    <w:p w:rsidR="00B54921" w:rsidRPr="00A26EBC" w:rsidRDefault="00B54921" w:rsidP="00B54921">
      <w:pPr>
        <w:pStyle w:val="a3"/>
        <w:rPr>
          <w:lang w:val="uk-UA"/>
        </w:rPr>
      </w:pPr>
      <w:r w:rsidRPr="00A26EBC">
        <w:rPr>
          <w:lang w:val="uk-UA"/>
        </w:rPr>
        <w:t>Р. Бернс сформулював явлення про</w:t>
      </w:r>
      <w:r w:rsidR="00217CD4" w:rsidRPr="00A26EBC">
        <w:rPr>
          <w:lang w:val="uk-UA"/>
        </w:rPr>
        <w:t xml:space="preserve"> когнітивну, оцінну </w:t>
      </w:r>
      <w:r w:rsidRPr="00A26EBC">
        <w:rPr>
          <w:lang w:val="uk-UA"/>
        </w:rPr>
        <w:t>та поведінкову складові Я</w:t>
      </w:r>
      <w:r w:rsidR="00217CD4" w:rsidRPr="00A26EBC">
        <w:rPr>
          <w:lang w:val="uk-UA"/>
        </w:rPr>
        <w:t>-концепції</w:t>
      </w:r>
      <w:r w:rsidRPr="00A26EBC">
        <w:rPr>
          <w:lang w:val="uk-UA"/>
        </w:rPr>
        <w:t xml:space="preserve"> (ця структура сьогодні стала найбільш цитованою)</w:t>
      </w:r>
      <w:r w:rsidR="00217CD4" w:rsidRPr="00A26EBC">
        <w:rPr>
          <w:lang w:val="uk-UA"/>
        </w:rPr>
        <w:t xml:space="preserve">. </w:t>
      </w:r>
    </w:p>
    <w:p w:rsidR="00B54921" w:rsidRPr="00A26EBC" w:rsidRDefault="001B76D5" w:rsidP="00B54921">
      <w:pPr>
        <w:pStyle w:val="a3"/>
        <w:rPr>
          <w:lang w:val="uk-UA"/>
        </w:rPr>
      </w:pPr>
      <w:r w:rsidRPr="00A26EBC">
        <w:rPr>
          <w:i/>
          <w:lang w:val="uk-UA"/>
        </w:rPr>
        <w:t xml:space="preserve">- </w:t>
      </w:r>
      <w:r w:rsidR="00217CD4" w:rsidRPr="00A26EBC">
        <w:rPr>
          <w:i/>
          <w:lang w:val="uk-UA"/>
        </w:rPr>
        <w:t>Когнітивна складова</w:t>
      </w:r>
      <w:r w:rsidR="00217CD4" w:rsidRPr="00A26EBC">
        <w:rPr>
          <w:lang w:val="uk-UA"/>
        </w:rPr>
        <w:t xml:space="preserve"> </w:t>
      </w:r>
      <w:r w:rsidR="00B54921" w:rsidRPr="00A26EBC">
        <w:rPr>
          <w:lang w:val="uk-UA"/>
        </w:rPr>
        <w:t>включає</w:t>
      </w:r>
      <w:r w:rsidR="00217CD4" w:rsidRPr="00A26EBC">
        <w:rPr>
          <w:lang w:val="uk-UA"/>
        </w:rPr>
        <w:t xml:space="preserve"> </w:t>
      </w:r>
      <w:r w:rsidR="00B54921" w:rsidRPr="00A26EBC">
        <w:rPr>
          <w:lang w:val="uk-UA"/>
        </w:rPr>
        <w:t>набір переконань та</w:t>
      </w:r>
      <w:r w:rsidR="00217CD4" w:rsidRPr="00A26EBC">
        <w:rPr>
          <w:lang w:val="uk-UA"/>
        </w:rPr>
        <w:t xml:space="preserve"> уя</w:t>
      </w:r>
      <w:r w:rsidR="00B54921" w:rsidRPr="00A26EBC">
        <w:rPr>
          <w:lang w:val="uk-UA"/>
        </w:rPr>
        <w:t>влення індивіда про самого себе</w:t>
      </w:r>
      <w:r w:rsidR="00217CD4" w:rsidRPr="00A26EBC">
        <w:rPr>
          <w:lang w:val="uk-UA"/>
        </w:rPr>
        <w:t xml:space="preserve">. </w:t>
      </w:r>
      <w:r w:rsidR="00B54921" w:rsidRPr="00A26EBC">
        <w:rPr>
          <w:lang w:val="uk-UA"/>
        </w:rPr>
        <w:t xml:space="preserve">Окремі переконання мають різну </w:t>
      </w:r>
      <w:r w:rsidR="007C656B" w:rsidRPr="00A26EBC">
        <w:rPr>
          <w:lang w:val="uk-UA"/>
        </w:rPr>
        <w:t xml:space="preserve">суб’єктивну </w:t>
      </w:r>
      <w:r w:rsidR="00D9193F">
        <w:rPr>
          <w:lang w:val="uk-UA"/>
        </w:rPr>
        <w:t>значущ</w:t>
      </w:r>
      <w:r w:rsidR="00B54921" w:rsidRPr="00A26EBC">
        <w:rPr>
          <w:lang w:val="uk-UA"/>
        </w:rPr>
        <w:t>ість і склада</w:t>
      </w:r>
      <w:r w:rsidR="001233CA" w:rsidRPr="00A26EBC">
        <w:rPr>
          <w:lang w:val="uk-UA"/>
        </w:rPr>
        <w:t>ю</w:t>
      </w:r>
      <w:r w:rsidR="00B54921" w:rsidRPr="00A26EBC">
        <w:rPr>
          <w:lang w:val="uk-UA"/>
        </w:rPr>
        <w:t xml:space="preserve">ться в певну ієрархію, яка не є постійною та може змінюватися з часом </w:t>
      </w:r>
      <w:r w:rsidR="001233CA" w:rsidRPr="00A26EBC">
        <w:rPr>
          <w:lang w:val="uk-UA"/>
        </w:rPr>
        <w:t>або</w:t>
      </w:r>
      <w:r w:rsidR="00B54921" w:rsidRPr="00A26EBC">
        <w:rPr>
          <w:lang w:val="uk-UA"/>
        </w:rPr>
        <w:t xml:space="preserve"> залежно від контексту. По</w:t>
      </w:r>
      <w:r w:rsidR="00D9193F">
        <w:rPr>
          <w:lang w:val="uk-UA"/>
        </w:rPr>
        <w:t>єднання значимих характеристик у</w:t>
      </w:r>
      <w:r w:rsidR="00B54921" w:rsidRPr="00A26EBC">
        <w:rPr>
          <w:lang w:val="uk-UA"/>
        </w:rPr>
        <w:t xml:space="preserve"> певний життєвий момент обумовлюють установки та очікування індивіда щодо себе</w:t>
      </w:r>
      <w:r w:rsidR="00D9193F">
        <w:rPr>
          <w:lang w:val="uk-UA"/>
        </w:rPr>
        <w:t>.</w:t>
      </w:r>
      <w:r w:rsidR="00B54921" w:rsidRPr="00A26EBC">
        <w:rPr>
          <w:lang w:val="uk-UA"/>
        </w:rPr>
        <w:t xml:space="preserve"> </w:t>
      </w:r>
      <w:r w:rsidR="001233CA" w:rsidRPr="00A26EBC">
        <w:rPr>
          <w:lang w:val="uk-UA"/>
        </w:rPr>
        <w:t xml:space="preserve">Когнітивна складова «Я» включає також представлені </w:t>
      </w:r>
      <w:r w:rsidR="001233CA" w:rsidRPr="00A26EBC">
        <w:rPr>
          <w:rFonts w:ascii="Cambria Math" w:hAnsi="Cambria Math" w:cs="Cambria Math"/>
          <w:lang w:val="uk-UA"/>
        </w:rPr>
        <w:t>​​</w:t>
      </w:r>
      <w:r w:rsidR="001233CA" w:rsidRPr="00A26EBC">
        <w:rPr>
          <w:lang w:val="uk-UA"/>
        </w:rPr>
        <w:t>в свідомості індивіда соціальні ролі та статуси.</w:t>
      </w:r>
    </w:p>
    <w:p w:rsidR="001233CA" w:rsidRPr="00A26EBC" w:rsidRDefault="001B76D5" w:rsidP="001233CA">
      <w:pPr>
        <w:pStyle w:val="a3"/>
        <w:rPr>
          <w:lang w:val="uk-UA"/>
        </w:rPr>
      </w:pPr>
      <w:r w:rsidRPr="00A26EBC">
        <w:rPr>
          <w:i/>
          <w:lang w:val="uk-UA"/>
        </w:rPr>
        <w:lastRenderedPageBreak/>
        <w:t xml:space="preserve">- </w:t>
      </w:r>
      <w:r w:rsidR="00217CD4" w:rsidRPr="00A26EBC">
        <w:rPr>
          <w:i/>
          <w:lang w:val="uk-UA"/>
        </w:rPr>
        <w:t xml:space="preserve">Оціночна </w:t>
      </w:r>
      <w:r w:rsidR="001233CA" w:rsidRPr="00A26EBC">
        <w:rPr>
          <w:i/>
          <w:lang w:val="uk-UA"/>
        </w:rPr>
        <w:t>складова</w:t>
      </w:r>
      <w:r w:rsidR="001233CA" w:rsidRPr="00A26EBC">
        <w:rPr>
          <w:lang w:val="uk-UA"/>
        </w:rPr>
        <w:t xml:space="preserve"> Я-концепції</w:t>
      </w:r>
      <w:r w:rsidR="00217CD4" w:rsidRPr="00A26EBC">
        <w:rPr>
          <w:lang w:val="uk-UA"/>
        </w:rPr>
        <w:t xml:space="preserve"> </w:t>
      </w:r>
      <w:r w:rsidR="001233CA" w:rsidRPr="00A26EBC">
        <w:rPr>
          <w:lang w:val="uk-UA"/>
        </w:rPr>
        <w:t>визначає</w:t>
      </w:r>
      <w:r w:rsidR="00E15B44">
        <w:rPr>
          <w:lang w:val="uk-UA"/>
        </w:rPr>
        <w:t>,</w:t>
      </w:r>
      <w:r w:rsidR="001233CA" w:rsidRPr="00A26EBC">
        <w:rPr>
          <w:lang w:val="uk-UA"/>
        </w:rPr>
        <w:t xml:space="preserve"> </w:t>
      </w:r>
      <w:r w:rsidR="000D5921" w:rsidRPr="00A26EBC">
        <w:rPr>
          <w:lang w:val="uk-UA"/>
        </w:rPr>
        <w:t>позитивно чи негативно</w:t>
      </w:r>
      <w:r w:rsidR="00217CD4" w:rsidRPr="00A26EBC">
        <w:rPr>
          <w:lang w:val="uk-UA"/>
        </w:rPr>
        <w:t xml:space="preserve"> індивід оцінює </w:t>
      </w:r>
      <w:r w:rsidR="001233CA" w:rsidRPr="00A26EBC">
        <w:rPr>
          <w:lang w:val="uk-UA"/>
        </w:rPr>
        <w:t>власні</w:t>
      </w:r>
      <w:r w:rsidR="000D5921">
        <w:rPr>
          <w:lang w:val="uk-UA"/>
        </w:rPr>
        <w:t xml:space="preserve"> характеристики</w:t>
      </w:r>
      <w:r w:rsidR="00217CD4" w:rsidRPr="00A26EBC">
        <w:rPr>
          <w:lang w:val="uk-UA"/>
        </w:rPr>
        <w:t xml:space="preserve">. </w:t>
      </w:r>
      <w:r w:rsidR="001233CA" w:rsidRPr="00A26EBC">
        <w:rPr>
          <w:lang w:val="uk-UA"/>
        </w:rPr>
        <w:t>Важливу роль у ці</w:t>
      </w:r>
      <w:r w:rsidR="000D5921">
        <w:rPr>
          <w:lang w:val="uk-UA"/>
        </w:rPr>
        <w:t>й</w:t>
      </w:r>
      <w:r w:rsidR="001233CA" w:rsidRPr="00A26EBC">
        <w:rPr>
          <w:lang w:val="uk-UA"/>
        </w:rPr>
        <w:t xml:space="preserve"> оцін</w:t>
      </w:r>
      <w:r w:rsidR="000D5921">
        <w:rPr>
          <w:lang w:val="uk-UA"/>
        </w:rPr>
        <w:t>ці</w:t>
      </w:r>
      <w:r w:rsidR="001233CA" w:rsidRPr="00A26EBC">
        <w:rPr>
          <w:lang w:val="uk-UA"/>
        </w:rPr>
        <w:t xml:space="preserve"> відігра</w:t>
      </w:r>
      <w:r w:rsidR="000D5921">
        <w:rPr>
          <w:lang w:val="uk-UA"/>
        </w:rPr>
        <w:t>є</w:t>
      </w:r>
      <w:r w:rsidR="001233CA" w:rsidRPr="00A26EBC">
        <w:rPr>
          <w:lang w:val="uk-UA"/>
        </w:rPr>
        <w:t xml:space="preserve"> </w:t>
      </w:r>
      <w:r w:rsidR="000D5921">
        <w:rPr>
          <w:lang w:val="uk-UA"/>
        </w:rPr>
        <w:t>порівняння</w:t>
      </w:r>
      <w:r w:rsidR="001233CA" w:rsidRPr="00A26EBC">
        <w:rPr>
          <w:lang w:val="uk-UA"/>
        </w:rPr>
        <w:t xml:space="preserve"> уявлень про себе з ідеальним Я-образом, з соціальними очікуваннями та оцінка ефективності своєї діяльності з позиції ідентичності.</w:t>
      </w:r>
    </w:p>
    <w:p w:rsidR="00217CD4" w:rsidRPr="00A26EBC" w:rsidRDefault="001B76D5" w:rsidP="00217CD4">
      <w:pPr>
        <w:pStyle w:val="a3"/>
        <w:rPr>
          <w:lang w:val="uk-UA"/>
        </w:rPr>
      </w:pPr>
      <w:r w:rsidRPr="00A26EBC">
        <w:rPr>
          <w:i/>
          <w:lang w:val="uk-UA"/>
        </w:rPr>
        <w:t xml:space="preserve">- </w:t>
      </w:r>
      <w:r w:rsidR="00217CD4" w:rsidRPr="00A26EBC">
        <w:rPr>
          <w:i/>
          <w:lang w:val="uk-UA"/>
        </w:rPr>
        <w:t xml:space="preserve">Поведінкова </w:t>
      </w:r>
      <w:r w:rsidR="001233CA" w:rsidRPr="00A26EBC">
        <w:rPr>
          <w:i/>
          <w:lang w:val="uk-UA"/>
        </w:rPr>
        <w:t>складова</w:t>
      </w:r>
      <w:r w:rsidR="001233CA" w:rsidRPr="00A26EBC">
        <w:rPr>
          <w:lang w:val="uk-UA"/>
        </w:rPr>
        <w:t xml:space="preserve"> визначає</w:t>
      </w:r>
      <w:r w:rsidR="00217CD4" w:rsidRPr="00A26EBC">
        <w:rPr>
          <w:lang w:val="uk-UA"/>
        </w:rPr>
        <w:t xml:space="preserve"> те, як людина насправді </w:t>
      </w:r>
      <w:r w:rsidR="001233CA" w:rsidRPr="00A26EBC">
        <w:rPr>
          <w:lang w:val="uk-UA"/>
        </w:rPr>
        <w:t>поводиться, це найбільш «об'єктивна» частина</w:t>
      </w:r>
      <w:r w:rsidR="00B3536A" w:rsidRPr="00A26EBC">
        <w:rPr>
          <w:lang w:val="uk-UA"/>
        </w:rPr>
        <w:t xml:space="preserve"> Я-концепції</w:t>
      </w:r>
      <w:r w:rsidR="001233CA" w:rsidRPr="00A26EBC">
        <w:rPr>
          <w:lang w:val="uk-UA"/>
        </w:rPr>
        <w:t>, доступна безпосередньому спостереженню</w:t>
      </w:r>
      <w:r w:rsidR="00217CD4" w:rsidRPr="00A26EBC">
        <w:rPr>
          <w:lang w:val="uk-UA"/>
        </w:rPr>
        <w:t xml:space="preserve"> [</w:t>
      </w:r>
      <w:r w:rsidR="00EF7D5D">
        <w:rPr>
          <w:lang w:val="uk-UA"/>
        </w:rPr>
        <w:fldChar w:fldCharType="begin"/>
      </w:r>
      <w:r w:rsidR="00A12CDC">
        <w:rPr>
          <w:lang w:val="uk-UA"/>
        </w:rPr>
        <w:instrText xml:space="preserve"> REF _Ref86130006 \r \h </w:instrText>
      </w:r>
      <w:r w:rsidR="00EF7D5D">
        <w:rPr>
          <w:lang w:val="uk-UA"/>
        </w:rPr>
      </w:r>
      <w:r w:rsidR="00EF7D5D">
        <w:rPr>
          <w:lang w:val="uk-UA"/>
        </w:rPr>
        <w:fldChar w:fldCharType="separate"/>
      </w:r>
      <w:r w:rsidR="00DD6AF8">
        <w:rPr>
          <w:lang w:val="uk-UA"/>
        </w:rPr>
        <w:t>16</w:t>
      </w:r>
      <w:r w:rsidR="00EF7D5D">
        <w:rPr>
          <w:lang w:val="uk-UA"/>
        </w:rPr>
        <w:fldChar w:fldCharType="end"/>
      </w:r>
      <w:r w:rsidR="00217CD4" w:rsidRPr="00A26EBC">
        <w:rPr>
          <w:lang w:val="uk-UA"/>
        </w:rPr>
        <w:t>].</w:t>
      </w:r>
    </w:p>
    <w:p w:rsidR="0009267F" w:rsidRPr="00A26EBC" w:rsidRDefault="00A26EBC" w:rsidP="00DF08FC">
      <w:pPr>
        <w:pStyle w:val="a3"/>
        <w:rPr>
          <w:lang w:val="uk-UA"/>
        </w:rPr>
      </w:pPr>
      <w:r w:rsidRPr="00A26EBC">
        <w:rPr>
          <w:lang w:val="uk-UA"/>
        </w:rPr>
        <w:t>Трьохкомпонент</w:t>
      </w:r>
      <w:r>
        <w:rPr>
          <w:lang w:val="uk-UA"/>
        </w:rPr>
        <w:t>н</w:t>
      </w:r>
      <w:r w:rsidRPr="00A26EBC">
        <w:rPr>
          <w:lang w:val="uk-UA"/>
        </w:rPr>
        <w:t>а</w:t>
      </w:r>
      <w:r w:rsidR="0009267F" w:rsidRPr="00A26EBC">
        <w:rPr>
          <w:lang w:val="uk-UA"/>
        </w:rPr>
        <w:t xml:space="preserve"> структура Я-концепції була перенесена в теорію соціальних установок</w:t>
      </w:r>
      <w:r w:rsidR="00217EF2" w:rsidRPr="00A26EBC">
        <w:rPr>
          <w:lang w:val="uk-UA"/>
        </w:rPr>
        <w:t>. С</w:t>
      </w:r>
      <w:r w:rsidR="0009267F" w:rsidRPr="00A26EBC">
        <w:rPr>
          <w:lang w:val="uk-UA"/>
        </w:rPr>
        <w:t>ьогодні вона широко використовується дослідниками в різних галузях</w:t>
      </w:r>
      <w:r w:rsidR="000E1C83" w:rsidRPr="00A26EBC">
        <w:rPr>
          <w:lang w:val="uk-UA"/>
        </w:rPr>
        <w:t xml:space="preserve"> психології</w:t>
      </w:r>
      <w:r w:rsidR="00217EF2" w:rsidRPr="00A26EBC">
        <w:rPr>
          <w:lang w:val="uk-UA"/>
        </w:rPr>
        <w:t xml:space="preserve">, </w:t>
      </w:r>
      <w:r w:rsidR="00E15B44">
        <w:rPr>
          <w:lang w:val="uk-UA"/>
        </w:rPr>
        <w:t>зокрема</w:t>
      </w:r>
      <w:r w:rsidR="00217EF2" w:rsidRPr="00A26EBC">
        <w:rPr>
          <w:lang w:val="uk-UA"/>
        </w:rPr>
        <w:t xml:space="preserve"> при вивченні ідентичності.</w:t>
      </w:r>
      <w:r w:rsidR="00217CD4" w:rsidRPr="00A26EBC">
        <w:rPr>
          <w:lang w:val="uk-UA"/>
        </w:rPr>
        <w:t xml:space="preserve"> </w:t>
      </w:r>
    </w:p>
    <w:p w:rsidR="00B3536A" w:rsidRPr="00A26EBC" w:rsidRDefault="00402AD9" w:rsidP="00B3536A">
      <w:pPr>
        <w:pStyle w:val="a3"/>
        <w:rPr>
          <w:lang w:val="uk-UA"/>
        </w:rPr>
      </w:pPr>
      <w:r w:rsidRPr="00A26EBC">
        <w:rPr>
          <w:b/>
          <w:i/>
          <w:lang w:val="uk-UA"/>
        </w:rPr>
        <w:t>Когнітивна модель</w:t>
      </w:r>
      <w:r w:rsidR="00B3536A" w:rsidRPr="00A26EBC">
        <w:rPr>
          <w:lang w:val="uk-UA"/>
        </w:rPr>
        <w:t xml:space="preserve"> ідентичності А.Тешфела </w:t>
      </w:r>
      <w:r w:rsidRPr="00A26EBC">
        <w:rPr>
          <w:lang w:val="uk-UA"/>
        </w:rPr>
        <w:t xml:space="preserve">та </w:t>
      </w:r>
      <w:r w:rsidR="00B3536A" w:rsidRPr="00A26EBC">
        <w:rPr>
          <w:lang w:val="uk-UA"/>
        </w:rPr>
        <w:t>Дж.Тернера</w:t>
      </w:r>
      <w:r w:rsidRPr="00A26EBC">
        <w:rPr>
          <w:lang w:val="uk-UA"/>
        </w:rPr>
        <w:t xml:space="preserve"> (H. Tajfel,  J. C. Turner, 1986)</w:t>
      </w:r>
      <w:r w:rsidR="00B3536A" w:rsidRPr="00A26EBC">
        <w:rPr>
          <w:lang w:val="uk-UA"/>
        </w:rPr>
        <w:t xml:space="preserve"> визначає соціальну ідентичність як частин</w:t>
      </w:r>
      <w:r w:rsidRPr="00A26EBC">
        <w:rPr>
          <w:lang w:val="uk-UA"/>
        </w:rPr>
        <w:t>у</w:t>
      </w:r>
      <w:r w:rsidR="00B3536A" w:rsidRPr="00A26EBC">
        <w:rPr>
          <w:lang w:val="uk-UA"/>
        </w:rPr>
        <w:t xml:space="preserve"> Я-концепції, що виникає з усвідомлення </w:t>
      </w:r>
      <w:r w:rsidR="000D5921">
        <w:rPr>
          <w:lang w:val="uk-UA"/>
        </w:rPr>
        <w:t>власного</w:t>
      </w:r>
      <w:r w:rsidR="00B3536A" w:rsidRPr="00A26EBC">
        <w:rPr>
          <w:lang w:val="uk-UA"/>
        </w:rPr>
        <w:t xml:space="preserve"> членства в соціальній групі (групах)</w:t>
      </w:r>
      <w:r w:rsidR="00C84234" w:rsidRPr="00A26EBC">
        <w:rPr>
          <w:lang w:val="uk-UA"/>
        </w:rPr>
        <w:t>, а також</w:t>
      </w:r>
      <w:r w:rsidR="00B3536A" w:rsidRPr="00A26EBC">
        <w:rPr>
          <w:lang w:val="uk-UA"/>
        </w:rPr>
        <w:t xml:space="preserve"> з ціннісн</w:t>
      </w:r>
      <w:r w:rsidR="00C84234" w:rsidRPr="00A26EBC">
        <w:rPr>
          <w:lang w:val="uk-UA"/>
        </w:rPr>
        <w:t>ого</w:t>
      </w:r>
      <w:r w:rsidR="00E15B44">
        <w:rPr>
          <w:lang w:val="uk-UA"/>
        </w:rPr>
        <w:t xml:space="preserve"> й</w:t>
      </w:r>
      <w:r w:rsidR="00B3536A" w:rsidRPr="00A26EBC">
        <w:rPr>
          <w:lang w:val="uk-UA"/>
        </w:rPr>
        <w:t xml:space="preserve"> емоційн</w:t>
      </w:r>
      <w:r w:rsidR="00C84234" w:rsidRPr="00A26EBC">
        <w:rPr>
          <w:lang w:val="uk-UA"/>
        </w:rPr>
        <w:t>ого</w:t>
      </w:r>
      <w:r w:rsidR="00B3536A" w:rsidRPr="00A26EBC">
        <w:rPr>
          <w:lang w:val="uk-UA"/>
        </w:rPr>
        <w:t xml:space="preserve"> значення, що </w:t>
      </w:r>
      <w:r w:rsidR="00C84234" w:rsidRPr="00A26EBC">
        <w:rPr>
          <w:lang w:val="uk-UA"/>
        </w:rPr>
        <w:t xml:space="preserve">індивід </w:t>
      </w:r>
      <w:r w:rsidR="00B3536A" w:rsidRPr="00A26EBC">
        <w:rPr>
          <w:lang w:val="uk-UA"/>
        </w:rPr>
        <w:t>надає цьому членству</w:t>
      </w:r>
      <w:r w:rsidR="00A12CDC">
        <w:rPr>
          <w:lang w:val="uk-UA"/>
        </w:rPr>
        <w:t xml:space="preserve"> [</w:t>
      </w:r>
      <w:r w:rsidR="00EF7D5D">
        <w:rPr>
          <w:lang w:val="uk-UA"/>
        </w:rPr>
        <w:fldChar w:fldCharType="begin"/>
      </w:r>
      <w:r w:rsidR="00A12CDC">
        <w:rPr>
          <w:lang w:val="uk-UA"/>
        </w:rPr>
        <w:instrText xml:space="preserve"> REF _Ref86130042 \r \h </w:instrText>
      </w:r>
      <w:r w:rsidR="00EF7D5D">
        <w:rPr>
          <w:lang w:val="uk-UA"/>
        </w:rPr>
      </w:r>
      <w:r w:rsidR="00EF7D5D">
        <w:rPr>
          <w:lang w:val="uk-UA"/>
        </w:rPr>
        <w:fldChar w:fldCharType="separate"/>
      </w:r>
      <w:r w:rsidR="00DD6AF8">
        <w:rPr>
          <w:lang w:val="uk-UA"/>
        </w:rPr>
        <w:t>9</w:t>
      </w:r>
      <w:r w:rsidR="00EF7D5D">
        <w:rPr>
          <w:lang w:val="uk-UA"/>
        </w:rPr>
        <w:fldChar w:fldCharType="end"/>
      </w:r>
      <w:r w:rsidR="00A12CDC">
        <w:rPr>
          <w:lang w:val="uk-UA"/>
        </w:rPr>
        <w:t>]</w:t>
      </w:r>
      <w:r w:rsidR="00B3536A" w:rsidRPr="00A26EBC">
        <w:rPr>
          <w:lang w:val="uk-UA"/>
        </w:rPr>
        <w:t xml:space="preserve">. </w:t>
      </w:r>
      <w:r w:rsidR="00C84234" w:rsidRPr="00A26EBC">
        <w:rPr>
          <w:lang w:val="uk-UA"/>
        </w:rPr>
        <w:t>Особистісна та с</w:t>
      </w:r>
      <w:r w:rsidR="00B3536A" w:rsidRPr="00A26EBC">
        <w:rPr>
          <w:lang w:val="uk-UA"/>
        </w:rPr>
        <w:t xml:space="preserve">оціальна ідентичності </w:t>
      </w:r>
      <w:r w:rsidR="00C84234" w:rsidRPr="00A26EBC">
        <w:rPr>
          <w:lang w:val="uk-UA"/>
        </w:rPr>
        <w:t>представлені я</w:t>
      </w:r>
      <w:r w:rsidR="00B3536A" w:rsidRPr="00A26EBC">
        <w:rPr>
          <w:lang w:val="uk-UA"/>
        </w:rPr>
        <w:t xml:space="preserve">к два полюси </w:t>
      </w:r>
      <w:r w:rsidR="00C84234" w:rsidRPr="00A26EBC">
        <w:rPr>
          <w:lang w:val="uk-UA"/>
        </w:rPr>
        <w:t>єдиного поведінкового континууму: на першому</w:t>
      </w:r>
      <w:r w:rsidR="00B3536A" w:rsidRPr="00A26EBC">
        <w:rPr>
          <w:lang w:val="uk-UA"/>
        </w:rPr>
        <w:t xml:space="preserve"> полюсі розташовані </w:t>
      </w:r>
      <w:r w:rsidR="00C84234" w:rsidRPr="00A26EBC">
        <w:rPr>
          <w:lang w:val="uk-UA"/>
        </w:rPr>
        <w:t xml:space="preserve">форми соціальної поведінки, які визначаються індивідуальними характеристиками особистості, на другому – </w:t>
      </w:r>
      <w:r w:rsidR="00B3536A" w:rsidRPr="00A26EBC">
        <w:rPr>
          <w:lang w:val="uk-UA"/>
        </w:rPr>
        <w:t>варіанти</w:t>
      </w:r>
      <w:r w:rsidR="00C84234" w:rsidRPr="00A26EBC">
        <w:rPr>
          <w:lang w:val="uk-UA"/>
        </w:rPr>
        <w:t xml:space="preserve"> </w:t>
      </w:r>
      <w:r w:rsidR="00B3536A" w:rsidRPr="00A26EBC">
        <w:rPr>
          <w:lang w:val="uk-UA"/>
        </w:rPr>
        <w:t>соціальної</w:t>
      </w:r>
      <w:r w:rsidR="00C84234" w:rsidRPr="00A26EBC">
        <w:rPr>
          <w:lang w:val="uk-UA"/>
        </w:rPr>
        <w:t xml:space="preserve"> поведінки</w:t>
      </w:r>
      <w:r w:rsidR="00B3536A" w:rsidRPr="00A26EBC">
        <w:rPr>
          <w:lang w:val="uk-UA"/>
        </w:rPr>
        <w:t xml:space="preserve">, обумовлені </w:t>
      </w:r>
      <w:r w:rsidR="00C84234" w:rsidRPr="00A26EBC">
        <w:rPr>
          <w:lang w:val="uk-UA"/>
        </w:rPr>
        <w:t>фактом його групового членства</w:t>
      </w:r>
      <w:r w:rsidR="00B3536A" w:rsidRPr="00A26EBC">
        <w:rPr>
          <w:lang w:val="uk-UA"/>
        </w:rPr>
        <w:t xml:space="preserve"> [</w:t>
      </w:r>
      <w:r w:rsidRPr="00A26EBC">
        <w:rPr>
          <w:lang w:val="uk-UA"/>
        </w:rPr>
        <w:t xml:space="preserve">цит. за </w:t>
      </w:r>
      <w:r w:rsidR="00EF7D5D">
        <w:rPr>
          <w:lang w:val="uk-UA"/>
        </w:rPr>
        <w:fldChar w:fldCharType="begin"/>
      </w:r>
      <w:r w:rsidR="00A12CDC">
        <w:rPr>
          <w:lang w:val="uk-UA"/>
        </w:rPr>
        <w:instrText xml:space="preserve"> REF _Ref86130059 \r \h </w:instrText>
      </w:r>
      <w:r w:rsidR="00EF7D5D">
        <w:rPr>
          <w:lang w:val="uk-UA"/>
        </w:rPr>
      </w:r>
      <w:r w:rsidR="00EF7D5D">
        <w:rPr>
          <w:lang w:val="uk-UA"/>
        </w:rPr>
        <w:fldChar w:fldCharType="separate"/>
      </w:r>
      <w:r w:rsidR="00DD6AF8">
        <w:rPr>
          <w:lang w:val="uk-UA"/>
        </w:rPr>
        <w:t>57</w:t>
      </w:r>
      <w:r w:rsidR="00EF7D5D">
        <w:rPr>
          <w:lang w:val="uk-UA"/>
        </w:rPr>
        <w:fldChar w:fldCharType="end"/>
      </w:r>
      <w:r w:rsidR="00B3536A" w:rsidRPr="00A26EBC">
        <w:rPr>
          <w:lang w:val="uk-UA"/>
        </w:rPr>
        <w:t>].</w:t>
      </w:r>
    </w:p>
    <w:p w:rsidR="00B3536A" w:rsidRPr="00A26EBC" w:rsidRDefault="00B3536A" w:rsidP="00634EAD">
      <w:pPr>
        <w:pStyle w:val="a3"/>
        <w:rPr>
          <w:lang w:val="uk-UA"/>
        </w:rPr>
      </w:pPr>
      <w:r w:rsidRPr="00A26EBC">
        <w:rPr>
          <w:lang w:val="uk-UA"/>
        </w:rPr>
        <w:t>Дж.</w:t>
      </w:r>
      <w:r w:rsidR="00C84234" w:rsidRPr="00A26EBC">
        <w:rPr>
          <w:lang w:val="uk-UA"/>
        </w:rPr>
        <w:t xml:space="preserve"> </w:t>
      </w:r>
      <w:r w:rsidRPr="00A26EBC">
        <w:rPr>
          <w:lang w:val="uk-UA"/>
        </w:rPr>
        <w:t>Фі</w:t>
      </w:r>
      <w:r w:rsidR="00C84234" w:rsidRPr="00A26EBC">
        <w:rPr>
          <w:lang w:val="uk-UA"/>
        </w:rPr>
        <w:t>н</w:t>
      </w:r>
      <w:r w:rsidRPr="00A26EBC">
        <w:rPr>
          <w:lang w:val="uk-UA"/>
        </w:rPr>
        <w:t xml:space="preserve">ні </w:t>
      </w:r>
      <w:r w:rsidR="00C84234" w:rsidRPr="00A26EBC">
        <w:rPr>
          <w:lang w:val="uk-UA"/>
        </w:rPr>
        <w:t>(J. S. Phinney, 1993) вивчала процес становлен</w:t>
      </w:r>
      <w:r w:rsidR="00E15B44">
        <w:rPr>
          <w:lang w:val="uk-UA"/>
        </w:rPr>
        <w:t>ня етнічної ідентичності дітей у</w:t>
      </w:r>
      <w:r w:rsidR="00C84234" w:rsidRPr="00A26EBC">
        <w:rPr>
          <w:lang w:val="uk-UA"/>
        </w:rPr>
        <w:t xml:space="preserve"> міру освоєння ними реальності та прийняття рішень щодо ролі етнічності</w:t>
      </w:r>
      <w:r w:rsidR="00E15B44">
        <w:rPr>
          <w:lang w:val="uk-UA"/>
        </w:rPr>
        <w:t>, у</w:t>
      </w:r>
      <w:r w:rsidR="00634EAD" w:rsidRPr="00A26EBC">
        <w:rPr>
          <w:lang w:val="uk-UA"/>
        </w:rPr>
        <w:t xml:space="preserve"> результаті була створена</w:t>
      </w:r>
      <w:r w:rsidR="00C84234" w:rsidRPr="00A26EBC">
        <w:rPr>
          <w:lang w:val="uk-UA"/>
        </w:rPr>
        <w:t xml:space="preserve"> </w:t>
      </w:r>
      <w:r w:rsidRPr="00A26EBC">
        <w:rPr>
          <w:lang w:val="uk-UA"/>
        </w:rPr>
        <w:t xml:space="preserve">модель </w:t>
      </w:r>
      <w:r w:rsidR="00E15B44">
        <w:rPr>
          <w:lang w:val="uk-UA"/>
        </w:rPr>
        <w:t>три</w:t>
      </w:r>
      <w:r w:rsidR="00C84234" w:rsidRPr="00A26EBC">
        <w:rPr>
          <w:lang w:val="uk-UA"/>
        </w:rPr>
        <w:t>стадійного</w:t>
      </w:r>
      <w:r w:rsidRPr="00A26EBC">
        <w:rPr>
          <w:lang w:val="uk-UA"/>
        </w:rPr>
        <w:t xml:space="preserve"> формування етнічної ідентичності. </w:t>
      </w:r>
      <w:r w:rsidR="00634EAD" w:rsidRPr="00A26EBC">
        <w:rPr>
          <w:lang w:val="uk-UA"/>
        </w:rPr>
        <w:t>Дослідниця пояснює</w:t>
      </w:r>
      <w:r w:rsidRPr="00A26EBC">
        <w:rPr>
          <w:lang w:val="uk-UA"/>
        </w:rPr>
        <w:t>, що досягнення етнічної ідентичності збіга</w:t>
      </w:r>
      <w:r w:rsidR="00634EAD" w:rsidRPr="00A26EBC">
        <w:rPr>
          <w:lang w:val="uk-UA"/>
        </w:rPr>
        <w:t>є</w:t>
      </w:r>
      <w:r w:rsidRPr="00A26EBC">
        <w:rPr>
          <w:lang w:val="uk-UA"/>
        </w:rPr>
        <w:t xml:space="preserve">ться з досягненням особистісної ідентичності: люди, що </w:t>
      </w:r>
      <w:r w:rsidR="00634EAD" w:rsidRPr="00A26EBC">
        <w:rPr>
          <w:lang w:val="uk-UA"/>
        </w:rPr>
        <w:t>мають найбільш чітке</w:t>
      </w:r>
      <w:r w:rsidRPr="00A26EBC">
        <w:rPr>
          <w:lang w:val="uk-UA"/>
        </w:rPr>
        <w:t xml:space="preserve"> почуття</w:t>
      </w:r>
      <w:r w:rsidR="00634EAD" w:rsidRPr="00A26EBC">
        <w:rPr>
          <w:lang w:val="uk-UA"/>
        </w:rPr>
        <w:t xml:space="preserve"> «Я»,</w:t>
      </w:r>
      <w:r w:rsidRPr="00A26EBC">
        <w:rPr>
          <w:lang w:val="uk-UA"/>
        </w:rPr>
        <w:t xml:space="preserve"> в</w:t>
      </w:r>
      <w:r w:rsidR="00E15B44">
        <w:rPr>
          <w:lang w:val="uk-UA"/>
        </w:rPr>
        <w:t>певнені у</w:t>
      </w:r>
      <w:r w:rsidRPr="00A26EBC">
        <w:rPr>
          <w:lang w:val="uk-UA"/>
        </w:rPr>
        <w:t xml:space="preserve"> св</w:t>
      </w:r>
      <w:r w:rsidR="00634EAD" w:rsidRPr="00A26EBC">
        <w:rPr>
          <w:lang w:val="uk-UA"/>
        </w:rPr>
        <w:t>ій</w:t>
      </w:r>
      <w:r w:rsidRPr="00A26EBC">
        <w:rPr>
          <w:lang w:val="uk-UA"/>
        </w:rPr>
        <w:t xml:space="preserve"> етнічн</w:t>
      </w:r>
      <w:r w:rsidR="00634EAD" w:rsidRPr="00A26EBC">
        <w:rPr>
          <w:lang w:val="uk-UA"/>
        </w:rPr>
        <w:t>ій</w:t>
      </w:r>
      <w:r w:rsidRPr="00A26EBC">
        <w:rPr>
          <w:lang w:val="uk-UA"/>
        </w:rPr>
        <w:t xml:space="preserve"> приналежн</w:t>
      </w:r>
      <w:r w:rsidR="00634EAD" w:rsidRPr="00A26EBC">
        <w:rPr>
          <w:lang w:val="uk-UA"/>
        </w:rPr>
        <w:t>ості</w:t>
      </w:r>
      <w:r w:rsidRPr="00A26EBC">
        <w:rPr>
          <w:lang w:val="uk-UA"/>
        </w:rPr>
        <w:t xml:space="preserve"> і</w:t>
      </w:r>
      <w:r w:rsidR="00634EAD" w:rsidRPr="00A26EBC">
        <w:rPr>
          <w:lang w:val="uk-UA"/>
        </w:rPr>
        <w:t xml:space="preserve"> розуміють, що вона означає</w:t>
      </w:r>
      <w:r w:rsidRPr="00A26EBC">
        <w:rPr>
          <w:lang w:val="uk-UA"/>
        </w:rPr>
        <w:t xml:space="preserve"> </w:t>
      </w:r>
      <w:r w:rsidR="00634EAD" w:rsidRPr="00A26EBC">
        <w:rPr>
          <w:lang w:val="uk-UA"/>
        </w:rPr>
        <w:t>в їхньому житті</w:t>
      </w:r>
      <w:r w:rsidRPr="00A26EBC">
        <w:rPr>
          <w:lang w:val="uk-UA"/>
        </w:rPr>
        <w:t xml:space="preserve"> [</w:t>
      </w:r>
      <w:r w:rsidR="00EF7D5D">
        <w:rPr>
          <w:lang w:val="uk-UA"/>
        </w:rPr>
        <w:fldChar w:fldCharType="begin"/>
      </w:r>
      <w:r w:rsidR="00A12CDC">
        <w:rPr>
          <w:lang w:val="uk-UA"/>
        </w:rPr>
        <w:instrText xml:space="preserve"> REF _Ref86130079 \r \h </w:instrText>
      </w:r>
      <w:r w:rsidR="00EF7D5D">
        <w:rPr>
          <w:lang w:val="uk-UA"/>
        </w:rPr>
      </w:r>
      <w:r w:rsidR="00EF7D5D">
        <w:rPr>
          <w:lang w:val="uk-UA"/>
        </w:rPr>
        <w:fldChar w:fldCharType="separate"/>
      </w:r>
      <w:r w:rsidR="00DD6AF8">
        <w:rPr>
          <w:lang w:val="uk-UA"/>
        </w:rPr>
        <w:t>7</w:t>
      </w:r>
      <w:r w:rsidR="00EF7D5D">
        <w:rPr>
          <w:lang w:val="uk-UA"/>
        </w:rPr>
        <w:fldChar w:fldCharType="end"/>
      </w:r>
      <w:r w:rsidRPr="00A26EBC">
        <w:rPr>
          <w:lang w:val="uk-UA"/>
        </w:rPr>
        <w:t>].</w:t>
      </w:r>
    </w:p>
    <w:p w:rsidR="00146217" w:rsidRPr="00A26EBC" w:rsidRDefault="00146217" w:rsidP="00146217">
      <w:pPr>
        <w:pStyle w:val="a3"/>
        <w:rPr>
          <w:rFonts w:eastAsia="Times New Roman"/>
          <w:lang w:val="uk-UA" w:eastAsia="ru-RU"/>
        </w:rPr>
      </w:pPr>
      <w:r w:rsidRPr="00A26EBC">
        <w:rPr>
          <w:rFonts w:eastAsia="Times New Roman"/>
          <w:lang w:val="uk-UA" w:eastAsia="ru-RU"/>
        </w:rPr>
        <w:t xml:space="preserve">Паралельно з </w:t>
      </w:r>
      <w:r w:rsidR="00B3536A" w:rsidRPr="00A26EBC">
        <w:rPr>
          <w:rFonts w:eastAsia="Times New Roman"/>
          <w:lang w:val="uk-UA" w:eastAsia="ru-RU"/>
        </w:rPr>
        <w:t xml:space="preserve">психологами </w:t>
      </w:r>
      <w:r w:rsidR="00505897">
        <w:rPr>
          <w:lang w:val="uk-UA"/>
        </w:rPr>
        <w:t>значущі й</w:t>
      </w:r>
      <w:r w:rsidRPr="00A26EBC">
        <w:rPr>
          <w:lang w:val="uk-UA"/>
        </w:rPr>
        <w:t xml:space="preserve"> продуктивні підходи до дослідження ідентичності</w:t>
      </w:r>
      <w:r w:rsidRPr="00A26EBC">
        <w:rPr>
          <w:rFonts w:eastAsia="Times New Roman"/>
          <w:lang w:val="uk-UA" w:eastAsia="ru-RU"/>
        </w:rPr>
        <w:t xml:space="preserve"> запропонували </w:t>
      </w:r>
      <w:r w:rsidR="00B3536A" w:rsidRPr="00A26EBC">
        <w:rPr>
          <w:rFonts w:eastAsia="Times New Roman"/>
          <w:lang w:val="uk-UA" w:eastAsia="ru-RU"/>
        </w:rPr>
        <w:t>соціальні науки</w:t>
      </w:r>
      <w:r w:rsidRPr="00A26EBC">
        <w:rPr>
          <w:rFonts w:eastAsia="Times New Roman"/>
          <w:lang w:val="uk-UA" w:eastAsia="ru-RU"/>
        </w:rPr>
        <w:t>, що пояснили роль референтн</w:t>
      </w:r>
      <w:r w:rsidR="00F2768D" w:rsidRPr="00A26EBC">
        <w:rPr>
          <w:rFonts w:eastAsia="Times New Roman"/>
          <w:lang w:val="uk-UA" w:eastAsia="ru-RU"/>
        </w:rPr>
        <w:t>их</w:t>
      </w:r>
      <w:r w:rsidRPr="00A26EBC">
        <w:rPr>
          <w:rFonts w:eastAsia="Times New Roman"/>
          <w:lang w:val="uk-UA" w:eastAsia="ru-RU"/>
        </w:rPr>
        <w:t xml:space="preserve"> груп</w:t>
      </w:r>
      <w:r w:rsidR="00AA6D8A" w:rsidRPr="00A26EBC">
        <w:rPr>
          <w:rFonts w:eastAsia="Times New Roman"/>
          <w:lang w:val="uk-UA" w:eastAsia="ru-RU"/>
        </w:rPr>
        <w:t xml:space="preserve">, </w:t>
      </w:r>
      <w:r w:rsidR="00505897">
        <w:rPr>
          <w:rFonts w:eastAsia="Times New Roman"/>
          <w:lang w:val="uk-UA" w:eastAsia="ru-RU"/>
        </w:rPr>
        <w:t>зокрема</w:t>
      </w:r>
      <w:r w:rsidR="00AA6D8A" w:rsidRPr="00A26EBC">
        <w:rPr>
          <w:rFonts w:eastAsia="Times New Roman"/>
          <w:lang w:val="uk-UA" w:eastAsia="ru-RU"/>
        </w:rPr>
        <w:t xml:space="preserve"> великих спільнот,</w:t>
      </w:r>
      <w:r w:rsidRPr="00A26EBC">
        <w:rPr>
          <w:rFonts w:eastAsia="Times New Roman"/>
          <w:lang w:val="uk-UA" w:eastAsia="ru-RU"/>
        </w:rPr>
        <w:t xml:space="preserve"> у формуванні особистості. </w:t>
      </w:r>
    </w:p>
    <w:p w:rsidR="00B3536A" w:rsidRPr="00A26EBC" w:rsidRDefault="00505897" w:rsidP="00B3536A">
      <w:pPr>
        <w:pStyle w:val="a3"/>
        <w:rPr>
          <w:lang w:val="uk-UA"/>
        </w:rPr>
      </w:pPr>
      <w:r>
        <w:rPr>
          <w:lang w:val="uk-UA"/>
        </w:rPr>
        <w:lastRenderedPageBreak/>
        <w:t>У</w:t>
      </w:r>
      <w:r w:rsidR="00B3536A" w:rsidRPr="00A26EBC">
        <w:rPr>
          <w:lang w:val="uk-UA"/>
        </w:rPr>
        <w:t xml:space="preserve"> рамках </w:t>
      </w:r>
      <w:r w:rsidR="00B3536A" w:rsidRPr="00A26EBC">
        <w:rPr>
          <w:b/>
          <w:i/>
          <w:lang w:val="uk-UA"/>
        </w:rPr>
        <w:t>функціоналізму та структурного функціоналізму</w:t>
      </w:r>
      <w:r w:rsidR="00B3536A" w:rsidRPr="00A26EBC">
        <w:rPr>
          <w:lang w:val="uk-UA"/>
        </w:rPr>
        <w:t xml:space="preserve"> ідентичність розглядається як характеристика індивіда, що формується в процесі інтеріоризації соціальних норм та цінностей, пе</w:t>
      </w:r>
      <w:r>
        <w:rPr>
          <w:lang w:val="uk-UA"/>
        </w:rPr>
        <w:t>редаючись наступним поколінням у</w:t>
      </w:r>
      <w:r w:rsidR="00B3536A" w:rsidRPr="00A26EBC">
        <w:rPr>
          <w:lang w:val="uk-UA"/>
        </w:rPr>
        <w:t xml:space="preserve"> процесі соціалізації. </w:t>
      </w:r>
    </w:p>
    <w:p w:rsidR="00B3536A" w:rsidRPr="00A26EBC" w:rsidRDefault="00505897" w:rsidP="00B3536A">
      <w:pPr>
        <w:pStyle w:val="a3"/>
        <w:rPr>
          <w:lang w:val="uk-UA"/>
        </w:rPr>
      </w:pPr>
      <w:r>
        <w:rPr>
          <w:lang w:val="uk-UA"/>
        </w:rPr>
        <w:t>У</w:t>
      </w:r>
      <w:r w:rsidR="00B3536A" w:rsidRPr="00A26EBC">
        <w:rPr>
          <w:lang w:val="uk-UA"/>
        </w:rPr>
        <w:t xml:space="preserve"> фундаментальній роботі Е. Дюркгейма «Про поділ суспільної праці» (1893) було сформульоване уявлення про зв'язки індивіда з різними спільнотами як механізм формування соціальної ідентичності – те, що забезпечує цілісність соціуму. Вчений міркував, що люди за своєю природою егоїстичні, проте суспільні закони, норми, цінності та переконання забезпечують соціальну інтеграцію. Сукупність переконань і настроїв, знайомих пересічним членам суспільства, формує детерміновану систему, що живе власним життям</w:t>
      </w:r>
      <w:r>
        <w:rPr>
          <w:lang w:val="uk-UA"/>
        </w:rPr>
        <w:t>,</w:t>
      </w:r>
      <w:r w:rsidR="00B3536A" w:rsidRPr="00A26EBC">
        <w:rPr>
          <w:lang w:val="uk-UA"/>
        </w:rPr>
        <w:t xml:space="preserve"> – колективну свідомість. Колективна свідомість формує моральну основу суспільства та має ключове, життєво-визначальне значення для соціуму – вона «творить» суспільство та утримує його в стані єдності (провідним джерелом суспільної консолідації</w:t>
      </w:r>
      <w:r>
        <w:rPr>
          <w:lang w:val="uk-UA"/>
        </w:rPr>
        <w:t xml:space="preserve"> Е. Дюркгейм вважав релігію). Водночас</w:t>
      </w:r>
      <w:r w:rsidR="00B3536A" w:rsidRPr="00A26EBC">
        <w:rPr>
          <w:lang w:val="uk-UA"/>
        </w:rPr>
        <w:t xml:space="preserve"> сама колективна свідомість створюється шляхом взаємодії окремих індивідів, отже</w:t>
      </w:r>
      <w:r>
        <w:rPr>
          <w:lang w:val="uk-UA"/>
        </w:rPr>
        <w:t>,</w:t>
      </w:r>
      <w:r w:rsidR="00B3536A" w:rsidRPr="00A26EBC">
        <w:rPr>
          <w:lang w:val="uk-UA"/>
        </w:rPr>
        <w:t xml:space="preserve"> індивідуальні якості задіяні в еволюції форм суспільної інтеграції. Емоційний компонент колективної свідомості заміщає собою егоїзм: людина емоційно прив'язана до культури, тож вона поводиться соціально, визнає подібний спосіб дії відповідальним і моральним [</w:t>
      </w:r>
      <w:r w:rsidR="00EF7D5D">
        <w:rPr>
          <w:lang w:val="uk-UA"/>
        </w:rPr>
        <w:fldChar w:fldCharType="begin"/>
      </w:r>
      <w:r w:rsidR="00A12CDC">
        <w:rPr>
          <w:lang w:val="uk-UA"/>
        </w:rPr>
        <w:instrText xml:space="preserve"> REF _Ref86130107 \r \h </w:instrText>
      </w:r>
      <w:r w:rsidR="00EF7D5D">
        <w:rPr>
          <w:lang w:val="uk-UA"/>
        </w:rPr>
      </w:r>
      <w:r w:rsidR="00EF7D5D">
        <w:rPr>
          <w:lang w:val="uk-UA"/>
        </w:rPr>
        <w:fldChar w:fldCharType="separate"/>
      </w:r>
      <w:r w:rsidR="00DD6AF8">
        <w:rPr>
          <w:lang w:val="uk-UA"/>
        </w:rPr>
        <w:t>30</w:t>
      </w:r>
      <w:r w:rsidR="00EF7D5D">
        <w:rPr>
          <w:lang w:val="uk-UA"/>
        </w:rPr>
        <w:fldChar w:fldCharType="end"/>
      </w:r>
      <w:r>
        <w:rPr>
          <w:lang w:val="uk-UA"/>
        </w:rPr>
        <w:t>]. У</w:t>
      </w:r>
      <w:r w:rsidR="00B3536A" w:rsidRPr="00A26EBC">
        <w:rPr>
          <w:lang w:val="uk-UA"/>
        </w:rPr>
        <w:t xml:space="preserve"> наступних працях філософ багато розмірковував про соціальну</w:t>
      </w:r>
      <w:r w:rsidR="007C656B" w:rsidRPr="00A26EBC">
        <w:rPr>
          <w:lang w:val="uk-UA"/>
        </w:rPr>
        <w:t xml:space="preserve"> обумовленість психічного життя</w:t>
      </w:r>
      <w:r w:rsidR="00B3536A" w:rsidRPr="00A26EBC">
        <w:rPr>
          <w:lang w:val="uk-UA"/>
        </w:rPr>
        <w:t>. Людина, в його розумінні</w:t>
      </w:r>
      <w:r>
        <w:rPr>
          <w:lang w:val="uk-UA"/>
        </w:rPr>
        <w:t>,</w:t>
      </w:r>
      <w:r w:rsidR="00B3536A" w:rsidRPr="00A26EBC">
        <w:rPr>
          <w:lang w:val="uk-UA"/>
        </w:rPr>
        <w:t xml:space="preserve"> – це організм, що існує та розвивається в соціальній р</w:t>
      </w:r>
      <w:r>
        <w:rPr>
          <w:lang w:val="uk-UA"/>
        </w:rPr>
        <w:t>еальності і навіть у</w:t>
      </w:r>
      <w:r w:rsidR="00B3536A" w:rsidRPr="00A26EBC">
        <w:rPr>
          <w:lang w:val="uk-UA"/>
        </w:rPr>
        <w:t xml:space="preserve"> процесі індивідуалізації реалізує суспільні норми та цінності, «вбудовується» в соціальні структури [</w:t>
      </w:r>
      <w:r w:rsidR="00EF7D5D">
        <w:rPr>
          <w:lang w:val="uk-UA"/>
        </w:rPr>
        <w:fldChar w:fldCharType="begin"/>
      </w:r>
      <w:r w:rsidR="00A12CDC">
        <w:rPr>
          <w:lang w:val="uk-UA"/>
        </w:rPr>
        <w:instrText xml:space="preserve"> REF _Ref86130112 \r \h </w:instrText>
      </w:r>
      <w:r w:rsidR="00EF7D5D">
        <w:rPr>
          <w:lang w:val="uk-UA"/>
        </w:rPr>
      </w:r>
      <w:r w:rsidR="00EF7D5D">
        <w:rPr>
          <w:lang w:val="uk-UA"/>
        </w:rPr>
        <w:fldChar w:fldCharType="separate"/>
      </w:r>
      <w:r w:rsidR="00DD6AF8">
        <w:rPr>
          <w:lang w:val="uk-UA"/>
        </w:rPr>
        <w:t>31</w:t>
      </w:r>
      <w:r w:rsidR="00EF7D5D">
        <w:rPr>
          <w:lang w:val="uk-UA"/>
        </w:rPr>
        <w:fldChar w:fldCharType="end"/>
      </w:r>
      <w:r w:rsidR="00B3536A" w:rsidRPr="00A26EBC">
        <w:rPr>
          <w:lang w:val="uk-UA"/>
        </w:rPr>
        <w:t>]. Автор розкрив процеси конструювання соціальної сутності особистості, яка представляє собою систему «</w:t>
      </w:r>
      <w:r w:rsidR="00A26EBC" w:rsidRPr="00A26EBC">
        <w:rPr>
          <w:lang w:val="uk-UA"/>
        </w:rPr>
        <w:t>надіндивідуального</w:t>
      </w:r>
      <w:r w:rsidR="00B3536A" w:rsidRPr="00A26EBC">
        <w:rPr>
          <w:lang w:val="uk-UA"/>
        </w:rPr>
        <w:t>», відображує в людині групову приналежність і передається в процесі соціалізації від покоління до покоління [</w:t>
      </w:r>
      <w:r w:rsidR="00EF7D5D">
        <w:rPr>
          <w:lang w:val="uk-UA"/>
        </w:rPr>
        <w:fldChar w:fldCharType="begin"/>
      </w:r>
      <w:r w:rsidR="00A12CDC">
        <w:rPr>
          <w:lang w:val="uk-UA"/>
        </w:rPr>
        <w:instrText xml:space="preserve"> REF _Ref86129764 \r \h </w:instrText>
      </w:r>
      <w:r w:rsidR="00EF7D5D">
        <w:rPr>
          <w:lang w:val="uk-UA"/>
        </w:rPr>
      </w:r>
      <w:r w:rsidR="00EF7D5D">
        <w:rPr>
          <w:lang w:val="uk-UA"/>
        </w:rPr>
        <w:fldChar w:fldCharType="separate"/>
      </w:r>
      <w:r w:rsidR="00DD6AF8">
        <w:rPr>
          <w:lang w:val="uk-UA"/>
        </w:rPr>
        <w:t>14</w:t>
      </w:r>
      <w:r w:rsidR="00EF7D5D">
        <w:rPr>
          <w:lang w:val="uk-UA"/>
        </w:rPr>
        <w:fldChar w:fldCharType="end"/>
      </w:r>
      <w:r w:rsidR="00B3536A" w:rsidRPr="00A26EBC">
        <w:rPr>
          <w:lang w:val="uk-UA"/>
        </w:rPr>
        <w:t xml:space="preserve">]. </w:t>
      </w:r>
    </w:p>
    <w:p w:rsidR="00693411" w:rsidRPr="00A26EBC" w:rsidRDefault="00634EAD" w:rsidP="00B3536A">
      <w:pPr>
        <w:pStyle w:val="a3"/>
        <w:rPr>
          <w:lang w:val="uk-UA"/>
        </w:rPr>
      </w:pPr>
      <w:r w:rsidRPr="00A26EBC">
        <w:rPr>
          <w:lang w:val="uk-UA"/>
        </w:rPr>
        <w:t xml:space="preserve">Інший фундатор соціології </w:t>
      </w:r>
      <w:r w:rsidR="00B3536A" w:rsidRPr="00A26EBC">
        <w:rPr>
          <w:lang w:val="uk-UA"/>
        </w:rPr>
        <w:t xml:space="preserve">Т. Парсонс описав ідентичність як </w:t>
      </w:r>
      <w:r w:rsidR="00693411" w:rsidRPr="00A26EBC">
        <w:rPr>
          <w:lang w:val="uk-UA"/>
        </w:rPr>
        <w:t xml:space="preserve">структурну характеристику особистості – </w:t>
      </w:r>
      <w:r w:rsidR="00B3536A" w:rsidRPr="00A26EBC">
        <w:rPr>
          <w:lang w:val="uk-UA"/>
        </w:rPr>
        <w:t>систему</w:t>
      </w:r>
      <w:r w:rsidR="00693411" w:rsidRPr="00A26EBC">
        <w:rPr>
          <w:lang w:val="uk-UA"/>
        </w:rPr>
        <w:t xml:space="preserve"> </w:t>
      </w:r>
      <w:r w:rsidR="00B3536A" w:rsidRPr="00A26EBC">
        <w:rPr>
          <w:lang w:val="uk-UA"/>
        </w:rPr>
        <w:t xml:space="preserve">кодів, </w:t>
      </w:r>
      <w:r w:rsidR="000821C6" w:rsidRPr="00A26EBC">
        <w:rPr>
          <w:lang w:val="uk-UA"/>
        </w:rPr>
        <w:t xml:space="preserve">що символізують </w:t>
      </w:r>
      <w:r w:rsidR="00B3536A" w:rsidRPr="00A26EBC">
        <w:rPr>
          <w:lang w:val="uk-UA"/>
        </w:rPr>
        <w:lastRenderedPageBreak/>
        <w:t>персональні значення (через мову, ідеали, цінності, тощо)</w:t>
      </w:r>
      <w:r w:rsidR="000821C6" w:rsidRPr="00A26EBC">
        <w:rPr>
          <w:lang w:val="uk-UA"/>
        </w:rPr>
        <w:t xml:space="preserve"> та </w:t>
      </w:r>
      <w:r w:rsidR="00B3536A" w:rsidRPr="00A26EBC">
        <w:rPr>
          <w:lang w:val="uk-UA"/>
        </w:rPr>
        <w:t>детерміную</w:t>
      </w:r>
      <w:r w:rsidR="000821C6" w:rsidRPr="00A26EBC">
        <w:rPr>
          <w:lang w:val="uk-UA"/>
        </w:rPr>
        <w:t>ть</w:t>
      </w:r>
      <w:r w:rsidR="00693411" w:rsidRPr="00A26EBC">
        <w:rPr>
          <w:lang w:val="uk-UA"/>
        </w:rPr>
        <w:t xml:space="preserve"> соціальну поведінку</w:t>
      </w:r>
      <w:r w:rsidR="00B3536A" w:rsidRPr="00A26EBC">
        <w:rPr>
          <w:lang w:val="uk-UA"/>
        </w:rPr>
        <w:t xml:space="preserve">. </w:t>
      </w:r>
      <w:r w:rsidR="000821C6" w:rsidRPr="00A26EBC">
        <w:rPr>
          <w:lang w:val="uk-UA"/>
        </w:rPr>
        <w:t xml:space="preserve">Це поняття </w:t>
      </w:r>
      <w:r w:rsidR="00B3536A" w:rsidRPr="00A26EBC">
        <w:rPr>
          <w:lang w:val="uk-UA"/>
        </w:rPr>
        <w:t>стосується існування індивіда в суспільстві</w:t>
      </w:r>
      <w:r w:rsidR="00693411" w:rsidRPr="00A26EBC">
        <w:rPr>
          <w:lang w:val="uk-UA"/>
        </w:rPr>
        <w:t>, а саме</w:t>
      </w:r>
      <w:r w:rsidR="00B3536A" w:rsidRPr="00A26EBC">
        <w:rPr>
          <w:lang w:val="uk-UA"/>
        </w:rPr>
        <w:t xml:space="preserve"> розуміння того, що є нормою, та знання системи, в якій діє людина</w:t>
      </w:r>
      <w:r w:rsidR="00693411" w:rsidRPr="00A26EBC">
        <w:rPr>
          <w:lang w:val="uk-UA"/>
        </w:rPr>
        <w:t>.</w:t>
      </w:r>
      <w:r w:rsidR="00B3536A" w:rsidRPr="00A26EBC">
        <w:rPr>
          <w:lang w:val="uk-UA"/>
        </w:rPr>
        <w:t xml:space="preserve"> </w:t>
      </w:r>
      <w:r w:rsidR="00693411" w:rsidRPr="00A26EBC">
        <w:rPr>
          <w:lang w:val="uk-UA"/>
        </w:rPr>
        <w:t xml:space="preserve">З ідентичністю також пов’язана </w:t>
      </w:r>
      <w:r w:rsidR="00B3536A" w:rsidRPr="00A26EBC">
        <w:rPr>
          <w:lang w:val="uk-UA"/>
        </w:rPr>
        <w:t>проблема самовизначення і власного місця в нормативному просторі</w:t>
      </w:r>
      <w:r w:rsidR="00693411" w:rsidRPr="00A26EBC">
        <w:rPr>
          <w:lang w:val="uk-UA"/>
        </w:rPr>
        <w:t xml:space="preserve"> [</w:t>
      </w:r>
      <w:r w:rsidR="00EF7D5D">
        <w:rPr>
          <w:lang w:val="uk-UA"/>
        </w:rPr>
        <w:fldChar w:fldCharType="begin"/>
      </w:r>
      <w:r w:rsidR="00A12CDC">
        <w:rPr>
          <w:lang w:val="uk-UA"/>
        </w:rPr>
        <w:instrText xml:space="preserve"> REF _Ref86130137 \r \h </w:instrText>
      </w:r>
      <w:r w:rsidR="00EF7D5D">
        <w:rPr>
          <w:lang w:val="uk-UA"/>
        </w:rPr>
      </w:r>
      <w:r w:rsidR="00EF7D5D">
        <w:rPr>
          <w:lang w:val="uk-UA"/>
        </w:rPr>
        <w:fldChar w:fldCharType="separate"/>
      </w:r>
      <w:r w:rsidR="00DD6AF8">
        <w:rPr>
          <w:lang w:val="uk-UA"/>
        </w:rPr>
        <w:t>40</w:t>
      </w:r>
      <w:r w:rsidR="00EF7D5D">
        <w:rPr>
          <w:lang w:val="uk-UA"/>
        </w:rPr>
        <w:fldChar w:fldCharType="end"/>
      </w:r>
      <w:r w:rsidR="00693411" w:rsidRPr="00A26EBC">
        <w:rPr>
          <w:lang w:val="uk-UA"/>
        </w:rPr>
        <w:t>]</w:t>
      </w:r>
      <w:r w:rsidR="00B3536A" w:rsidRPr="00A26EBC">
        <w:rPr>
          <w:lang w:val="uk-UA"/>
        </w:rPr>
        <w:t xml:space="preserve">. </w:t>
      </w:r>
    </w:p>
    <w:p w:rsidR="00B3536A" w:rsidRPr="00A26EBC" w:rsidRDefault="00505897" w:rsidP="00B3536A">
      <w:pPr>
        <w:pStyle w:val="a3"/>
        <w:rPr>
          <w:lang w:val="uk-UA"/>
        </w:rPr>
      </w:pPr>
      <w:r>
        <w:rPr>
          <w:lang w:val="uk-UA"/>
        </w:rPr>
        <w:t>У</w:t>
      </w:r>
      <w:r w:rsidR="00B3536A" w:rsidRPr="00A26EBC">
        <w:rPr>
          <w:lang w:val="uk-UA"/>
        </w:rPr>
        <w:t xml:space="preserve"> рамках </w:t>
      </w:r>
      <w:r w:rsidR="00B3536A" w:rsidRPr="00A26EBC">
        <w:rPr>
          <w:b/>
          <w:i/>
          <w:lang w:val="uk-UA"/>
        </w:rPr>
        <w:t>символічного інтеракціонізму</w:t>
      </w:r>
      <w:r w:rsidR="00B3536A" w:rsidRPr="00A26EBC">
        <w:rPr>
          <w:lang w:val="uk-UA"/>
        </w:rPr>
        <w:t xml:space="preserve"> ідентичність розглядається як соціальне утворення. В основі усвідомлення своєї соціальної позиції індивідом – сприйняття її іншими, протиставлення позицій інших груп і спільнот. Завдяки цьому людина схематизує та інтеріоризує правила соціальної взаємодії.</w:t>
      </w:r>
    </w:p>
    <w:p w:rsidR="00B3536A" w:rsidRPr="00A26EBC" w:rsidRDefault="00B3536A" w:rsidP="00B3536A">
      <w:pPr>
        <w:pStyle w:val="a3"/>
        <w:rPr>
          <w:lang w:val="uk-UA"/>
        </w:rPr>
      </w:pPr>
      <w:r w:rsidRPr="00A26EBC">
        <w:rPr>
          <w:lang w:val="uk-UA"/>
        </w:rPr>
        <w:t>Відповідно до теорії Ч. Х. Кулі</w:t>
      </w:r>
      <w:r w:rsidR="00505897">
        <w:rPr>
          <w:lang w:val="uk-UA"/>
        </w:rPr>
        <w:t>,</w:t>
      </w:r>
      <w:r w:rsidRPr="00A26EBC">
        <w:rPr>
          <w:lang w:val="uk-UA"/>
        </w:rPr>
        <w:t xml:space="preserve"> уявлення </w:t>
      </w:r>
      <w:r w:rsidR="00DF33B4" w:rsidRPr="00A26EBC">
        <w:rPr>
          <w:lang w:val="uk-UA"/>
        </w:rPr>
        <w:t>людини</w:t>
      </w:r>
      <w:r w:rsidRPr="00A26EBC">
        <w:rPr>
          <w:lang w:val="uk-UA"/>
        </w:rPr>
        <w:t xml:space="preserve"> про себе багато в чому залежать від </w:t>
      </w:r>
      <w:r w:rsidR="00DF33B4" w:rsidRPr="00A26EBC">
        <w:rPr>
          <w:lang w:val="uk-UA"/>
        </w:rPr>
        <w:t>її</w:t>
      </w:r>
      <w:r w:rsidRPr="00A26EBC">
        <w:rPr>
          <w:lang w:val="uk-UA"/>
        </w:rPr>
        <w:t xml:space="preserve"> сприйняття навколишніми. </w:t>
      </w:r>
      <w:r w:rsidR="00DF33B4" w:rsidRPr="00A26EBC">
        <w:rPr>
          <w:lang w:val="uk-UA"/>
        </w:rPr>
        <w:t>Ми</w:t>
      </w:r>
      <w:r w:rsidRPr="00A26EBC">
        <w:rPr>
          <w:lang w:val="uk-UA"/>
        </w:rPr>
        <w:t xml:space="preserve"> розглядає</w:t>
      </w:r>
      <w:r w:rsidR="00DF33B4" w:rsidRPr="00A26EBC">
        <w:rPr>
          <w:lang w:val="uk-UA"/>
        </w:rPr>
        <w:t>мо</w:t>
      </w:r>
      <w:r w:rsidRPr="00A26EBC">
        <w:rPr>
          <w:lang w:val="uk-UA"/>
        </w:rPr>
        <w:t xml:space="preserve"> зовнішні уявлення, ніби диви</w:t>
      </w:r>
      <w:r w:rsidR="00DF33B4" w:rsidRPr="00A26EBC">
        <w:rPr>
          <w:lang w:val="uk-UA"/>
        </w:rPr>
        <w:t>мо</w:t>
      </w:r>
      <w:r w:rsidR="005B2144">
        <w:rPr>
          <w:lang w:val="uk-UA"/>
        </w:rPr>
        <w:t>ся в «дзеркало»,</w:t>
      </w:r>
      <w:r w:rsidRPr="00A26EBC">
        <w:rPr>
          <w:lang w:val="uk-UA"/>
        </w:rPr>
        <w:t xml:space="preserve"> і</w:t>
      </w:r>
      <w:r w:rsidR="005B2144">
        <w:rPr>
          <w:lang w:val="uk-UA"/>
        </w:rPr>
        <w:t>,</w:t>
      </w:r>
      <w:r w:rsidRPr="00A26EBC">
        <w:rPr>
          <w:lang w:val="uk-UA"/>
        </w:rPr>
        <w:t xml:space="preserve"> відображаючи їх, формує</w:t>
      </w:r>
      <w:r w:rsidR="00DF33B4" w:rsidRPr="00A26EBC">
        <w:rPr>
          <w:lang w:val="uk-UA"/>
        </w:rPr>
        <w:t>мо</w:t>
      </w:r>
      <w:r w:rsidRPr="00A26EBC">
        <w:rPr>
          <w:lang w:val="uk-UA"/>
        </w:rPr>
        <w:t xml:space="preserve"> певне враження про себе. Цей процес відіграє особливо важливу роль на ранніх етапах розвитку, коли через реакції інших дитина створює власні ідеї та судження щодо свого Я, </w:t>
      </w:r>
      <w:r w:rsidR="00DF33B4" w:rsidRPr="00A26EBC">
        <w:rPr>
          <w:lang w:val="uk-UA"/>
        </w:rPr>
        <w:t>які</w:t>
      </w:r>
      <w:r w:rsidRPr="00A26EBC">
        <w:rPr>
          <w:lang w:val="uk-UA"/>
        </w:rPr>
        <w:t xml:space="preserve"> трансформуються потім у стабільну концепцію індивідуальної ідентичності [</w:t>
      </w:r>
      <w:r w:rsidR="00EF7D5D">
        <w:rPr>
          <w:lang w:val="uk-UA"/>
        </w:rPr>
        <w:fldChar w:fldCharType="begin"/>
      </w:r>
      <w:r w:rsidR="00A12CDC">
        <w:rPr>
          <w:lang w:val="uk-UA"/>
        </w:rPr>
        <w:instrText xml:space="preserve"> REF _Ref86130149 \r \h </w:instrText>
      </w:r>
      <w:r w:rsidR="00EF7D5D">
        <w:rPr>
          <w:lang w:val="uk-UA"/>
        </w:rPr>
      </w:r>
      <w:r w:rsidR="00EF7D5D">
        <w:rPr>
          <w:lang w:val="uk-UA"/>
        </w:rPr>
        <w:fldChar w:fldCharType="separate"/>
      </w:r>
      <w:r w:rsidR="00DD6AF8">
        <w:rPr>
          <w:lang w:val="uk-UA"/>
        </w:rPr>
        <w:t>33</w:t>
      </w:r>
      <w:r w:rsidR="00EF7D5D">
        <w:rPr>
          <w:lang w:val="uk-UA"/>
        </w:rPr>
        <w:fldChar w:fldCharType="end"/>
      </w:r>
      <w:r w:rsidRPr="00A26EBC">
        <w:rPr>
          <w:lang w:val="uk-UA"/>
        </w:rPr>
        <w:t xml:space="preserve">]. </w:t>
      </w:r>
    </w:p>
    <w:p w:rsidR="00B3536A" w:rsidRPr="00A26EBC" w:rsidRDefault="00B3536A" w:rsidP="00B3536A">
      <w:pPr>
        <w:pStyle w:val="a3"/>
        <w:rPr>
          <w:lang w:val="uk-UA"/>
        </w:rPr>
      </w:pPr>
      <w:r w:rsidRPr="00A26EBC">
        <w:rPr>
          <w:lang w:val="uk-UA"/>
        </w:rPr>
        <w:t>Дж. Мід розглядав ідентичність як</w:t>
      </w:r>
      <w:r w:rsidR="00DF33B4" w:rsidRPr="00A26EBC">
        <w:rPr>
          <w:lang w:val="uk-UA"/>
        </w:rPr>
        <w:t xml:space="preserve"> </w:t>
      </w:r>
      <w:r w:rsidRPr="00A26EBC">
        <w:rPr>
          <w:lang w:val="uk-UA"/>
        </w:rPr>
        <w:t>здатність цілісно сприймат</w:t>
      </w:r>
      <w:r w:rsidR="005B2144">
        <w:rPr>
          <w:lang w:val="uk-UA"/>
        </w:rPr>
        <w:t>и себе та соціальний світ. Він у</w:t>
      </w:r>
      <w:r w:rsidRPr="00A26EBC">
        <w:rPr>
          <w:lang w:val="uk-UA"/>
        </w:rPr>
        <w:t xml:space="preserve">вів поняття «узагальнений Інший», що позначає </w:t>
      </w:r>
      <w:r w:rsidR="00DF33B4" w:rsidRPr="00A26EBC">
        <w:rPr>
          <w:lang w:val="uk-UA"/>
        </w:rPr>
        <w:t>спосіб</w:t>
      </w:r>
      <w:r w:rsidRPr="00A26EBC">
        <w:rPr>
          <w:lang w:val="uk-UA"/>
        </w:rPr>
        <w:t xml:space="preserve"> інтерналізації та </w:t>
      </w:r>
      <w:r w:rsidR="00A26EBC" w:rsidRPr="00A26EBC">
        <w:rPr>
          <w:lang w:val="uk-UA"/>
        </w:rPr>
        <w:t>ідентифікації</w:t>
      </w:r>
      <w:r w:rsidRPr="00A26EBC">
        <w:rPr>
          <w:lang w:val="uk-UA"/>
        </w:rPr>
        <w:t xml:space="preserve"> індивіда з групою</w:t>
      </w:r>
      <w:r w:rsidR="00DF33B4" w:rsidRPr="00A26EBC">
        <w:rPr>
          <w:lang w:val="uk-UA"/>
        </w:rPr>
        <w:t xml:space="preserve"> в процесі соціальної взаємодії</w:t>
      </w:r>
      <w:r w:rsidRPr="00A26EBC">
        <w:rPr>
          <w:lang w:val="uk-UA"/>
        </w:rPr>
        <w:t>. Вчений розрізнив усвідомлювану і неусвідомлювану ідентичності: перша формується в процесі рефлексії особистістю свого Я, друга представляє комплекс очікувань, що походять від соціального оточення суб’єкта</w:t>
      </w:r>
      <w:r w:rsidR="00DF33B4" w:rsidRPr="00A26EBC">
        <w:rPr>
          <w:lang w:val="uk-UA"/>
        </w:rPr>
        <w:t xml:space="preserve"> [</w:t>
      </w:r>
      <w:r w:rsidR="00EF7D5D">
        <w:rPr>
          <w:lang w:val="uk-UA"/>
        </w:rPr>
        <w:fldChar w:fldCharType="begin"/>
      </w:r>
      <w:r w:rsidR="00A12CDC">
        <w:rPr>
          <w:lang w:val="uk-UA"/>
        </w:rPr>
        <w:instrText xml:space="preserve"> REF _Ref86130154 \r \h </w:instrText>
      </w:r>
      <w:r w:rsidR="00EF7D5D">
        <w:rPr>
          <w:lang w:val="uk-UA"/>
        </w:rPr>
      </w:r>
      <w:r w:rsidR="00EF7D5D">
        <w:rPr>
          <w:lang w:val="uk-UA"/>
        </w:rPr>
        <w:fldChar w:fldCharType="separate"/>
      </w:r>
      <w:r w:rsidR="00DD6AF8">
        <w:rPr>
          <w:lang w:val="uk-UA"/>
        </w:rPr>
        <w:t>36</w:t>
      </w:r>
      <w:r w:rsidR="00EF7D5D">
        <w:rPr>
          <w:lang w:val="uk-UA"/>
        </w:rPr>
        <w:fldChar w:fldCharType="end"/>
      </w:r>
      <w:r w:rsidR="00DF33B4" w:rsidRPr="00A26EBC">
        <w:rPr>
          <w:lang w:val="uk-UA"/>
        </w:rPr>
        <w:t>]</w:t>
      </w:r>
      <w:r w:rsidRPr="00A26EBC">
        <w:rPr>
          <w:lang w:val="uk-UA"/>
        </w:rPr>
        <w:t xml:space="preserve">. Важливо, що ідентичність </w:t>
      </w:r>
      <w:r w:rsidR="000D5921">
        <w:rPr>
          <w:lang w:val="uk-UA"/>
        </w:rPr>
        <w:t>усвідомлюється</w:t>
      </w:r>
      <w:r w:rsidRPr="00A26EBC">
        <w:rPr>
          <w:lang w:val="uk-UA"/>
        </w:rPr>
        <w:t xml:space="preserve"> за допомогою </w:t>
      </w:r>
      <w:r w:rsidR="000D5921">
        <w:rPr>
          <w:lang w:val="uk-UA"/>
        </w:rPr>
        <w:t xml:space="preserve">мовних </w:t>
      </w:r>
      <w:r w:rsidR="005B2144">
        <w:rPr>
          <w:lang w:val="uk-UA"/>
        </w:rPr>
        <w:t>категорій, зафіксованих у</w:t>
      </w:r>
      <w:r w:rsidRPr="00A26EBC">
        <w:rPr>
          <w:lang w:val="uk-UA"/>
        </w:rPr>
        <w:t xml:space="preserve"> соціальних </w:t>
      </w:r>
      <w:r w:rsidR="000D5921">
        <w:rPr>
          <w:lang w:val="uk-UA"/>
        </w:rPr>
        <w:t>інтеракціях</w:t>
      </w:r>
      <w:r w:rsidRPr="00A26EBC">
        <w:rPr>
          <w:lang w:val="uk-UA"/>
        </w:rPr>
        <w:t xml:space="preserve">. </w:t>
      </w:r>
    </w:p>
    <w:p w:rsidR="00B3536A" w:rsidRPr="00A26EBC" w:rsidRDefault="00B3536A" w:rsidP="00B3536A">
      <w:pPr>
        <w:pStyle w:val="a3"/>
        <w:rPr>
          <w:lang w:val="uk-UA"/>
        </w:rPr>
      </w:pPr>
      <w:r w:rsidRPr="00A26EBC">
        <w:rPr>
          <w:lang w:val="uk-UA"/>
        </w:rPr>
        <w:t xml:space="preserve">Автор </w:t>
      </w:r>
      <w:r w:rsidRPr="00A26EBC">
        <w:rPr>
          <w:b/>
          <w:i/>
          <w:lang w:val="uk-UA"/>
        </w:rPr>
        <w:t>теорії соціальної драматургії</w:t>
      </w:r>
      <w:r w:rsidRPr="00A26EBC">
        <w:rPr>
          <w:lang w:val="uk-UA"/>
        </w:rPr>
        <w:t xml:space="preserve"> І. Гоффман виділив три різновиди ідентичностей, що виражають соціальну детермінацію та індивідуальну своєрідність особистості: соціальна ідентичність (соціальне Я) відображає типізацію особистості іншими на основі групової належності; особистісна ідентичність (фізичне Я) комплекс індивідуальних ознак </w:t>
      </w:r>
      <w:r w:rsidRPr="00A26EBC">
        <w:rPr>
          <w:lang w:val="uk-UA"/>
        </w:rPr>
        <w:lastRenderedPageBreak/>
        <w:t>конкретної людини, що характер</w:t>
      </w:r>
      <w:r w:rsidR="005B2144">
        <w:rPr>
          <w:lang w:val="uk-UA"/>
        </w:rPr>
        <w:t>изують її як унікальний об'єкт у</w:t>
      </w:r>
      <w:r w:rsidRPr="00A26EBC">
        <w:rPr>
          <w:lang w:val="uk-UA"/>
        </w:rPr>
        <w:t xml:space="preserve"> часі і просторі; Я-ідентичність (рефлексивне Я) включає суб'єктивне сприйняття індивідом своєї життєвої сит</w:t>
      </w:r>
      <w:r w:rsidR="00A12CDC">
        <w:rPr>
          <w:lang w:val="uk-UA"/>
        </w:rPr>
        <w:t>уації та власної своєрідності [</w:t>
      </w:r>
      <w:r w:rsidR="00EF7D5D">
        <w:rPr>
          <w:lang w:val="uk-UA"/>
        </w:rPr>
        <w:fldChar w:fldCharType="begin"/>
      </w:r>
      <w:r w:rsidR="00A12CDC">
        <w:rPr>
          <w:lang w:val="uk-UA"/>
        </w:rPr>
        <w:instrText xml:space="preserve"> REF _Ref86130167 \r \h </w:instrText>
      </w:r>
      <w:r w:rsidR="00EF7D5D">
        <w:rPr>
          <w:lang w:val="uk-UA"/>
        </w:rPr>
      </w:r>
      <w:r w:rsidR="00EF7D5D">
        <w:rPr>
          <w:lang w:val="uk-UA"/>
        </w:rPr>
        <w:fldChar w:fldCharType="separate"/>
      </w:r>
      <w:r w:rsidR="00DD6AF8">
        <w:rPr>
          <w:lang w:val="uk-UA"/>
        </w:rPr>
        <w:t>27</w:t>
      </w:r>
      <w:r w:rsidR="00EF7D5D">
        <w:rPr>
          <w:lang w:val="uk-UA"/>
        </w:rPr>
        <w:fldChar w:fldCharType="end"/>
      </w:r>
      <w:r w:rsidRPr="00A26EBC">
        <w:rPr>
          <w:lang w:val="uk-UA"/>
        </w:rPr>
        <w:t xml:space="preserve">]. </w:t>
      </w:r>
      <w:r w:rsidR="00A07CF5" w:rsidRPr="00A26EBC">
        <w:rPr>
          <w:lang w:val="uk-UA"/>
        </w:rPr>
        <w:t xml:space="preserve">На відміну від класичної теорії соціальних ролей, що розглядає суспільні норми та правила, їх прийняття та дотримання індивідом, І. Гоффман звернув увагу на невизначеність та неоднозначність соціальних приписів, на конструювання, підтримку </w:t>
      </w:r>
      <w:r w:rsidR="005B2144">
        <w:rPr>
          <w:lang w:val="uk-UA"/>
        </w:rPr>
        <w:t>і трансформацію ролей у</w:t>
      </w:r>
      <w:r w:rsidR="00A07CF5" w:rsidRPr="00A26EBC">
        <w:rPr>
          <w:lang w:val="uk-UA"/>
        </w:rPr>
        <w:t xml:space="preserve"> процесах взаємодії.</w:t>
      </w:r>
    </w:p>
    <w:p w:rsidR="00B3536A" w:rsidRPr="00A26EBC" w:rsidRDefault="00B3536A" w:rsidP="00B3536A">
      <w:pPr>
        <w:pStyle w:val="a3"/>
        <w:rPr>
          <w:lang w:val="uk-UA"/>
        </w:rPr>
      </w:pPr>
      <w:r w:rsidRPr="00A26EBC">
        <w:rPr>
          <w:lang w:val="uk-UA"/>
        </w:rPr>
        <w:t>Ю. Хабермас визначав особистісну і соціальну ідентичність як два нерозривні</w:t>
      </w:r>
      <w:r w:rsidR="00A07CF5" w:rsidRPr="00A26EBC">
        <w:rPr>
          <w:lang w:val="uk-UA"/>
        </w:rPr>
        <w:t xml:space="preserve"> вимірювання, в яких балансує «Я»</w:t>
      </w:r>
      <w:r w:rsidRPr="00A26EBC">
        <w:rPr>
          <w:lang w:val="uk-UA"/>
        </w:rPr>
        <w:t>. Вертикальний вимір</w:t>
      </w:r>
      <w:r w:rsidR="00E963AC" w:rsidRPr="00A26EBC">
        <w:rPr>
          <w:lang w:val="uk-UA"/>
        </w:rPr>
        <w:t xml:space="preserve"> (</w:t>
      </w:r>
      <w:r w:rsidRPr="00A26EBC">
        <w:rPr>
          <w:lang w:val="uk-UA"/>
        </w:rPr>
        <w:t xml:space="preserve">особистісна </w:t>
      </w:r>
      <w:r w:rsidR="00E963AC" w:rsidRPr="00A26EBC">
        <w:rPr>
          <w:lang w:val="uk-UA"/>
        </w:rPr>
        <w:t xml:space="preserve">ідентичність) забезпечує </w:t>
      </w:r>
      <w:r w:rsidRPr="00A26EBC">
        <w:rPr>
          <w:lang w:val="uk-UA"/>
        </w:rPr>
        <w:t xml:space="preserve">зв'язок історії життя людини. Горизонтальний вимір </w:t>
      </w:r>
      <w:r w:rsidR="00E963AC" w:rsidRPr="00A26EBC">
        <w:rPr>
          <w:lang w:val="uk-UA"/>
        </w:rPr>
        <w:t>(</w:t>
      </w:r>
      <w:r w:rsidRPr="00A26EBC">
        <w:rPr>
          <w:lang w:val="uk-UA"/>
        </w:rPr>
        <w:t>соціальна ідентичність</w:t>
      </w:r>
      <w:r w:rsidR="00E963AC" w:rsidRPr="00A26EBC">
        <w:rPr>
          <w:lang w:val="uk-UA"/>
        </w:rPr>
        <w:t>)</w:t>
      </w:r>
      <w:r w:rsidRPr="00A26EBC">
        <w:rPr>
          <w:lang w:val="uk-UA"/>
        </w:rPr>
        <w:t xml:space="preserve"> </w:t>
      </w:r>
      <w:r w:rsidR="000D5921">
        <w:rPr>
          <w:lang w:val="uk-UA"/>
        </w:rPr>
        <w:t>дає</w:t>
      </w:r>
      <w:r w:rsidRPr="00A26EBC">
        <w:rPr>
          <w:lang w:val="uk-UA"/>
        </w:rPr>
        <w:t xml:space="preserve"> можливість </w:t>
      </w:r>
      <w:r w:rsidR="005B2144">
        <w:rPr>
          <w:lang w:val="uk-UA"/>
        </w:rPr>
        <w:t>задовольняти</w:t>
      </w:r>
      <w:r w:rsidRPr="00A26EBC">
        <w:rPr>
          <w:lang w:val="uk-UA"/>
        </w:rPr>
        <w:t xml:space="preserve"> вимоги </w:t>
      </w:r>
      <w:r w:rsidR="000D5921">
        <w:rPr>
          <w:lang w:val="uk-UA"/>
        </w:rPr>
        <w:t xml:space="preserve">різних </w:t>
      </w:r>
      <w:r w:rsidRPr="00A26EBC">
        <w:rPr>
          <w:lang w:val="uk-UA"/>
        </w:rPr>
        <w:t xml:space="preserve">рольових систем, до яких вона належить. </w:t>
      </w:r>
      <w:r w:rsidR="005B2144">
        <w:rPr>
          <w:lang w:val="uk-UA"/>
        </w:rPr>
        <w:t>У</w:t>
      </w:r>
      <w:r w:rsidR="00E963AC" w:rsidRPr="00A26EBC">
        <w:rPr>
          <w:lang w:val="uk-UA"/>
        </w:rPr>
        <w:t xml:space="preserve"> </w:t>
      </w:r>
      <w:r w:rsidRPr="00A26EBC">
        <w:rPr>
          <w:lang w:val="uk-UA"/>
        </w:rPr>
        <w:t>соціальн</w:t>
      </w:r>
      <w:r w:rsidR="00E963AC" w:rsidRPr="00A26EBC">
        <w:rPr>
          <w:lang w:val="uk-UA"/>
        </w:rPr>
        <w:t>ій</w:t>
      </w:r>
      <w:r w:rsidRPr="00A26EBC">
        <w:rPr>
          <w:lang w:val="uk-UA"/>
        </w:rPr>
        <w:t xml:space="preserve"> взаємодії: людина прояснює власну ідентичність, прагнучи відповідати нормативним очікуванням і очікуванням партнера</w:t>
      </w:r>
      <w:r w:rsidR="00E963AC" w:rsidRPr="00A26EBC">
        <w:rPr>
          <w:lang w:val="uk-UA"/>
        </w:rPr>
        <w:t>; і в</w:t>
      </w:r>
      <w:r w:rsidR="005B2144">
        <w:rPr>
          <w:lang w:val="uk-UA"/>
        </w:rPr>
        <w:t>одно</w:t>
      </w:r>
      <w:r w:rsidRPr="00A26EBC">
        <w:rPr>
          <w:lang w:val="uk-UA"/>
        </w:rPr>
        <w:t>час  прагне до вираження своєї неповторності [</w:t>
      </w:r>
      <w:r w:rsidR="00EF7D5D">
        <w:rPr>
          <w:lang w:val="uk-UA"/>
        </w:rPr>
        <w:fldChar w:fldCharType="begin"/>
      </w:r>
      <w:r w:rsidR="00A12CDC">
        <w:rPr>
          <w:lang w:val="uk-UA"/>
        </w:rPr>
        <w:instrText xml:space="preserve"> REF _Ref86130198 \r \h </w:instrText>
      </w:r>
      <w:r w:rsidR="00EF7D5D">
        <w:rPr>
          <w:lang w:val="uk-UA"/>
        </w:rPr>
      </w:r>
      <w:r w:rsidR="00EF7D5D">
        <w:rPr>
          <w:lang w:val="uk-UA"/>
        </w:rPr>
        <w:fldChar w:fldCharType="separate"/>
      </w:r>
      <w:r w:rsidR="00DD6AF8">
        <w:rPr>
          <w:lang w:val="uk-UA"/>
        </w:rPr>
        <w:t>63</w:t>
      </w:r>
      <w:r w:rsidR="00EF7D5D">
        <w:rPr>
          <w:lang w:val="uk-UA"/>
        </w:rPr>
        <w:fldChar w:fldCharType="end"/>
      </w:r>
      <w:r w:rsidRPr="00A26EBC">
        <w:rPr>
          <w:lang w:val="uk-UA"/>
        </w:rPr>
        <w:t xml:space="preserve">, с. 369]. </w:t>
      </w:r>
    </w:p>
    <w:p w:rsidR="00B3536A" w:rsidRPr="00A26EBC" w:rsidRDefault="00B3536A" w:rsidP="00B3536A">
      <w:pPr>
        <w:pStyle w:val="a3"/>
        <w:rPr>
          <w:lang w:val="uk-UA"/>
        </w:rPr>
      </w:pPr>
      <w:r w:rsidRPr="00A26EBC">
        <w:rPr>
          <w:b/>
          <w:i/>
          <w:lang w:val="uk-UA"/>
        </w:rPr>
        <w:t>Феноменологічний підхід</w:t>
      </w:r>
      <w:r w:rsidRPr="00A26EBC">
        <w:rPr>
          <w:lang w:val="uk-UA"/>
        </w:rPr>
        <w:t xml:space="preserve"> </w:t>
      </w:r>
      <w:r w:rsidR="00E963AC" w:rsidRPr="00A26EBC">
        <w:rPr>
          <w:lang w:val="uk-UA"/>
        </w:rPr>
        <w:t xml:space="preserve">проголошує </w:t>
      </w:r>
      <w:r w:rsidRPr="00A26EBC">
        <w:rPr>
          <w:lang w:val="uk-UA"/>
        </w:rPr>
        <w:t>ідеї конструювання особистістю соціальної реальності та Я-образу, що може тра</w:t>
      </w:r>
      <w:r w:rsidR="00E963AC" w:rsidRPr="00A26EBC">
        <w:rPr>
          <w:lang w:val="uk-UA"/>
        </w:rPr>
        <w:t xml:space="preserve">нсформуватися під впливом змін </w:t>
      </w:r>
      <w:r w:rsidR="005B2144">
        <w:rPr>
          <w:lang w:val="uk-UA"/>
        </w:rPr>
        <w:t>у</w:t>
      </w:r>
      <w:r w:rsidRPr="00A26EBC">
        <w:rPr>
          <w:lang w:val="uk-UA"/>
        </w:rPr>
        <w:t xml:space="preserve"> суспільстві</w:t>
      </w:r>
      <w:r w:rsidR="00E963AC" w:rsidRPr="00A26EBC">
        <w:rPr>
          <w:lang w:val="uk-UA"/>
        </w:rPr>
        <w:t xml:space="preserve"> та</w:t>
      </w:r>
      <w:r w:rsidRPr="00A26EBC">
        <w:rPr>
          <w:lang w:val="uk-UA"/>
        </w:rPr>
        <w:t xml:space="preserve"> в самій особистості. П. Бергер</w:t>
      </w:r>
      <w:r w:rsidR="0044721C" w:rsidRPr="00A26EBC">
        <w:rPr>
          <w:lang w:val="uk-UA"/>
        </w:rPr>
        <w:t xml:space="preserve"> і</w:t>
      </w:r>
      <w:r w:rsidRPr="00A26EBC">
        <w:rPr>
          <w:lang w:val="uk-UA"/>
        </w:rPr>
        <w:t xml:space="preserve"> Т. Лукман  розгляда</w:t>
      </w:r>
      <w:r w:rsidR="00E963AC" w:rsidRPr="00A26EBC">
        <w:rPr>
          <w:lang w:val="uk-UA"/>
        </w:rPr>
        <w:t>ю</w:t>
      </w:r>
      <w:r w:rsidRPr="00A26EBC">
        <w:rPr>
          <w:lang w:val="uk-UA"/>
        </w:rPr>
        <w:t xml:space="preserve">ть </w:t>
      </w:r>
      <w:r w:rsidR="00E963AC" w:rsidRPr="00A26EBC">
        <w:rPr>
          <w:lang w:val="uk-UA"/>
        </w:rPr>
        <w:t xml:space="preserve">ідентичність </w:t>
      </w:r>
      <w:r w:rsidRPr="00A26EBC">
        <w:rPr>
          <w:lang w:val="uk-UA"/>
        </w:rPr>
        <w:t>як синонім понят</w:t>
      </w:r>
      <w:r w:rsidR="00E963AC" w:rsidRPr="00A26EBC">
        <w:rPr>
          <w:lang w:val="uk-UA"/>
        </w:rPr>
        <w:t>тя</w:t>
      </w:r>
      <w:r w:rsidRPr="00A26EBC">
        <w:rPr>
          <w:lang w:val="uk-UA"/>
        </w:rPr>
        <w:t xml:space="preserve"> </w:t>
      </w:r>
      <w:r w:rsidR="00A12CDC">
        <w:rPr>
          <w:lang w:val="uk-UA"/>
        </w:rPr>
        <w:t>«</w:t>
      </w:r>
      <w:r w:rsidR="00E963AC" w:rsidRPr="00A26EBC">
        <w:rPr>
          <w:lang w:val="uk-UA"/>
        </w:rPr>
        <w:t>Я-концепція</w:t>
      </w:r>
      <w:r w:rsidR="00A12CDC">
        <w:rPr>
          <w:lang w:val="uk-UA"/>
        </w:rPr>
        <w:t>»</w:t>
      </w:r>
      <w:r w:rsidRPr="00A26EBC">
        <w:rPr>
          <w:lang w:val="uk-UA"/>
        </w:rPr>
        <w:t xml:space="preserve">. Це відносно стабільний цілісний образ, складений індивідом щодо самого себе – ключовий елемент суб'єктивної реальності. </w:t>
      </w:r>
      <w:r w:rsidR="00EB561C" w:rsidRPr="00A26EBC">
        <w:rPr>
          <w:lang w:val="uk-UA"/>
        </w:rPr>
        <w:t>Така</w:t>
      </w:r>
      <w:r w:rsidRPr="00A26EBC">
        <w:rPr>
          <w:lang w:val="uk-UA"/>
        </w:rPr>
        <w:t xml:space="preserve"> цілісна ієрархічна система</w:t>
      </w:r>
      <w:r w:rsidR="00EB561C" w:rsidRPr="00A26EBC">
        <w:rPr>
          <w:lang w:val="uk-UA"/>
        </w:rPr>
        <w:t xml:space="preserve"> </w:t>
      </w:r>
      <w:r w:rsidRPr="00A26EBC">
        <w:rPr>
          <w:lang w:val="uk-UA"/>
        </w:rPr>
        <w:t>ґрунтується</w:t>
      </w:r>
      <w:r w:rsidR="00EB561C" w:rsidRPr="00A26EBC">
        <w:rPr>
          <w:lang w:val="uk-UA"/>
        </w:rPr>
        <w:t xml:space="preserve"> на декількох базових принципах, деякі </w:t>
      </w:r>
      <w:r w:rsidRPr="00A26EBC">
        <w:rPr>
          <w:lang w:val="uk-UA"/>
        </w:rPr>
        <w:t xml:space="preserve">факти біографії виступають </w:t>
      </w:r>
      <w:r w:rsidR="005B2144">
        <w:rPr>
          <w:lang w:val="uk-UA"/>
        </w:rPr>
        <w:t>у</w:t>
      </w:r>
      <w:r w:rsidR="00EB561C" w:rsidRPr="00A26EBC">
        <w:rPr>
          <w:lang w:val="uk-UA"/>
        </w:rPr>
        <w:t xml:space="preserve"> ній </w:t>
      </w:r>
      <w:r w:rsidRPr="00A26EBC">
        <w:rPr>
          <w:lang w:val="uk-UA"/>
        </w:rPr>
        <w:t xml:space="preserve">більш значущими, ніж інші. Ідентичність передбачає процес </w:t>
      </w:r>
      <w:r w:rsidRPr="00A26EBC">
        <w:rPr>
          <w:i/>
          <w:lang w:val="uk-UA"/>
        </w:rPr>
        <w:t>ідентифікації</w:t>
      </w:r>
      <w:r w:rsidRPr="00A26EBC">
        <w:rPr>
          <w:lang w:val="uk-UA"/>
        </w:rPr>
        <w:t xml:space="preserve">, тобто співвіднесення себе </w:t>
      </w:r>
      <w:r w:rsidR="0044721C" w:rsidRPr="00A26EBC">
        <w:rPr>
          <w:lang w:val="uk-UA"/>
        </w:rPr>
        <w:t>і</w:t>
      </w:r>
      <w:r w:rsidRPr="00A26EBC">
        <w:rPr>
          <w:lang w:val="uk-UA"/>
        </w:rPr>
        <w:t>з соціальною групою.</w:t>
      </w:r>
      <w:r w:rsidR="0044721C" w:rsidRPr="00A26EBC">
        <w:rPr>
          <w:lang w:val="uk-UA"/>
        </w:rPr>
        <w:t xml:space="preserve"> </w:t>
      </w:r>
      <w:r w:rsidRPr="00A26EBC">
        <w:rPr>
          <w:lang w:val="uk-UA"/>
        </w:rPr>
        <w:t>При цьому самоідентифікація відбувається не з конкретними людьми, а з роллю, стереотипом поведінки, схемою діяльності, тобто способом типізації досвіду в певних умовах. Коли ідентичність «викристалізувалася»,</w:t>
      </w:r>
      <w:r w:rsidR="00EB561C" w:rsidRPr="00A26EBC">
        <w:rPr>
          <w:lang w:val="uk-UA"/>
        </w:rPr>
        <w:t xml:space="preserve"> </w:t>
      </w:r>
      <w:r w:rsidRPr="00A26EBC">
        <w:rPr>
          <w:lang w:val="uk-UA"/>
        </w:rPr>
        <w:t>вона підтримується, видозмінюється, а іноді перетворюється соціальними відносинами [</w:t>
      </w:r>
      <w:r w:rsidR="00EF7D5D">
        <w:rPr>
          <w:lang w:val="uk-UA"/>
        </w:rPr>
        <w:fldChar w:fldCharType="begin"/>
      </w:r>
      <w:r w:rsidR="00A12CDC">
        <w:rPr>
          <w:lang w:val="uk-UA"/>
        </w:rPr>
        <w:instrText xml:space="preserve"> REF _Ref86130238 \r \h </w:instrText>
      </w:r>
      <w:r w:rsidR="00EF7D5D">
        <w:rPr>
          <w:lang w:val="uk-UA"/>
        </w:rPr>
      </w:r>
      <w:r w:rsidR="00EF7D5D">
        <w:rPr>
          <w:lang w:val="uk-UA"/>
        </w:rPr>
        <w:fldChar w:fldCharType="separate"/>
      </w:r>
      <w:r w:rsidR="00DD6AF8">
        <w:rPr>
          <w:lang w:val="uk-UA"/>
        </w:rPr>
        <w:t>15</w:t>
      </w:r>
      <w:r w:rsidR="00EF7D5D">
        <w:rPr>
          <w:lang w:val="uk-UA"/>
        </w:rPr>
        <w:fldChar w:fldCharType="end"/>
      </w:r>
      <w:r w:rsidRPr="00A26EBC">
        <w:rPr>
          <w:lang w:val="uk-UA"/>
        </w:rPr>
        <w:t xml:space="preserve">, с. 279]. </w:t>
      </w:r>
    </w:p>
    <w:p w:rsidR="00AA7A87" w:rsidRPr="00A26EBC" w:rsidRDefault="001C035B" w:rsidP="00171FBA">
      <w:pPr>
        <w:pStyle w:val="a3"/>
        <w:rPr>
          <w:lang w:val="uk-UA"/>
        </w:rPr>
      </w:pPr>
      <w:r w:rsidRPr="00A26EBC">
        <w:rPr>
          <w:b/>
          <w:i/>
          <w:lang w:val="uk-UA"/>
        </w:rPr>
        <w:lastRenderedPageBreak/>
        <w:t>Інтегративний підхід</w:t>
      </w:r>
      <w:r w:rsidR="00415B49" w:rsidRPr="00A26EBC">
        <w:rPr>
          <w:lang w:val="uk-UA"/>
        </w:rPr>
        <w:t xml:space="preserve"> </w:t>
      </w:r>
      <w:r w:rsidRPr="00A26EBC">
        <w:rPr>
          <w:lang w:val="uk-UA"/>
        </w:rPr>
        <w:t xml:space="preserve">представлений </w:t>
      </w:r>
      <w:r w:rsidR="00415B49" w:rsidRPr="00A26EBC">
        <w:rPr>
          <w:lang w:val="uk-UA"/>
        </w:rPr>
        <w:t>у</w:t>
      </w:r>
      <w:r w:rsidRPr="00A26EBC">
        <w:rPr>
          <w:lang w:val="uk-UA"/>
        </w:rPr>
        <w:t xml:space="preserve"> вихідному принципі багатовимірності самосвідомості, в як</w:t>
      </w:r>
      <w:r w:rsidR="00415B49" w:rsidRPr="00A26EBC">
        <w:rPr>
          <w:lang w:val="uk-UA"/>
        </w:rPr>
        <w:t>ій</w:t>
      </w:r>
      <w:r w:rsidRPr="00A26EBC">
        <w:rPr>
          <w:lang w:val="uk-UA"/>
        </w:rPr>
        <w:t xml:space="preserve"> присутні соціальні, культурні </w:t>
      </w:r>
      <w:r w:rsidR="00415B49" w:rsidRPr="00A26EBC">
        <w:rPr>
          <w:lang w:val="uk-UA"/>
        </w:rPr>
        <w:t>та</w:t>
      </w:r>
      <w:r w:rsidRPr="00A26EBC">
        <w:rPr>
          <w:lang w:val="uk-UA"/>
        </w:rPr>
        <w:t xml:space="preserve"> особистісні аспекти, що знаходяться </w:t>
      </w:r>
      <w:r w:rsidR="00415B49" w:rsidRPr="00A26EBC">
        <w:rPr>
          <w:lang w:val="uk-UA"/>
        </w:rPr>
        <w:t>в тісному</w:t>
      </w:r>
      <w:r w:rsidRPr="00A26EBC">
        <w:rPr>
          <w:lang w:val="uk-UA"/>
        </w:rPr>
        <w:t xml:space="preserve"> взаємозв'язку</w:t>
      </w:r>
      <w:r w:rsidR="00415B49" w:rsidRPr="00A26EBC">
        <w:rPr>
          <w:lang w:val="uk-UA"/>
        </w:rPr>
        <w:t xml:space="preserve"> [</w:t>
      </w:r>
      <w:r w:rsidR="00EF7D5D">
        <w:rPr>
          <w:lang w:val="uk-UA"/>
        </w:rPr>
        <w:fldChar w:fldCharType="begin"/>
      </w:r>
      <w:r w:rsidR="008854A5">
        <w:rPr>
          <w:lang w:val="uk-UA"/>
        </w:rPr>
        <w:instrText xml:space="preserve"> REF _Ref86129764 \r \h </w:instrText>
      </w:r>
      <w:r w:rsidR="00EF7D5D">
        <w:rPr>
          <w:lang w:val="uk-UA"/>
        </w:rPr>
      </w:r>
      <w:r w:rsidR="00EF7D5D">
        <w:rPr>
          <w:lang w:val="uk-UA"/>
        </w:rPr>
        <w:fldChar w:fldCharType="separate"/>
      </w:r>
      <w:r w:rsidR="00DD6AF8">
        <w:rPr>
          <w:lang w:val="uk-UA"/>
        </w:rPr>
        <w:t>14</w:t>
      </w:r>
      <w:r w:rsidR="00EF7D5D">
        <w:rPr>
          <w:lang w:val="uk-UA"/>
        </w:rPr>
        <w:fldChar w:fldCharType="end"/>
      </w:r>
      <w:r w:rsidR="00415B49" w:rsidRPr="00A26EBC">
        <w:rPr>
          <w:lang w:val="uk-UA"/>
        </w:rPr>
        <w:t>]</w:t>
      </w:r>
      <w:r w:rsidRPr="00A26EBC">
        <w:rPr>
          <w:lang w:val="uk-UA"/>
        </w:rPr>
        <w:t xml:space="preserve">. </w:t>
      </w:r>
    </w:p>
    <w:p w:rsidR="00B913D1" w:rsidRPr="00A26EBC" w:rsidRDefault="00AA7A87" w:rsidP="00171FBA">
      <w:pPr>
        <w:pStyle w:val="a3"/>
        <w:rPr>
          <w:lang w:val="uk-UA"/>
        </w:rPr>
      </w:pPr>
      <w:r w:rsidRPr="00A26EBC">
        <w:rPr>
          <w:lang w:val="uk-UA"/>
        </w:rPr>
        <w:t>П. Бурдьє запропонував поняття «</w:t>
      </w:r>
      <w:r w:rsidR="001C035B" w:rsidRPr="00A26EBC">
        <w:rPr>
          <w:lang w:val="uk-UA"/>
        </w:rPr>
        <w:t>габітус</w:t>
      </w:r>
      <w:r w:rsidRPr="00A26EBC">
        <w:rPr>
          <w:lang w:val="uk-UA"/>
        </w:rPr>
        <w:t>» (habitus), яке означає</w:t>
      </w:r>
      <w:r w:rsidR="001C035B" w:rsidRPr="00A26EBC">
        <w:rPr>
          <w:lang w:val="uk-UA"/>
        </w:rPr>
        <w:t xml:space="preserve"> </w:t>
      </w:r>
      <w:r w:rsidRPr="00A26EBC">
        <w:rPr>
          <w:lang w:val="uk-UA"/>
        </w:rPr>
        <w:t>структуроване соціальне відношення, правила життєдіяльності різних груп і спільнот,</w:t>
      </w:r>
      <w:r w:rsidR="00B913D1" w:rsidRPr="00A26EBC">
        <w:rPr>
          <w:lang w:val="uk-UA"/>
        </w:rPr>
        <w:t xml:space="preserve"> </w:t>
      </w:r>
      <w:r w:rsidRPr="00A26EBC">
        <w:rPr>
          <w:lang w:val="uk-UA"/>
        </w:rPr>
        <w:t xml:space="preserve">з яким солідаризується індивід, що володіє аналогічним «символічним капіталом». Габітус функціонує як матриця сприйняття, мислення та поведінкових практик, він визначає </w:t>
      </w:r>
      <w:r w:rsidR="001C035B" w:rsidRPr="00A26EBC">
        <w:rPr>
          <w:lang w:val="uk-UA"/>
        </w:rPr>
        <w:t>систем</w:t>
      </w:r>
      <w:r w:rsidRPr="00A26EBC">
        <w:rPr>
          <w:lang w:val="uk-UA"/>
        </w:rPr>
        <w:t>у</w:t>
      </w:r>
      <w:r w:rsidR="001C035B" w:rsidRPr="00A26EBC">
        <w:rPr>
          <w:lang w:val="uk-UA"/>
        </w:rPr>
        <w:t xml:space="preserve"> </w:t>
      </w:r>
      <w:r w:rsidRPr="00A26EBC">
        <w:rPr>
          <w:lang w:val="uk-UA"/>
        </w:rPr>
        <w:t>властивих</w:t>
      </w:r>
      <w:r w:rsidR="001C035B" w:rsidRPr="00A26EBC">
        <w:rPr>
          <w:lang w:val="uk-UA"/>
        </w:rPr>
        <w:t xml:space="preserve"> індивіду диспозицій, його знання і досвід</w:t>
      </w:r>
      <w:r w:rsidRPr="00A26EBC">
        <w:rPr>
          <w:lang w:val="uk-UA"/>
        </w:rPr>
        <w:t xml:space="preserve">. Це </w:t>
      </w:r>
      <w:r w:rsidR="001C035B" w:rsidRPr="00A26EBC">
        <w:rPr>
          <w:lang w:val="uk-UA"/>
        </w:rPr>
        <w:t>на</w:t>
      </w:r>
      <w:r w:rsidRPr="00A26EBC">
        <w:rPr>
          <w:lang w:val="uk-UA"/>
        </w:rPr>
        <w:t>йважливіший елемент  формування соціальних ідентичностей</w:t>
      </w:r>
      <w:r w:rsidR="00B913D1" w:rsidRPr="00A26EBC">
        <w:rPr>
          <w:lang w:val="uk-UA"/>
        </w:rPr>
        <w:t xml:space="preserve"> –</w:t>
      </w:r>
      <w:r w:rsidR="00415B49" w:rsidRPr="00A26EBC">
        <w:rPr>
          <w:lang w:val="uk-UA"/>
        </w:rPr>
        <w:t xml:space="preserve"> </w:t>
      </w:r>
      <w:r w:rsidR="00B913D1" w:rsidRPr="00A26EBC">
        <w:rPr>
          <w:lang w:val="uk-UA"/>
        </w:rPr>
        <w:t>комплекс глибоко інтерналізованих соціальних рис об'єктивно</w:t>
      </w:r>
      <w:r w:rsidR="00415B49" w:rsidRPr="00A26EBC">
        <w:rPr>
          <w:lang w:val="uk-UA"/>
        </w:rPr>
        <w:t>ї та</w:t>
      </w:r>
      <w:r w:rsidR="00B913D1" w:rsidRPr="00A26EBC">
        <w:rPr>
          <w:lang w:val="uk-UA"/>
        </w:rPr>
        <w:t xml:space="preserve"> суб'єктивно</w:t>
      </w:r>
      <w:r w:rsidR="00415B49" w:rsidRPr="00A26EBC">
        <w:rPr>
          <w:lang w:val="uk-UA"/>
        </w:rPr>
        <w:t>ї природи</w:t>
      </w:r>
      <w:r w:rsidR="00B913D1" w:rsidRPr="00A26EBC">
        <w:rPr>
          <w:lang w:val="uk-UA"/>
        </w:rPr>
        <w:t>. Умови існування і подібні соціальні позиції формують схожі габітус</w:t>
      </w:r>
      <w:r w:rsidR="00415B49" w:rsidRPr="00A26EBC">
        <w:rPr>
          <w:lang w:val="uk-UA"/>
        </w:rPr>
        <w:t>и</w:t>
      </w:r>
      <w:r w:rsidR="00B913D1" w:rsidRPr="00A26EBC">
        <w:rPr>
          <w:lang w:val="uk-UA"/>
        </w:rPr>
        <w:t xml:space="preserve">, що </w:t>
      </w:r>
      <w:r w:rsidR="003553DB" w:rsidRPr="00A26EBC">
        <w:rPr>
          <w:lang w:val="uk-UA"/>
        </w:rPr>
        <w:t xml:space="preserve">обумовлюють виникнення </w:t>
      </w:r>
      <w:r w:rsidR="00B913D1" w:rsidRPr="00A26EBC">
        <w:rPr>
          <w:lang w:val="uk-UA"/>
        </w:rPr>
        <w:t>соціальних груп.</w:t>
      </w:r>
      <w:r w:rsidR="00415B49" w:rsidRPr="00A26EBC">
        <w:rPr>
          <w:lang w:val="uk-UA"/>
        </w:rPr>
        <w:t xml:space="preserve"> </w:t>
      </w:r>
      <w:r w:rsidR="00B913D1" w:rsidRPr="00A26EBC">
        <w:rPr>
          <w:lang w:val="uk-UA"/>
        </w:rPr>
        <w:t xml:space="preserve">Кожен індивідуальний габітус є специфічним варіантом відповідного групового габітусу і має здатність до самозбереження, що захищає його від несприятливих умов середовища і від можливих порушень. </w:t>
      </w:r>
      <w:r w:rsidR="001C035B" w:rsidRPr="00A26EBC">
        <w:rPr>
          <w:lang w:val="uk-UA"/>
        </w:rPr>
        <w:t>Габітус здатний оновлюватися з метою соціальної адаптації особистості</w:t>
      </w:r>
      <w:r w:rsidR="003553DB" w:rsidRPr="00A26EBC">
        <w:rPr>
          <w:lang w:val="uk-UA"/>
        </w:rPr>
        <w:t xml:space="preserve"> [</w:t>
      </w:r>
      <w:r w:rsidR="00EF7D5D">
        <w:rPr>
          <w:lang w:val="uk-UA"/>
        </w:rPr>
        <w:fldChar w:fldCharType="begin"/>
      </w:r>
      <w:r w:rsidR="008854A5">
        <w:rPr>
          <w:lang w:val="uk-UA"/>
        </w:rPr>
        <w:instrText xml:space="preserve"> REF _Ref86130313 \r \h </w:instrText>
      </w:r>
      <w:r w:rsidR="00EF7D5D">
        <w:rPr>
          <w:lang w:val="uk-UA"/>
        </w:rPr>
      </w:r>
      <w:r w:rsidR="00EF7D5D">
        <w:rPr>
          <w:lang w:val="uk-UA"/>
        </w:rPr>
        <w:fldChar w:fldCharType="separate"/>
      </w:r>
      <w:r w:rsidR="00DD6AF8">
        <w:rPr>
          <w:lang w:val="uk-UA"/>
        </w:rPr>
        <w:t>17</w:t>
      </w:r>
      <w:r w:rsidR="00EF7D5D">
        <w:rPr>
          <w:lang w:val="uk-UA"/>
        </w:rPr>
        <w:fldChar w:fldCharType="end"/>
      </w:r>
      <w:r w:rsidR="003553DB" w:rsidRPr="00A26EBC">
        <w:rPr>
          <w:lang w:val="uk-UA"/>
        </w:rPr>
        <w:t>]</w:t>
      </w:r>
      <w:r w:rsidR="001C035B" w:rsidRPr="00A26EBC">
        <w:rPr>
          <w:lang w:val="uk-UA"/>
        </w:rPr>
        <w:t xml:space="preserve">. </w:t>
      </w:r>
    </w:p>
    <w:p w:rsidR="00673692" w:rsidRPr="00A26EBC" w:rsidRDefault="001C035B" w:rsidP="00171FBA">
      <w:pPr>
        <w:pStyle w:val="a3"/>
        <w:rPr>
          <w:lang w:val="uk-UA"/>
        </w:rPr>
      </w:pPr>
      <w:r w:rsidRPr="00A26EBC">
        <w:rPr>
          <w:lang w:val="uk-UA"/>
        </w:rPr>
        <w:t>На думку</w:t>
      </w:r>
      <w:r w:rsidR="00B913D1" w:rsidRPr="00A26EBC">
        <w:rPr>
          <w:lang w:val="uk-UA"/>
        </w:rPr>
        <w:t xml:space="preserve"> Е. Гідденса</w:t>
      </w:r>
      <w:r w:rsidRPr="00A26EBC">
        <w:rPr>
          <w:lang w:val="uk-UA"/>
        </w:rPr>
        <w:t xml:space="preserve">, </w:t>
      </w:r>
      <w:r w:rsidR="00B913D1" w:rsidRPr="00A26EBC">
        <w:rPr>
          <w:lang w:val="uk-UA"/>
        </w:rPr>
        <w:t xml:space="preserve">ідентичність слід асоціювати </w:t>
      </w:r>
      <w:r w:rsidR="005B2144">
        <w:rPr>
          <w:lang w:val="uk-UA"/>
        </w:rPr>
        <w:t>і</w:t>
      </w:r>
      <w:r w:rsidR="00B913D1" w:rsidRPr="00A26EBC">
        <w:rPr>
          <w:lang w:val="uk-UA"/>
        </w:rPr>
        <w:t xml:space="preserve">з </w:t>
      </w:r>
      <w:r w:rsidRPr="00A26EBC">
        <w:rPr>
          <w:i/>
          <w:lang w:val="uk-UA"/>
        </w:rPr>
        <w:t>соціально</w:t>
      </w:r>
      <w:r w:rsidR="00B913D1" w:rsidRPr="00A26EBC">
        <w:rPr>
          <w:i/>
          <w:lang w:val="uk-UA"/>
        </w:rPr>
        <w:t>ю</w:t>
      </w:r>
      <w:r w:rsidRPr="00A26EBC">
        <w:rPr>
          <w:i/>
          <w:lang w:val="uk-UA"/>
        </w:rPr>
        <w:t xml:space="preserve"> поз</w:t>
      </w:r>
      <w:r w:rsidR="00673692" w:rsidRPr="00A26EBC">
        <w:rPr>
          <w:i/>
          <w:lang w:val="uk-UA"/>
        </w:rPr>
        <w:t>и</w:t>
      </w:r>
      <w:r w:rsidR="00B913D1" w:rsidRPr="00A26EBC">
        <w:rPr>
          <w:i/>
          <w:lang w:val="uk-UA"/>
        </w:rPr>
        <w:t>цією</w:t>
      </w:r>
      <w:r w:rsidR="00B913D1" w:rsidRPr="00A26EBC">
        <w:rPr>
          <w:lang w:val="uk-UA"/>
        </w:rPr>
        <w:t xml:space="preserve">, </w:t>
      </w:r>
      <w:r w:rsidR="003553DB" w:rsidRPr="00A26EBC">
        <w:rPr>
          <w:lang w:val="uk-UA"/>
        </w:rPr>
        <w:t>що</w:t>
      </w:r>
      <w:r w:rsidR="00B913D1" w:rsidRPr="00A26EBC">
        <w:rPr>
          <w:lang w:val="uk-UA"/>
        </w:rPr>
        <w:t xml:space="preserve"> фіксує коло прав та обов'язків, </w:t>
      </w:r>
      <w:r w:rsidR="00673692" w:rsidRPr="00A26EBC">
        <w:rPr>
          <w:lang w:val="uk-UA"/>
        </w:rPr>
        <w:t>котрі особа</w:t>
      </w:r>
      <w:r w:rsidR="00B913D1" w:rsidRPr="00A26EBC">
        <w:rPr>
          <w:lang w:val="uk-UA"/>
        </w:rPr>
        <w:t xml:space="preserve"> може активізувати або виконати в різних спільнотах. </w:t>
      </w:r>
      <w:r w:rsidR="00673692" w:rsidRPr="00A26EBC">
        <w:rPr>
          <w:lang w:val="uk-UA"/>
        </w:rPr>
        <w:t>І</w:t>
      </w:r>
      <w:r w:rsidR="00B913D1" w:rsidRPr="00A26EBC">
        <w:rPr>
          <w:lang w:val="uk-UA"/>
        </w:rPr>
        <w:t xml:space="preserve">дентичність </w:t>
      </w:r>
      <w:r w:rsidR="00673692" w:rsidRPr="00A26EBC">
        <w:rPr>
          <w:lang w:val="uk-UA"/>
        </w:rPr>
        <w:t>та</w:t>
      </w:r>
      <w:r w:rsidR="00B913D1" w:rsidRPr="00A26EBC">
        <w:rPr>
          <w:lang w:val="uk-UA"/>
        </w:rPr>
        <w:t xml:space="preserve"> самоідентичність </w:t>
      </w:r>
      <w:r w:rsidR="00673692" w:rsidRPr="00A26EBC">
        <w:rPr>
          <w:lang w:val="uk-UA"/>
        </w:rPr>
        <w:t>є</w:t>
      </w:r>
      <w:r w:rsidR="00B913D1" w:rsidRPr="00A26EBC">
        <w:rPr>
          <w:lang w:val="uk-UA"/>
        </w:rPr>
        <w:t xml:space="preserve"> феномен</w:t>
      </w:r>
      <w:r w:rsidR="00673692" w:rsidRPr="00A26EBC">
        <w:rPr>
          <w:lang w:val="uk-UA"/>
        </w:rPr>
        <w:t>ами</w:t>
      </w:r>
      <w:r w:rsidR="00B913D1" w:rsidRPr="00A26EBC">
        <w:rPr>
          <w:lang w:val="uk-UA"/>
        </w:rPr>
        <w:t xml:space="preserve"> культури суспільства, які виникають і підтримуються </w:t>
      </w:r>
      <w:r w:rsidR="003553DB" w:rsidRPr="00A26EBC">
        <w:rPr>
          <w:lang w:val="uk-UA"/>
        </w:rPr>
        <w:t xml:space="preserve">в повсякденному житті індивіда. </w:t>
      </w:r>
      <w:r w:rsidR="00B913D1" w:rsidRPr="00A26EBC">
        <w:rPr>
          <w:lang w:val="uk-UA"/>
        </w:rPr>
        <w:t xml:space="preserve">У структурі ідентичності </w:t>
      </w:r>
      <w:r w:rsidR="00673692" w:rsidRPr="00A26EBC">
        <w:rPr>
          <w:lang w:val="uk-UA"/>
        </w:rPr>
        <w:t>автор</w:t>
      </w:r>
      <w:r w:rsidR="00B913D1" w:rsidRPr="00A26EBC">
        <w:rPr>
          <w:lang w:val="uk-UA"/>
        </w:rPr>
        <w:t xml:space="preserve"> виділив двополюсний континуум: конформізм</w:t>
      </w:r>
      <w:r w:rsidR="00673692" w:rsidRPr="00A26EBC">
        <w:rPr>
          <w:lang w:val="uk-UA"/>
        </w:rPr>
        <w:t xml:space="preserve"> </w:t>
      </w:r>
      <w:r w:rsidR="003553DB" w:rsidRPr="00A26EBC">
        <w:rPr>
          <w:lang w:val="uk-UA"/>
        </w:rPr>
        <w:t>або замкнутість на собі [</w:t>
      </w:r>
      <w:r w:rsidR="002E42ED">
        <w:rPr>
          <w:lang w:val="uk-UA"/>
        </w:rPr>
        <w:fldChar w:fldCharType="begin"/>
      </w:r>
      <w:r w:rsidR="002E42ED">
        <w:rPr>
          <w:lang w:val="uk-UA"/>
        </w:rPr>
        <w:instrText xml:space="preserve"> REF _Ref88465892 \r \h </w:instrText>
      </w:r>
      <w:r w:rsidR="002E42ED">
        <w:rPr>
          <w:lang w:val="uk-UA"/>
        </w:rPr>
      </w:r>
      <w:r w:rsidR="002E42ED">
        <w:rPr>
          <w:lang w:val="uk-UA"/>
        </w:rPr>
        <w:fldChar w:fldCharType="separate"/>
      </w:r>
      <w:r w:rsidR="002E42ED">
        <w:rPr>
          <w:lang w:val="uk-UA"/>
        </w:rPr>
        <w:t>20</w:t>
      </w:r>
      <w:r w:rsidR="002E42ED">
        <w:rPr>
          <w:lang w:val="uk-UA"/>
        </w:rPr>
        <w:fldChar w:fldCharType="end"/>
      </w:r>
      <w:fldSimple w:instr=" REF _Ref86130331 \r \h  \* MERGEFORMAT "/>
      <w:r w:rsidR="003553DB" w:rsidRPr="00A26EBC">
        <w:rPr>
          <w:lang w:val="uk-UA"/>
        </w:rPr>
        <w:t>, с. 100</w:t>
      </w:r>
      <w:r w:rsidR="00B913D1" w:rsidRPr="00A26EBC">
        <w:rPr>
          <w:lang w:val="uk-UA"/>
        </w:rPr>
        <w:t xml:space="preserve">]. </w:t>
      </w:r>
    </w:p>
    <w:p w:rsidR="00673692" w:rsidRPr="00A26EBC" w:rsidRDefault="00B913D1" w:rsidP="00171FBA">
      <w:pPr>
        <w:pStyle w:val="a3"/>
        <w:rPr>
          <w:lang w:val="uk-UA"/>
        </w:rPr>
      </w:pPr>
      <w:r w:rsidRPr="00A26EBC">
        <w:rPr>
          <w:lang w:val="uk-UA"/>
        </w:rPr>
        <w:t xml:space="preserve">С. Хантінгтон виділив </w:t>
      </w:r>
      <w:r w:rsidR="005B2144">
        <w:rPr>
          <w:lang w:val="uk-UA"/>
        </w:rPr>
        <w:t>такі</w:t>
      </w:r>
      <w:r w:rsidRPr="00A26EBC">
        <w:rPr>
          <w:lang w:val="uk-UA"/>
        </w:rPr>
        <w:t xml:space="preserve"> ключов</w:t>
      </w:r>
      <w:r w:rsidR="003553DB" w:rsidRPr="00A26EBC">
        <w:rPr>
          <w:lang w:val="uk-UA"/>
        </w:rPr>
        <w:t>і</w:t>
      </w:r>
      <w:r w:rsidRPr="00A26EBC">
        <w:rPr>
          <w:lang w:val="uk-UA"/>
        </w:rPr>
        <w:t xml:space="preserve"> момент</w:t>
      </w:r>
      <w:r w:rsidR="003553DB" w:rsidRPr="00A26EBC">
        <w:rPr>
          <w:lang w:val="uk-UA"/>
        </w:rPr>
        <w:t>и</w:t>
      </w:r>
      <w:r w:rsidRPr="00A26EBC">
        <w:rPr>
          <w:lang w:val="uk-UA"/>
        </w:rPr>
        <w:t xml:space="preserve"> в</w:t>
      </w:r>
      <w:r w:rsidR="00673692" w:rsidRPr="00A26EBC">
        <w:rPr>
          <w:lang w:val="uk-UA"/>
        </w:rPr>
        <w:t xml:space="preserve"> розумінні</w:t>
      </w:r>
      <w:r w:rsidRPr="00A26EBC">
        <w:rPr>
          <w:lang w:val="uk-UA"/>
        </w:rPr>
        <w:t xml:space="preserve"> ідентичності</w:t>
      </w:r>
      <w:r w:rsidR="008854A5">
        <w:rPr>
          <w:lang w:val="uk-UA"/>
        </w:rPr>
        <w:t xml:space="preserve"> [</w:t>
      </w:r>
      <w:r w:rsidR="00EF7D5D">
        <w:rPr>
          <w:lang w:val="uk-UA"/>
        </w:rPr>
        <w:fldChar w:fldCharType="begin"/>
      </w:r>
      <w:r w:rsidR="008854A5">
        <w:rPr>
          <w:lang w:val="uk-UA"/>
        </w:rPr>
        <w:instrText xml:space="preserve"> REF _Ref86130371 \r \h </w:instrText>
      </w:r>
      <w:r w:rsidR="00EF7D5D">
        <w:rPr>
          <w:lang w:val="uk-UA"/>
        </w:rPr>
      </w:r>
      <w:r w:rsidR="00EF7D5D">
        <w:rPr>
          <w:lang w:val="uk-UA"/>
        </w:rPr>
        <w:fldChar w:fldCharType="separate"/>
      </w:r>
      <w:r w:rsidR="00DD6AF8">
        <w:rPr>
          <w:lang w:val="uk-UA"/>
        </w:rPr>
        <w:t>66</w:t>
      </w:r>
      <w:r w:rsidR="00EF7D5D">
        <w:rPr>
          <w:lang w:val="uk-UA"/>
        </w:rPr>
        <w:fldChar w:fldCharType="end"/>
      </w:r>
      <w:r w:rsidR="008854A5">
        <w:rPr>
          <w:lang w:val="uk-UA"/>
        </w:rPr>
        <w:t>]</w:t>
      </w:r>
      <w:r w:rsidRPr="00A26EBC">
        <w:rPr>
          <w:lang w:val="uk-UA"/>
        </w:rPr>
        <w:t xml:space="preserve">: </w:t>
      </w:r>
    </w:p>
    <w:p w:rsidR="00673692" w:rsidRPr="00A26EBC" w:rsidRDefault="00B913D1" w:rsidP="00171FBA">
      <w:pPr>
        <w:pStyle w:val="a3"/>
        <w:rPr>
          <w:lang w:val="uk-UA"/>
        </w:rPr>
      </w:pPr>
      <w:r w:rsidRPr="00A26EBC">
        <w:rPr>
          <w:lang w:val="uk-UA"/>
        </w:rPr>
        <w:t>1</w:t>
      </w:r>
      <w:r w:rsidR="00673692" w:rsidRPr="00A26EBC">
        <w:rPr>
          <w:lang w:val="uk-UA"/>
        </w:rPr>
        <w:t>.</w:t>
      </w:r>
      <w:r w:rsidRPr="00A26EBC">
        <w:rPr>
          <w:lang w:val="uk-UA"/>
        </w:rPr>
        <w:t xml:space="preserve"> </w:t>
      </w:r>
      <w:r w:rsidR="00673692" w:rsidRPr="00A26EBC">
        <w:rPr>
          <w:lang w:val="uk-UA"/>
        </w:rPr>
        <w:t>І</w:t>
      </w:r>
      <w:r w:rsidRPr="00A26EBC">
        <w:rPr>
          <w:lang w:val="uk-UA"/>
        </w:rPr>
        <w:t>дентичність мають як індивіди, так і групи</w:t>
      </w:r>
      <w:r w:rsidR="00673692" w:rsidRPr="00A26EBC">
        <w:rPr>
          <w:lang w:val="uk-UA"/>
        </w:rPr>
        <w:t>;</w:t>
      </w:r>
      <w:r w:rsidR="003553DB" w:rsidRPr="00A26EBC">
        <w:rPr>
          <w:lang w:val="uk-UA"/>
        </w:rPr>
        <w:t xml:space="preserve"> при цьому індивід</w:t>
      </w:r>
      <w:r w:rsidRPr="00A26EBC">
        <w:rPr>
          <w:lang w:val="uk-UA"/>
        </w:rPr>
        <w:t xml:space="preserve"> ма</w:t>
      </w:r>
      <w:r w:rsidR="003553DB" w:rsidRPr="00A26EBC">
        <w:rPr>
          <w:lang w:val="uk-UA"/>
        </w:rPr>
        <w:t>є</w:t>
      </w:r>
      <w:r w:rsidRPr="00A26EBC">
        <w:rPr>
          <w:lang w:val="uk-UA"/>
        </w:rPr>
        <w:t xml:space="preserve"> можливість бути членом одразу кількох груп і «перемикати» ідентичності</w:t>
      </w:r>
      <w:r w:rsidR="00673692" w:rsidRPr="00A26EBC">
        <w:rPr>
          <w:lang w:val="uk-UA"/>
        </w:rPr>
        <w:t>. Г</w:t>
      </w:r>
      <w:r w:rsidRPr="00A26EBC">
        <w:rPr>
          <w:lang w:val="uk-UA"/>
        </w:rPr>
        <w:t xml:space="preserve">рупова ідентичність менш гнучка, </w:t>
      </w:r>
      <w:r w:rsidR="003553DB" w:rsidRPr="00A26EBC">
        <w:rPr>
          <w:lang w:val="uk-UA"/>
        </w:rPr>
        <w:t>оскільки</w:t>
      </w:r>
      <w:r w:rsidRPr="00A26EBC">
        <w:rPr>
          <w:lang w:val="uk-UA"/>
        </w:rPr>
        <w:t xml:space="preserve"> </w:t>
      </w:r>
      <w:r w:rsidR="00673692" w:rsidRPr="00A26EBC">
        <w:rPr>
          <w:lang w:val="uk-UA"/>
        </w:rPr>
        <w:t>базується</w:t>
      </w:r>
      <w:r w:rsidRPr="00A26EBC">
        <w:rPr>
          <w:lang w:val="uk-UA"/>
        </w:rPr>
        <w:t xml:space="preserve"> на заздалегідь заданих параметрах. </w:t>
      </w:r>
      <w:r w:rsidR="00673692" w:rsidRPr="00A26EBC">
        <w:rPr>
          <w:lang w:val="uk-UA"/>
        </w:rPr>
        <w:t>Я</w:t>
      </w:r>
      <w:r w:rsidRPr="00A26EBC">
        <w:rPr>
          <w:lang w:val="uk-UA"/>
        </w:rPr>
        <w:t>кщо базові параметри групової ідентичності зникають (</w:t>
      </w:r>
      <w:r w:rsidR="002E6C30" w:rsidRPr="00A26EBC">
        <w:rPr>
          <w:lang w:val="uk-UA"/>
        </w:rPr>
        <w:t>напр.</w:t>
      </w:r>
      <w:r w:rsidRPr="00A26EBC">
        <w:rPr>
          <w:lang w:val="uk-UA"/>
        </w:rPr>
        <w:t>, мета, заради якої створюється група), існування</w:t>
      </w:r>
      <w:r w:rsidR="00673692" w:rsidRPr="00A26EBC">
        <w:rPr>
          <w:lang w:val="uk-UA"/>
        </w:rPr>
        <w:t xml:space="preserve"> групи виявляється під </w:t>
      </w:r>
      <w:r w:rsidR="00673692" w:rsidRPr="00A26EBC">
        <w:rPr>
          <w:lang w:val="uk-UA"/>
        </w:rPr>
        <w:lastRenderedPageBreak/>
        <w:t>загрозою</w:t>
      </w:r>
      <w:r w:rsidRPr="00A26EBC">
        <w:rPr>
          <w:lang w:val="uk-UA"/>
        </w:rPr>
        <w:t xml:space="preserve">, поки не буде знайдена нова спонукальна </w:t>
      </w:r>
      <w:r w:rsidR="001E1C96">
        <w:rPr>
          <w:lang w:val="uk-UA"/>
        </w:rPr>
        <w:t>та об’єднувальн</w:t>
      </w:r>
      <w:r w:rsidR="002E6C30" w:rsidRPr="00A26EBC">
        <w:rPr>
          <w:lang w:val="uk-UA"/>
        </w:rPr>
        <w:t xml:space="preserve">а </w:t>
      </w:r>
      <w:r w:rsidRPr="00A26EBC">
        <w:rPr>
          <w:lang w:val="uk-UA"/>
        </w:rPr>
        <w:t xml:space="preserve">причина. </w:t>
      </w:r>
    </w:p>
    <w:p w:rsidR="00570FFE" w:rsidRPr="00A26EBC" w:rsidRDefault="00B913D1" w:rsidP="00171FBA">
      <w:pPr>
        <w:pStyle w:val="a3"/>
        <w:rPr>
          <w:lang w:val="uk-UA"/>
        </w:rPr>
      </w:pPr>
      <w:r w:rsidRPr="00A26EBC">
        <w:rPr>
          <w:lang w:val="uk-UA"/>
        </w:rPr>
        <w:t>2</w:t>
      </w:r>
      <w:r w:rsidR="00570FFE" w:rsidRPr="00A26EBC">
        <w:rPr>
          <w:lang w:val="uk-UA"/>
        </w:rPr>
        <w:t>.</w:t>
      </w:r>
      <w:r w:rsidRPr="00A26EBC">
        <w:rPr>
          <w:lang w:val="uk-UA"/>
        </w:rPr>
        <w:t xml:space="preserve"> Ідентичності представляють собою конструкти, що формуються людьми за бажанням, необхідн</w:t>
      </w:r>
      <w:r w:rsidR="00570FFE" w:rsidRPr="00A26EBC">
        <w:rPr>
          <w:lang w:val="uk-UA"/>
        </w:rPr>
        <w:t>істю</w:t>
      </w:r>
      <w:r w:rsidRPr="00A26EBC">
        <w:rPr>
          <w:lang w:val="uk-UA"/>
        </w:rPr>
        <w:t xml:space="preserve"> або примус</w:t>
      </w:r>
      <w:r w:rsidR="00570FFE" w:rsidRPr="00A26EBC">
        <w:rPr>
          <w:lang w:val="uk-UA"/>
        </w:rPr>
        <w:t>ом</w:t>
      </w:r>
      <w:r w:rsidRPr="00A26EBC">
        <w:rPr>
          <w:lang w:val="uk-UA"/>
        </w:rPr>
        <w:t>. Крім культурної спадковості (від якої можна</w:t>
      </w:r>
      <w:r w:rsidR="00570FFE" w:rsidRPr="00A26EBC">
        <w:rPr>
          <w:lang w:val="uk-UA"/>
        </w:rPr>
        <w:t xml:space="preserve"> </w:t>
      </w:r>
      <w:r w:rsidRPr="00A26EBC">
        <w:rPr>
          <w:lang w:val="uk-UA"/>
        </w:rPr>
        <w:t>відректися), статі (як</w:t>
      </w:r>
      <w:r w:rsidR="00570FFE" w:rsidRPr="00A26EBC">
        <w:rPr>
          <w:lang w:val="uk-UA"/>
        </w:rPr>
        <w:t>у</w:t>
      </w:r>
      <w:r w:rsidRPr="00A26EBC">
        <w:rPr>
          <w:lang w:val="uk-UA"/>
        </w:rPr>
        <w:t xml:space="preserve"> можна змінити), віку (з яким можна боротися), люди відносно вільні у визначенні власної ідентичності.</w:t>
      </w:r>
      <w:r w:rsidR="00570FFE" w:rsidRPr="00A26EBC">
        <w:rPr>
          <w:lang w:val="uk-UA"/>
        </w:rPr>
        <w:t xml:space="preserve"> Зокрема, національність є успадкованою</w:t>
      </w:r>
      <w:r w:rsidRPr="00A26EBC">
        <w:rPr>
          <w:lang w:val="uk-UA"/>
        </w:rPr>
        <w:t xml:space="preserve"> ознак</w:t>
      </w:r>
      <w:r w:rsidR="00570FFE" w:rsidRPr="00A26EBC">
        <w:rPr>
          <w:lang w:val="uk-UA"/>
        </w:rPr>
        <w:t>ою, стосовно якої індивід може</w:t>
      </w:r>
      <w:r w:rsidRPr="00A26EBC">
        <w:rPr>
          <w:lang w:val="uk-UA"/>
        </w:rPr>
        <w:t xml:space="preserve"> перевизнач</w:t>
      </w:r>
      <w:r w:rsidR="00570FFE" w:rsidRPr="00A26EBC">
        <w:rPr>
          <w:lang w:val="uk-UA"/>
        </w:rPr>
        <w:t xml:space="preserve">итися або </w:t>
      </w:r>
      <w:r w:rsidRPr="00A26EBC">
        <w:rPr>
          <w:lang w:val="uk-UA"/>
        </w:rPr>
        <w:t>від</w:t>
      </w:r>
      <w:r w:rsidR="00570FFE" w:rsidRPr="00A26EBC">
        <w:rPr>
          <w:lang w:val="uk-UA"/>
        </w:rPr>
        <w:t>мовитися</w:t>
      </w:r>
      <w:r w:rsidRPr="00A26EBC">
        <w:rPr>
          <w:lang w:val="uk-UA"/>
        </w:rPr>
        <w:t xml:space="preserve">. Розуміння національної приналежності змінюється з часом, набуваючи нового змісту. </w:t>
      </w:r>
    </w:p>
    <w:p w:rsidR="00570FFE" w:rsidRPr="00A26EBC" w:rsidRDefault="00B913D1" w:rsidP="00171FBA">
      <w:pPr>
        <w:pStyle w:val="a3"/>
        <w:rPr>
          <w:lang w:val="uk-UA"/>
        </w:rPr>
      </w:pPr>
      <w:r w:rsidRPr="00A26EBC">
        <w:rPr>
          <w:lang w:val="uk-UA"/>
        </w:rPr>
        <w:t>3</w:t>
      </w:r>
      <w:r w:rsidR="00570FFE" w:rsidRPr="00A26EBC">
        <w:rPr>
          <w:lang w:val="uk-UA"/>
        </w:rPr>
        <w:t>.</w:t>
      </w:r>
      <w:r w:rsidRPr="00A26EBC">
        <w:rPr>
          <w:lang w:val="uk-UA"/>
        </w:rPr>
        <w:t xml:space="preserve"> Як групи, так і індивіди мають множинн</w:t>
      </w:r>
      <w:r w:rsidR="00570FFE" w:rsidRPr="00A26EBC">
        <w:rPr>
          <w:lang w:val="uk-UA"/>
        </w:rPr>
        <w:t>і</w:t>
      </w:r>
      <w:r w:rsidRPr="00A26EBC">
        <w:rPr>
          <w:lang w:val="uk-UA"/>
        </w:rPr>
        <w:t xml:space="preserve"> ідентичност</w:t>
      </w:r>
      <w:r w:rsidR="00570FFE" w:rsidRPr="00A26EBC">
        <w:rPr>
          <w:lang w:val="uk-UA"/>
        </w:rPr>
        <w:t>і</w:t>
      </w:r>
      <w:r w:rsidRPr="00A26EBC">
        <w:rPr>
          <w:lang w:val="uk-UA"/>
        </w:rPr>
        <w:t xml:space="preserve">. </w:t>
      </w:r>
      <w:r w:rsidR="00570FFE" w:rsidRPr="00A26EBC">
        <w:rPr>
          <w:lang w:val="uk-UA"/>
        </w:rPr>
        <w:t>В</w:t>
      </w:r>
      <w:r w:rsidR="002E6C30" w:rsidRPr="00A26EBC">
        <w:rPr>
          <w:lang w:val="uk-UA"/>
        </w:rPr>
        <w:t xml:space="preserve">они можуть бути </w:t>
      </w:r>
      <w:r w:rsidRPr="00A26EBC">
        <w:rPr>
          <w:lang w:val="uk-UA"/>
        </w:rPr>
        <w:t>«кровними», територіальними, економічними, культурними, політичними, соціаль</w:t>
      </w:r>
      <w:r w:rsidR="001E1C96">
        <w:rPr>
          <w:lang w:val="uk-UA"/>
        </w:rPr>
        <w:t>ними та національними. Значущість переліче</w:t>
      </w:r>
      <w:r w:rsidRPr="00A26EBC">
        <w:rPr>
          <w:lang w:val="uk-UA"/>
        </w:rPr>
        <w:t xml:space="preserve">них ідентичностей для індивіда </w:t>
      </w:r>
      <w:r w:rsidR="000808DD">
        <w:rPr>
          <w:lang w:val="uk-UA"/>
        </w:rPr>
        <w:t>чи</w:t>
      </w:r>
      <w:r w:rsidRPr="00A26EBC">
        <w:rPr>
          <w:lang w:val="uk-UA"/>
        </w:rPr>
        <w:t xml:space="preserve"> групи залежно від ситуації змінюється</w:t>
      </w:r>
      <w:r w:rsidR="00672B23" w:rsidRPr="00A26EBC">
        <w:rPr>
          <w:lang w:val="uk-UA"/>
        </w:rPr>
        <w:t>.</w:t>
      </w:r>
      <w:r w:rsidR="00570FFE" w:rsidRPr="00A26EBC">
        <w:rPr>
          <w:lang w:val="uk-UA"/>
        </w:rPr>
        <w:t xml:space="preserve"> Вони можуть</w:t>
      </w:r>
      <w:r w:rsidRPr="00A26EBC">
        <w:rPr>
          <w:lang w:val="uk-UA"/>
        </w:rPr>
        <w:t xml:space="preserve"> доповню</w:t>
      </w:r>
      <w:r w:rsidR="00570FFE" w:rsidRPr="00A26EBC">
        <w:rPr>
          <w:lang w:val="uk-UA"/>
        </w:rPr>
        <w:t>вати</w:t>
      </w:r>
      <w:r w:rsidRPr="00A26EBC">
        <w:rPr>
          <w:lang w:val="uk-UA"/>
        </w:rPr>
        <w:t xml:space="preserve"> од</w:t>
      </w:r>
      <w:r w:rsidR="00570FFE" w:rsidRPr="00A26EBC">
        <w:rPr>
          <w:lang w:val="uk-UA"/>
        </w:rPr>
        <w:t>на одну</w:t>
      </w:r>
      <w:r w:rsidRPr="00A26EBC">
        <w:rPr>
          <w:lang w:val="uk-UA"/>
        </w:rPr>
        <w:t xml:space="preserve"> або конфлікту</w:t>
      </w:r>
      <w:r w:rsidR="00570FFE" w:rsidRPr="00A26EBC">
        <w:rPr>
          <w:lang w:val="uk-UA"/>
        </w:rPr>
        <w:t>вати</w:t>
      </w:r>
      <w:r w:rsidRPr="00A26EBC">
        <w:rPr>
          <w:lang w:val="uk-UA"/>
        </w:rPr>
        <w:t xml:space="preserve"> між собою</w:t>
      </w:r>
      <w:r w:rsidR="000808DD">
        <w:rPr>
          <w:lang w:val="uk-UA"/>
        </w:rPr>
        <w:t xml:space="preserve"> [</w:t>
      </w:r>
      <w:r w:rsidR="00EF7D5D">
        <w:rPr>
          <w:lang w:val="uk-UA"/>
        </w:rPr>
        <w:fldChar w:fldCharType="begin"/>
      </w:r>
      <w:r w:rsidR="000808DD">
        <w:rPr>
          <w:lang w:val="uk-UA"/>
        </w:rPr>
        <w:instrText xml:space="preserve"> REF _Ref86130371 \r \h </w:instrText>
      </w:r>
      <w:r w:rsidR="00EF7D5D">
        <w:rPr>
          <w:lang w:val="uk-UA"/>
        </w:rPr>
      </w:r>
      <w:r w:rsidR="00EF7D5D">
        <w:rPr>
          <w:lang w:val="uk-UA"/>
        </w:rPr>
        <w:fldChar w:fldCharType="separate"/>
      </w:r>
      <w:r w:rsidR="00DD6AF8">
        <w:rPr>
          <w:lang w:val="uk-UA"/>
        </w:rPr>
        <w:t>66</w:t>
      </w:r>
      <w:r w:rsidR="00EF7D5D">
        <w:rPr>
          <w:lang w:val="uk-UA"/>
        </w:rPr>
        <w:fldChar w:fldCharType="end"/>
      </w:r>
      <w:r w:rsidR="000808DD">
        <w:rPr>
          <w:lang w:val="uk-UA"/>
        </w:rPr>
        <w:t>]</w:t>
      </w:r>
      <w:r w:rsidRPr="00A26EBC">
        <w:rPr>
          <w:lang w:val="uk-UA"/>
        </w:rPr>
        <w:t xml:space="preserve">. </w:t>
      </w:r>
    </w:p>
    <w:p w:rsidR="00FF37FD" w:rsidRPr="00A26EBC" w:rsidRDefault="00B913D1" w:rsidP="00171FBA">
      <w:pPr>
        <w:pStyle w:val="a3"/>
        <w:rPr>
          <w:lang w:val="uk-UA"/>
        </w:rPr>
      </w:pPr>
      <w:r w:rsidRPr="00A26EBC">
        <w:rPr>
          <w:lang w:val="uk-UA"/>
        </w:rPr>
        <w:t>4</w:t>
      </w:r>
      <w:r w:rsidR="00570FFE" w:rsidRPr="00A26EBC">
        <w:rPr>
          <w:lang w:val="uk-UA"/>
        </w:rPr>
        <w:t>.</w:t>
      </w:r>
      <w:r w:rsidRPr="00A26EBC">
        <w:rPr>
          <w:lang w:val="uk-UA"/>
        </w:rPr>
        <w:t xml:space="preserve"> Ідентичності </w:t>
      </w:r>
      <w:r w:rsidR="00610D78" w:rsidRPr="00610D78">
        <w:rPr>
          <w:lang w:val="uk-UA"/>
        </w:rPr>
        <w:t>визначають</w:t>
      </w:r>
      <w:r w:rsidRPr="00610D78">
        <w:rPr>
          <w:lang w:val="uk-UA"/>
        </w:rPr>
        <w:t xml:space="preserve"> «самість»</w:t>
      </w:r>
      <w:r w:rsidR="00570FFE" w:rsidRPr="00A26EBC">
        <w:rPr>
          <w:lang w:val="uk-UA"/>
        </w:rPr>
        <w:t xml:space="preserve"> суб’єкта</w:t>
      </w:r>
      <w:r w:rsidRPr="00A26EBC">
        <w:rPr>
          <w:lang w:val="uk-UA"/>
        </w:rPr>
        <w:t xml:space="preserve">, будучи при цьому результатом </w:t>
      </w:r>
      <w:r w:rsidR="002E6C30" w:rsidRPr="00A26EBC">
        <w:rPr>
          <w:lang w:val="uk-UA"/>
        </w:rPr>
        <w:t xml:space="preserve">міжособистісної або міжгрупової </w:t>
      </w:r>
      <w:r w:rsidRPr="00A26EBC">
        <w:rPr>
          <w:lang w:val="uk-UA"/>
        </w:rPr>
        <w:t xml:space="preserve">взаємодії. Сприйняття іншими </w:t>
      </w:r>
      <w:r w:rsidR="00570FFE" w:rsidRPr="00A26EBC">
        <w:rPr>
          <w:lang w:val="uk-UA"/>
        </w:rPr>
        <w:t>суттєво</w:t>
      </w:r>
      <w:r w:rsidRPr="00A26EBC">
        <w:rPr>
          <w:lang w:val="uk-UA"/>
        </w:rPr>
        <w:t xml:space="preserve"> вплив</w:t>
      </w:r>
      <w:r w:rsidR="00570FFE" w:rsidRPr="00A26EBC">
        <w:rPr>
          <w:lang w:val="uk-UA"/>
        </w:rPr>
        <w:t>ає</w:t>
      </w:r>
      <w:r w:rsidRPr="00A26EBC">
        <w:rPr>
          <w:lang w:val="uk-UA"/>
        </w:rPr>
        <w:t xml:space="preserve"> на самоідентифікацію людини або групи.</w:t>
      </w:r>
      <w:r w:rsidR="00570FFE" w:rsidRPr="00A26EBC">
        <w:rPr>
          <w:lang w:val="uk-UA"/>
        </w:rPr>
        <w:t xml:space="preserve"> Наприклад, </w:t>
      </w:r>
      <w:r w:rsidRPr="00A26EBC">
        <w:rPr>
          <w:lang w:val="uk-UA"/>
        </w:rPr>
        <w:t xml:space="preserve">якщо більшість населення країни </w:t>
      </w:r>
      <w:r w:rsidR="00570FFE" w:rsidRPr="00A26EBC">
        <w:rPr>
          <w:lang w:val="uk-UA"/>
        </w:rPr>
        <w:t>вважає якус</w:t>
      </w:r>
      <w:r w:rsidRPr="00A26EBC">
        <w:rPr>
          <w:lang w:val="uk-UA"/>
        </w:rPr>
        <w:t xml:space="preserve">ь меншість </w:t>
      </w:r>
      <w:r w:rsidR="00570FFE" w:rsidRPr="00A26EBC">
        <w:rPr>
          <w:lang w:val="uk-UA"/>
        </w:rPr>
        <w:t>агресивною або</w:t>
      </w:r>
      <w:r w:rsidRPr="00A26EBC">
        <w:rPr>
          <w:lang w:val="uk-UA"/>
        </w:rPr>
        <w:t xml:space="preserve"> неосвічен</w:t>
      </w:r>
      <w:r w:rsidR="00570FFE" w:rsidRPr="00A26EBC">
        <w:rPr>
          <w:lang w:val="uk-UA"/>
        </w:rPr>
        <w:t>ою</w:t>
      </w:r>
      <w:r w:rsidRPr="00A26EBC">
        <w:rPr>
          <w:lang w:val="uk-UA"/>
        </w:rPr>
        <w:t xml:space="preserve">, члени цієї меншини, </w:t>
      </w:r>
      <w:r w:rsidR="001E1C96">
        <w:rPr>
          <w:lang w:val="uk-UA"/>
        </w:rPr>
        <w:t>найімовірніше</w:t>
      </w:r>
      <w:r w:rsidRPr="00A26EBC">
        <w:rPr>
          <w:lang w:val="uk-UA"/>
        </w:rPr>
        <w:t>, сприймуть ц</w:t>
      </w:r>
      <w:r w:rsidR="00570FFE" w:rsidRPr="00A26EBC">
        <w:rPr>
          <w:lang w:val="uk-UA"/>
        </w:rPr>
        <w:t>ей стереотип</w:t>
      </w:r>
      <w:r w:rsidRPr="00A26EBC">
        <w:rPr>
          <w:lang w:val="uk-UA"/>
        </w:rPr>
        <w:t>, в</w:t>
      </w:r>
      <w:r w:rsidR="00570FFE" w:rsidRPr="00A26EBC">
        <w:rPr>
          <w:lang w:val="uk-UA"/>
        </w:rPr>
        <w:t>ін</w:t>
      </w:r>
      <w:r w:rsidRPr="00A26EBC">
        <w:rPr>
          <w:lang w:val="uk-UA"/>
        </w:rPr>
        <w:t xml:space="preserve"> перетвориться в частину їх ідентичності</w:t>
      </w:r>
      <w:r w:rsidR="008854A5">
        <w:rPr>
          <w:lang w:val="uk-UA"/>
        </w:rPr>
        <w:t xml:space="preserve"> [</w:t>
      </w:r>
      <w:r w:rsidR="00EF7D5D">
        <w:rPr>
          <w:lang w:val="uk-UA"/>
        </w:rPr>
        <w:fldChar w:fldCharType="begin"/>
      </w:r>
      <w:r w:rsidR="008854A5">
        <w:rPr>
          <w:lang w:val="uk-UA"/>
        </w:rPr>
        <w:instrText xml:space="preserve"> REF _Ref86130371 \r \h </w:instrText>
      </w:r>
      <w:r w:rsidR="00EF7D5D">
        <w:rPr>
          <w:lang w:val="uk-UA"/>
        </w:rPr>
      </w:r>
      <w:r w:rsidR="00EF7D5D">
        <w:rPr>
          <w:lang w:val="uk-UA"/>
        </w:rPr>
        <w:fldChar w:fldCharType="separate"/>
      </w:r>
      <w:r w:rsidR="00DD6AF8">
        <w:rPr>
          <w:lang w:val="uk-UA"/>
        </w:rPr>
        <w:t>66</w:t>
      </w:r>
      <w:r w:rsidR="00EF7D5D">
        <w:rPr>
          <w:lang w:val="uk-UA"/>
        </w:rPr>
        <w:fldChar w:fldCharType="end"/>
      </w:r>
      <w:r w:rsidR="008854A5">
        <w:rPr>
          <w:lang w:val="uk-UA"/>
        </w:rPr>
        <w:t>]</w:t>
      </w:r>
      <w:r w:rsidRPr="00A26EBC">
        <w:rPr>
          <w:lang w:val="uk-UA"/>
        </w:rPr>
        <w:t>.</w:t>
      </w:r>
    </w:p>
    <w:p w:rsidR="00755200" w:rsidRPr="00A26EBC" w:rsidRDefault="00755200" w:rsidP="00171FBA">
      <w:pPr>
        <w:pStyle w:val="a3"/>
        <w:rPr>
          <w:lang w:val="uk-UA"/>
        </w:rPr>
      </w:pPr>
      <w:r w:rsidRPr="00A26EBC">
        <w:rPr>
          <w:lang w:val="uk-UA"/>
        </w:rPr>
        <w:t>Теоретичні підвалини, закладені</w:t>
      </w:r>
      <w:r w:rsidR="002E6C30" w:rsidRPr="00A26EBC">
        <w:rPr>
          <w:lang w:val="uk-UA"/>
        </w:rPr>
        <w:t xml:space="preserve"> впродовж ХІХ-ХХ</w:t>
      </w:r>
      <w:r w:rsidR="00C62B6E" w:rsidRPr="00A26EBC">
        <w:rPr>
          <w:lang w:val="uk-UA"/>
        </w:rPr>
        <w:t xml:space="preserve"> ст. </w:t>
      </w:r>
      <w:r w:rsidRPr="00A26EBC">
        <w:rPr>
          <w:lang w:val="uk-UA"/>
        </w:rPr>
        <w:t xml:space="preserve">в працях західних філософів, психологів та соціологів, були переосмислені багатьма вітчизняними вченими відповідно до нашої соціальної реальності. </w:t>
      </w:r>
    </w:p>
    <w:p w:rsidR="002E6C30" w:rsidRPr="00A26EBC" w:rsidRDefault="002E6C30" w:rsidP="002E6C30">
      <w:pPr>
        <w:pStyle w:val="a3"/>
        <w:rPr>
          <w:lang w:val="uk-UA"/>
        </w:rPr>
      </w:pPr>
      <w:r w:rsidRPr="00A26EBC">
        <w:rPr>
          <w:lang w:val="uk-UA"/>
        </w:rPr>
        <w:t xml:space="preserve">На розуміння цього феномену суттєво вплинула </w:t>
      </w:r>
      <w:r w:rsidRPr="00A26EBC">
        <w:rPr>
          <w:b/>
          <w:i/>
          <w:lang w:val="uk-UA"/>
        </w:rPr>
        <w:t>культурно-історична психологія</w:t>
      </w:r>
      <w:r w:rsidRPr="00A26EBC">
        <w:rPr>
          <w:lang w:val="uk-UA"/>
        </w:rPr>
        <w:t xml:space="preserve"> Л. C. </w:t>
      </w:r>
      <w:r w:rsidR="001D7A34" w:rsidRPr="00A26EBC">
        <w:rPr>
          <w:lang w:val="uk-UA"/>
        </w:rPr>
        <w:t>Виготського</w:t>
      </w:r>
      <w:r w:rsidRPr="00A26EBC">
        <w:rPr>
          <w:lang w:val="uk-UA"/>
        </w:rPr>
        <w:t>, згідно з якою розвиток дитини полягає в поступовому оволодінні засобами діяльності та спілкування, котрі людство створило в процесі історичного розвитку (</w:t>
      </w:r>
      <w:r w:rsidR="001E1C96">
        <w:rPr>
          <w:lang w:val="uk-UA"/>
        </w:rPr>
        <w:t>насамперед</w:t>
      </w:r>
      <w:r w:rsidRPr="00A26EBC">
        <w:rPr>
          <w:lang w:val="uk-UA"/>
        </w:rPr>
        <w:t xml:space="preserve"> маються на увазі знакові системи – мова, письмо, рахунок)</w:t>
      </w:r>
      <w:r w:rsidR="00B13B09" w:rsidRPr="00B13B09">
        <w:rPr>
          <w:lang w:val="uk-UA"/>
        </w:rPr>
        <w:t xml:space="preserve"> </w:t>
      </w:r>
      <w:r w:rsidR="00B13B09">
        <w:rPr>
          <w:lang w:val="uk-UA"/>
        </w:rPr>
        <w:t>[</w:t>
      </w:r>
      <w:r w:rsidR="00EF7D5D">
        <w:rPr>
          <w:lang w:val="uk-UA"/>
        </w:rPr>
        <w:fldChar w:fldCharType="begin"/>
      </w:r>
      <w:r w:rsidR="00B13B09">
        <w:rPr>
          <w:lang w:val="uk-UA"/>
        </w:rPr>
        <w:instrText xml:space="preserve"> REF _Ref86130782 \r \h </w:instrText>
      </w:r>
      <w:r w:rsidR="00EF7D5D">
        <w:rPr>
          <w:lang w:val="uk-UA"/>
        </w:rPr>
      </w:r>
      <w:r w:rsidR="00EF7D5D">
        <w:rPr>
          <w:lang w:val="uk-UA"/>
        </w:rPr>
        <w:fldChar w:fldCharType="separate"/>
      </w:r>
      <w:r w:rsidR="00DD6AF8">
        <w:rPr>
          <w:lang w:val="uk-UA"/>
        </w:rPr>
        <w:t>19</w:t>
      </w:r>
      <w:r w:rsidR="00EF7D5D">
        <w:rPr>
          <w:lang w:val="uk-UA"/>
        </w:rPr>
        <w:fldChar w:fldCharType="end"/>
      </w:r>
      <w:r w:rsidR="00B13B09">
        <w:rPr>
          <w:lang w:val="uk-UA"/>
        </w:rPr>
        <w:t>]</w:t>
      </w:r>
      <w:r w:rsidRPr="00A26EBC">
        <w:rPr>
          <w:lang w:val="uk-UA"/>
        </w:rPr>
        <w:t xml:space="preserve">. Отже, психічний розвиток дитини передбачає процес перетворення суспільних відносин у внутрішні психологічні операції. </w:t>
      </w:r>
    </w:p>
    <w:p w:rsidR="002E6C30" w:rsidRPr="00A26EBC" w:rsidRDefault="002E6C30" w:rsidP="002E6C30">
      <w:pPr>
        <w:pStyle w:val="a3"/>
        <w:rPr>
          <w:lang w:val="uk-UA"/>
        </w:rPr>
      </w:pPr>
      <w:r w:rsidRPr="00A26EBC">
        <w:rPr>
          <w:lang w:val="uk-UA"/>
        </w:rPr>
        <w:lastRenderedPageBreak/>
        <w:t xml:space="preserve">Для дослідження ідентичності запропонований психосемантичний метод (моделювання суб'єктивних семантичних просторів), що спирається на теоретичну модель свідомості О. М. Леонтьєва. Свідомість утворюється історично виробленою </w:t>
      </w:r>
      <w:r w:rsidRPr="00A26EBC">
        <w:rPr>
          <w:i/>
          <w:lang w:val="uk-UA"/>
        </w:rPr>
        <w:t>системою значень</w:t>
      </w:r>
      <w:r w:rsidRPr="00A26EBC">
        <w:rPr>
          <w:lang w:val="uk-UA"/>
        </w:rPr>
        <w:t>, що предста</w:t>
      </w:r>
      <w:r w:rsidR="001E1C96">
        <w:rPr>
          <w:lang w:val="uk-UA"/>
        </w:rPr>
        <w:t>вляє сукупний суспільний досвід у</w:t>
      </w:r>
      <w:r w:rsidRPr="00A26EBC">
        <w:rPr>
          <w:lang w:val="uk-UA"/>
        </w:rPr>
        <w:t xml:space="preserve"> поєднанні з </w:t>
      </w:r>
      <w:r w:rsidRPr="00A26EBC">
        <w:rPr>
          <w:i/>
          <w:lang w:val="uk-UA"/>
        </w:rPr>
        <w:t>особистісними смислами</w:t>
      </w:r>
      <w:r w:rsidRPr="00A26EBC">
        <w:rPr>
          <w:lang w:val="uk-UA"/>
        </w:rPr>
        <w:t xml:space="preserve">. </w:t>
      </w:r>
      <w:r w:rsidRPr="00A26EBC">
        <w:rPr>
          <w:b/>
          <w:i/>
          <w:lang w:val="uk-UA"/>
        </w:rPr>
        <w:t>Психосемантичний підхід</w:t>
      </w:r>
      <w:r w:rsidRPr="00A26EBC">
        <w:rPr>
          <w:lang w:val="uk-UA"/>
        </w:rPr>
        <w:t xml:space="preserve"> дозволяє виявити зміст, генезис, функціонування етнокультурних смислів та значень в індивідуальній свідомості [</w:t>
      </w:r>
      <w:r w:rsidR="00EF7D5D">
        <w:rPr>
          <w:lang w:val="uk-UA"/>
        </w:rPr>
        <w:fldChar w:fldCharType="begin"/>
      </w:r>
      <w:r w:rsidR="00DD6AF8">
        <w:rPr>
          <w:lang w:val="uk-UA"/>
        </w:rPr>
        <w:instrText xml:space="preserve"> REF _Ref86129764 \r \h </w:instrText>
      </w:r>
      <w:r w:rsidR="00EF7D5D">
        <w:rPr>
          <w:lang w:val="uk-UA"/>
        </w:rPr>
      </w:r>
      <w:r w:rsidR="00EF7D5D">
        <w:rPr>
          <w:lang w:val="uk-UA"/>
        </w:rPr>
        <w:fldChar w:fldCharType="separate"/>
      </w:r>
      <w:r w:rsidR="00DD6AF8">
        <w:rPr>
          <w:lang w:val="uk-UA"/>
        </w:rPr>
        <w:t>14</w:t>
      </w:r>
      <w:r w:rsidR="00EF7D5D">
        <w:rPr>
          <w:lang w:val="uk-UA"/>
        </w:rPr>
        <w:fldChar w:fldCharType="end"/>
      </w:r>
      <w:r w:rsidR="00EF7D5D">
        <w:rPr>
          <w:lang w:val="uk-UA"/>
        </w:rPr>
        <w:fldChar w:fldCharType="begin"/>
      </w:r>
      <w:r w:rsidR="008854A5">
        <w:rPr>
          <w:lang w:val="uk-UA"/>
        </w:rPr>
        <w:instrText xml:space="preserve"> REF _Ref86130422 \r \h </w:instrText>
      </w:r>
      <w:r w:rsidR="00EF7D5D">
        <w:rPr>
          <w:lang w:val="uk-UA"/>
        </w:rPr>
      </w:r>
      <w:r w:rsidR="00EF7D5D">
        <w:rPr>
          <w:lang w:val="uk-UA"/>
        </w:rPr>
        <w:fldChar w:fldCharType="end"/>
      </w:r>
      <w:r w:rsidRPr="00A26EBC">
        <w:rPr>
          <w:lang w:val="uk-UA"/>
        </w:rPr>
        <w:t xml:space="preserve">]. </w:t>
      </w:r>
    </w:p>
    <w:p w:rsidR="00B913D1" w:rsidRPr="00A26EBC" w:rsidRDefault="00B913D1" w:rsidP="00171FBA">
      <w:pPr>
        <w:pStyle w:val="a3"/>
        <w:rPr>
          <w:lang w:val="uk-UA"/>
        </w:rPr>
      </w:pPr>
      <w:r w:rsidRPr="00A26EBC">
        <w:rPr>
          <w:lang w:val="uk-UA"/>
        </w:rPr>
        <w:t>В. А. Ядов</w:t>
      </w:r>
      <w:r w:rsidR="00C8295B" w:rsidRPr="00A26EBC">
        <w:rPr>
          <w:lang w:val="uk-UA"/>
        </w:rPr>
        <w:t xml:space="preserve"> описав </w:t>
      </w:r>
      <w:r w:rsidRPr="00A26EBC">
        <w:rPr>
          <w:lang w:val="uk-UA"/>
        </w:rPr>
        <w:t xml:space="preserve">ідентифікаційні процеси як </w:t>
      </w:r>
      <w:r w:rsidR="00434B46" w:rsidRPr="00A26EBC">
        <w:rPr>
          <w:lang w:val="uk-UA"/>
        </w:rPr>
        <w:t>основу</w:t>
      </w:r>
      <w:r w:rsidRPr="00A26EBC">
        <w:rPr>
          <w:lang w:val="uk-UA"/>
        </w:rPr>
        <w:t xml:space="preserve"> виникнення стійких соціальних інтересів, </w:t>
      </w:r>
      <w:r w:rsidR="00C8295B" w:rsidRPr="00A26EBC">
        <w:rPr>
          <w:lang w:val="uk-UA"/>
        </w:rPr>
        <w:t xml:space="preserve">які </w:t>
      </w:r>
      <w:r w:rsidR="00434B46" w:rsidRPr="00A26EBC">
        <w:rPr>
          <w:lang w:val="uk-UA"/>
        </w:rPr>
        <w:t>регулюють розвиток</w:t>
      </w:r>
      <w:r w:rsidRPr="00A26EBC">
        <w:rPr>
          <w:lang w:val="uk-UA"/>
        </w:rPr>
        <w:t xml:space="preserve"> суспільства. </w:t>
      </w:r>
      <w:r w:rsidR="00C8295B" w:rsidRPr="00A26EBC">
        <w:rPr>
          <w:lang w:val="uk-UA"/>
        </w:rPr>
        <w:t>С</w:t>
      </w:r>
      <w:r w:rsidRPr="00A26EBC">
        <w:rPr>
          <w:lang w:val="uk-UA"/>
        </w:rPr>
        <w:t>оціальна ідентичність визначається як усвідомлення, відчуття</w:t>
      </w:r>
      <w:r w:rsidR="00C8295B" w:rsidRPr="00A26EBC">
        <w:rPr>
          <w:lang w:val="uk-UA"/>
        </w:rPr>
        <w:t xml:space="preserve"> та</w:t>
      </w:r>
      <w:r w:rsidRPr="00A26EBC">
        <w:rPr>
          <w:lang w:val="uk-UA"/>
        </w:rPr>
        <w:t xml:space="preserve"> переживання своєї приналежност</w:t>
      </w:r>
      <w:r w:rsidR="00C8295B" w:rsidRPr="00A26EBC">
        <w:rPr>
          <w:lang w:val="uk-UA"/>
        </w:rPr>
        <w:t>і до різних соціальних спільнот:</w:t>
      </w:r>
      <w:r w:rsidRPr="00A26EBC">
        <w:rPr>
          <w:lang w:val="uk-UA"/>
        </w:rPr>
        <w:t xml:space="preserve"> </w:t>
      </w:r>
      <w:r w:rsidR="00C8295B" w:rsidRPr="00A26EBC">
        <w:rPr>
          <w:lang w:val="uk-UA"/>
        </w:rPr>
        <w:t xml:space="preserve">родини, </w:t>
      </w:r>
      <w:r w:rsidRPr="00A26EBC">
        <w:rPr>
          <w:lang w:val="uk-UA"/>
        </w:rPr>
        <w:t>мал</w:t>
      </w:r>
      <w:r w:rsidR="00C8295B" w:rsidRPr="00A26EBC">
        <w:rPr>
          <w:lang w:val="uk-UA"/>
        </w:rPr>
        <w:t>ої</w:t>
      </w:r>
      <w:r w:rsidRPr="00A26EBC">
        <w:rPr>
          <w:lang w:val="uk-UA"/>
        </w:rPr>
        <w:t xml:space="preserve"> груп</w:t>
      </w:r>
      <w:r w:rsidR="00C8295B" w:rsidRPr="00A26EBC">
        <w:rPr>
          <w:lang w:val="uk-UA"/>
        </w:rPr>
        <w:t>и</w:t>
      </w:r>
      <w:r w:rsidRPr="00A26EBC">
        <w:rPr>
          <w:lang w:val="uk-UA"/>
        </w:rPr>
        <w:t>, клас</w:t>
      </w:r>
      <w:r w:rsidR="00C8295B" w:rsidRPr="00A26EBC">
        <w:rPr>
          <w:lang w:val="uk-UA"/>
        </w:rPr>
        <w:t>у</w:t>
      </w:r>
      <w:r w:rsidRPr="00A26EBC">
        <w:rPr>
          <w:lang w:val="uk-UA"/>
        </w:rPr>
        <w:t>, територіальн</w:t>
      </w:r>
      <w:r w:rsidR="00C8295B" w:rsidRPr="00A26EBC">
        <w:rPr>
          <w:lang w:val="uk-UA"/>
        </w:rPr>
        <w:t>ої</w:t>
      </w:r>
      <w:r w:rsidRPr="00A26EBC">
        <w:rPr>
          <w:lang w:val="uk-UA"/>
        </w:rPr>
        <w:t xml:space="preserve"> спільн</w:t>
      </w:r>
      <w:r w:rsidR="00C8295B" w:rsidRPr="00A26EBC">
        <w:rPr>
          <w:lang w:val="uk-UA"/>
        </w:rPr>
        <w:t xml:space="preserve">оти, етнонаціональної </w:t>
      </w:r>
      <w:r w:rsidRPr="00A26EBC">
        <w:rPr>
          <w:lang w:val="uk-UA"/>
        </w:rPr>
        <w:t>груп</w:t>
      </w:r>
      <w:r w:rsidR="00C8295B" w:rsidRPr="00A26EBC">
        <w:rPr>
          <w:lang w:val="uk-UA"/>
        </w:rPr>
        <w:t>и</w:t>
      </w:r>
      <w:r w:rsidRPr="00A26EBC">
        <w:rPr>
          <w:lang w:val="uk-UA"/>
        </w:rPr>
        <w:t>, народ</w:t>
      </w:r>
      <w:r w:rsidR="00C8295B" w:rsidRPr="00A26EBC">
        <w:rPr>
          <w:lang w:val="uk-UA"/>
        </w:rPr>
        <w:t>у певної держави</w:t>
      </w:r>
      <w:r w:rsidRPr="00A26EBC">
        <w:rPr>
          <w:lang w:val="uk-UA"/>
        </w:rPr>
        <w:t>, громадськ</w:t>
      </w:r>
      <w:r w:rsidR="00C8295B" w:rsidRPr="00A26EBC">
        <w:rPr>
          <w:lang w:val="uk-UA"/>
        </w:rPr>
        <w:t>ого</w:t>
      </w:r>
      <w:r w:rsidRPr="00A26EBC">
        <w:rPr>
          <w:lang w:val="uk-UA"/>
        </w:rPr>
        <w:t xml:space="preserve"> рух</w:t>
      </w:r>
      <w:r w:rsidR="00C8295B" w:rsidRPr="00A26EBC">
        <w:rPr>
          <w:lang w:val="uk-UA"/>
        </w:rPr>
        <w:t>у</w:t>
      </w:r>
      <w:r w:rsidRPr="00A26EBC">
        <w:rPr>
          <w:lang w:val="uk-UA"/>
        </w:rPr>
        <w:t>, людств</w:t>
      </w:r>
      <w:r w:rsidR="00C8295B" w:rsidRPr="00A26EBC">
        <w:rPr>
          <w:lang w:val="uk-UA"/>
        </w:rPr>
        <w:t>а</w:t>
      </w:r>
      <w:r w:rsidRPr="00A26EBC">
        <w:rPr>
          <w:lang w:val="uk-UA"/>
        </w:rPr>
        <w:t xml:space="preserve"> в цілому. Почуття належності до соціальної </w:t>
      </w:r>
      <w:r w:rsidR="00C8295B" w:rsidRPr="00A26EBC">
        <w:rPr>
          <w:lang w:val="uk-UA"/>
        </w:rPr>
        <w:t xml:space="preserve">спільноти виконує важливі </w:t>
      </w:r>
      <w:r w:rsidRPr="00A26EBC">
        <w:rPr>
          <w:lang w:val="uk-UA"/>
        </w:rPr>
        <w:t>соціально-психологічні функції:</w:t>
      </w:r>
      <w:r w:rsidR="00AC7794" w:rsidRPr="00A26EBC">
        <w:rPr>
          <w:lang w:val="uk-UA"/>
        </w:rPr>
        <w:t xml:space="preserve"> створює</w:t>
      </w:r>
      <w:r w:rsidR="00C8295B" w:rsidRPr="00A26EBC">
        <w:rPr>
          <w:lang w:val="uk-UA"/>
        </w:rPr>
        <w:t xml:space="preserve"> </w:t>
      </w:r>
      <w:r w:rsidR="00AC7794" w:rsidRPr="00A26EBC">
        <w:rPr>
          <w:lang w:val="uk-UA"/>
        </w:rPr>
        <w:t xml:space="preserve">особисті диспозиції вищого рівня, забезпечує </w:t>
      </w:r>
      <w:r w:rsidRPr="00A26EBC">
        <w:rPr>
          <w:lang w:val="uk-UA"/>
        </w:rPr>
        <w:t>підпорядкування індивіда груп</w:t>
      </w:r>
      <w:r w:rsidR="00434B46" w:rsidRPr="00A26EBC">
        <w:rPr>
          <w:lang w:val="uk-UA"/>
        </w:rPr>
        <w:t>і</w:t>
      </w:r>
      <w:r w:rsidRPr="00A26EBC">
        <w:rPr>
          <w:lang w:val="uk-UA"/>
        </w:rPr>
        <w:t>, групов</w:t>
      </w:r>
      <w:r w:rsidR="00AC7794" w:rsidRPr="00A26EBC">
        <w:rPr>
          <w:lang w:val="uk-UA"/>
        </w:rPr>
        <w:t>ий</w:t>
      </w:r>
      <w:r w:rsidRPr="00A26EBC">
        <w:rPr>
          <w:lang w:val="uk-UA"/>
        </w:rPr>
        <w:t xml:space="preserve"> захист, </w:t>
      </w:r>
      <w:r w:rsidR="00AC7794" w:rsidRPr="00A26EBC">
        <w:rPr>
          <w:lang w:val="uk-UA"/>
        </w:rPr>
        <w:t xml:space="preserve">формує </w:t>
      </w:r>
      <w:r w:rsidRPr="00A26EBC">
        <w:rPr>
          <w:lang w:val="uk-UA"/>
        </w:rPr>
        <w:t>критерії оцінки та самооцінки</w:t>
      </w:r>
      <w:r w:rsidR="00AC7794" w:rsidRPr="00A26EBC">
        <w:rPr>
          <w:lang w:val="uk-UA"/>
        </w:rPr>
        <w:t xml:space="preserve"> [</w:t>
      </w:r>
      <w:r w:rsidR="00EF7D5D">
        <w:rPr>
          <w:lang w:val="uk-UA"/>
        </w:rPr>
        <w:fldChar w:fldCharType="begin"/>
      </w:r>
      <w:r w:rsidR="00B13B09">
        <w:rPr>
          <w:lang w:val="uk-UA"/>
        </w:rPr>
        <w:instrText xml:space="preserve"> REF _Ref86130898 \r \h </w:instrText>
      </w:r>
      <w:r w:rsidR="00EF7D5D">
        <w:rPr>
          <w:lang w:val="uk-UA"/>
        </w:rPr>
      </w:r>
      <w:r w:rsidR="00EF7D5D">
        <w:rPr>
          <w:lang w:val="uk-UA"/>
        </w:rPr>
        <w:fldChar w:fldCharType="separate"/>
      </w:r>
      <w:r w:rsidR="00DD6AF8">
        <w:rPr>
          <w:lang w:val="uk-UA"/>
        </w:rPr>
        <w:t>70</w:t>
      </w:r>
      <w:r w:rsidR="00EF7D5D">
        <w:rPr>
          <w:lang w:val="uk-UA"/>
        </w:rPr>
        <w:fldChar w:fldCharType="end"/>
      </w:r>
      <w:r w:rsidR="00AC7794" w:rsidRPr="00A26EBC">
        <w:rPr>
          <w:lang w:val="uk-UA"/>
        </w:rPr>
        <w:t>].</w:t>
      </w:r>
    </w:p>
    <w:p w:rsidR="000A5CC5" w:rsidRPr="00A26EBC" w:rsidRDefault="000A5CC5" w:rsidP="000A5CC5">
      <w:pPr>
        <w:pStyle w:val="a3"/>
        <w:rPr>
          <w:lang w:val="uk-UA"/>
        </w:rPr>
      </w:pPr>
      <w:r w:rsidRPr="00A26EBC">
        <w:rPr>
          <w:lang w:val="uk-UA"/>
        </w:rPr>
        <w:t>В.</w:t>
      </w:r>
      <w:r w:rsidR="001D53EA" w:rsidRPr="00A26EBC">
        <w:rPr>
          <w:lang w:val="uk-UA"/>
        </w:rPr>
        <w:t xml:space="preserve"> Л.</w:t>
      </w:r>
      <w:r w:rsidRPr="00A26EBC">
        <w:rPr>
          <w:lang w:val="uk-UA"/>
        </w:rPr>
        <w:t xml:space="preserve"> Арбєніна</w:t>
      </w:r>
      <w:r w:rsidR="00E34195" w:rsidRPr="00A26EBC">
        <w:rPr>
          <w:lang w:val="uk-UA"/>
        </w:rPr>
        <w:t xml:space="preserve"> (2013)</w:t>
      </w:r>
      <w:r w:rsidRPr="00A26EBC">
        <w:rPr>
          <w:lang w:val="uk-UA"/>
        </w:rPr>
        <w:t xml:space="preserve"> визначає </w:t>
      </w:r>
      <w:r w:rsidRPr="00A26EBC">
        <w:rPr>
          <w:i/>
          <w:lang w:val="uk-UA"/>
        </w:rPr>
        <w:t>процес соціальної ідентифікації</w:t>
      </w:r>
      <w:r w:rsidRPr="00A26EBC">
        <w:rPr>
          <w:lang w:val="uk-UA"/>
        </w:rPr>
        <w:t xml:space="preserve"> як рефлексію стосовно свого місця у соціальному світі. Результатом цього процесу є формування </w:t>
      </w:r>
      <w:r w:rsidRPr="00A26EBC">
        <w:rPr>
          <w:i/>
          <w:lang w:val="uk-UA"/>
        </w:rPr>
        <w:t>соціальної ідентичності</w:t>
      </w:r>
      <w:r w:rsidRPr="00A26EBC">
        <w:rPr>
          <w:lang w:val="uk-UA"/>
        </w:rPr>
        <w:t xml:space="preserve"> – усвідомлення та відчуття своєї приналежності до тих чи інших соціальних спільнот, готовність інкорпоруватись до них на засадах членства [</w:t>
      </w:r>
      <w:r w:rsidR="00EF7D5D">
        <w:rPr>
          <w:lang w:val="uk-UA"/>
        </w:rPr>
        <w:fldChar w:fldCharType="begin"/>
      </w:r>
      <w:r w:rsidR="00B13B09">
        <w:rPr>
          <w:lang w:val="uk-UA"/>
        </w:rPr>
        <w:instrText xml:space="preserve"> REF _Ref86130915 \r \h </w:instrText>
      </w:r>
      <w:r w:rsidR="00EF7D5D">
        <w:rPr>
          <w:lang w:val="uk-UA"/>
        </w:rPr>
      </w:r>
      <w:r w:rsidR="00EF7D5D">
        <w:rPr>
          <w:lang w:val="uk-UA"/>
        </w:rPr>
        <w:fldChar w:fldCharType="separate"/>
      </w:r>
      <w:r w:rsidR="00DD6AF8">
        <w:rPr>
          <w:lang w:val="uk-UA"/>
        </w:rPr>
        <w:t>12</w:t>
      </w:r>
      <w:r w:rsidR="00EF7D5D">
        <w:rPr>
          <w:lang w:val="uk-UA"/>
        </w:rPr>
        <w:fldChar w:fldCharType="end"/>
      </w:r>
      <w:r w:rsidRPr="00A26EBC">
        <w:rPr>
          <w:lang w:val="uk-UA"/>
        </w:rPr>
        <w:t>]</w:t>
      </w:r>
      <w:r w:rsidR="00E34195" w:rsidRPr="00A26EBC">
        <w:rPr>
          <w:lang w:val="uk-UA"/>
        </w:rPr>
        <w:t xml:space="preserve">. </w:t>
      </w:r>
      <w:r w:rsidRPr="00A26EBC">
        <w:rPr>
          <w:lang w:val="uk-UA"/>
        </w:rPr>
        <w:t xml:space="preserve">Г.В. Чечельницька (2013) </w:t>
      </w:r>
      <w:r w:rsidR="00E34195" w:rsidRPr="00A26EBC">
        <w:rPr>
          <w:lang w:val="uk-UA"/>
        </w:rPr>
        <w:t>пояснює</w:t>
      </w:r>
      <w:r w:rsidRPr="00A26EBC">
        <w:rPr>
          <w:lang w:val="uk-UA"/>
        </w:rPr>
        <w:t>, що з ідентифікаційної точки зору, особистість «в особливих людсь</w:t>
      </w:r>
      <w:r w:rsidR="001E1C96">
        <w:rPr>
          <w:lang w:val="uk-UA"/>
        </w:rPr>
        <w:t>ких вимірах свого життя» існує у</w:t>
      </w:r>
      <w:r w:rsidRPr="00A26EBC">
        <w:rPr>
          <w:lang w:val="uk-UA"/>
        </w:rPr>
        <w:t xml:space="preserve"> світі напружених психологічних та соціальних мотивацій. Тому ідентифікація вирішує багато проблем особистості, а через них – і суспільства [</w:t>
      </w:r>
      <w:r w:rsidR="00EF7D5D">
        <w:rPr>
          <w:lang w:val="uk-UA"/>
        </w:rPr>
        <w:fldChar w:fldCharType="begin"/>
      </w:r>
      <w:r w:rsidR="00B13B09">
        <w:rPr>
          <w:lang w:val="uk-UA"/>
        </w:rPr>
        <w:instrText xml:space="preserve"> REF _Ref86130929 \r \h </w:instrText>
      </w:r>
      <w:r w:rsidR="00EF7D5D">
        <w:rPr>
          <w:lang w:val="uk-UA"/>
        </w:rPr>
      </w:r>
      <w:r w:rsidR="00EF7D5D">
        <w:rPr>
          <w:lang w:val="uk-UA"/>
        </w:rPr>
        <w:fldChar w:fldCharType="separate"/>
      </w:r>
      <w:r w:rsidR="00DD6AF8">
        <w:rPr>
          <w:lang w:val="uk-UA"/>
        </w:rPr>
        <w:t>67</w:t>
      </w:r>
      <w:r w:rsidR="00EF7D5D">
        <w:rPr>
          <w:lang w:val="uk-UA"/>
        </w:rPr>
        <w:fldChar w:fldCharType="end"/>
      </w:r>
      <w:r w:rsidRPr="00A26EBC">
        <w:rPr>
          <w:lang w:val="uk-UA"/>
        </w:rPr>
        <w:t>].</w:t>
      </w:r>
    </w:p>
    <w:p w:rsidR="00881CAE" w:rsidRPr="00A26EBC" w:rsidRDefault="00881CAE" w:rsidP="00F820E6">
      <w:pPr>
        <w:pStyle w:val="a3"/>
        <w:widowControl w:val="0"/>
        <w:rPr>
          <w:lang w:val="uk-UA"/>
        </w:rPr>
      </w:pPr>
      <w:r w:rsidRPr="00A26EBC">
        <w:rPr>
          <w:lang w:val="uk-UA"/>
        </w:rPr>
        <w:t>Підсумовуючи огляд ідентичності</w:t>
      </w:r>
      <w:r w:rsidR="00BE2F2A" w:rsidRPr="00A26EBC">
        <w:rPr>
          <w:lang w:val="uk-UA"/>
        </w:rPr>
        <w:t xml:space="preserve"> в псих</w:t>
      </w:r>
      <w:r w:rsidR="001E1C96">
        <w:rPr>
          <w:lang w:val="uk-UA"/>
        </w:rPr>
        <w:t>ології та соціальних науках, за</w:t>
      </w:r>
      <w:r w:rsidR="00BE2F2A" w:rsidRPr="00A26EBC">
        <w:rPr>
          <w:lang w:val="uk-UA"/>
        </w:rPr>
        <w:t xml:space="preserve">значимо </w:t>
      </w:r>
      <w:r w:rsidRPr="00A26EBC">
        <w:rPr>
          <w:lang w:val="uk-UA"/>
        </w:rPr>
        <w:t>важливі</w:t>
      </w:r>
      <w:r w:rsidR="00BE2F2A" w:rsidRPr="00A26EBC">
        <w:rPr>
          <w:lang w:val="uk-UA"/>
        </w:rPr>
        <w:t xml:space="preserve"> міркування з точки зору </w:t>
      </w:r>
      <w:r w:rsidRPr="00A26EBC">
        <w:rPr>
          <w:lang w:val="uk-UA"/>
        </w:rPr>
        <w:t>практичн</w:t>
      </w:r>
      <w:r w:rsidR="00BE2F2A" w:rsidRPr="00A26EBC">
        <w:rPr>
          <w:lang w:val="uk-UA"/>
        </w:rPr>
        <w:t>ої</w:t>
      </w:r>
      <w:r w:rsidRPr="00A26EBC">
        <w:rPr>
          <w:lang w:val="uk-UA"/>
        </w:rPr>
        <w:t xml:space="preserve"> робот</w:t>
      </w:r>
      <w:r w:rsidR="00BE2F2A" w:rsidRPr="00A26EBC">
        <w:rPr>
          <w:lang w:val="uk-UA"/>
        </w:rPr>
        <w:t>и</w:t>
      </w:r>
      <w:r w:rsidRPr="00A26EBC">
        <w:rPr>
          <w:lang w:val="uk-UA"/>
        </w:rPr>
        <w:t xml:space="preserve"> та психологічно</w:t>
      </w:r>
      <w:r w:rsidR="00BE2F2A" w:rsidRPr="00A26EBC">
        <w:rPr>
          <w:lang w:val="uk-UA"/>
        </w:rPr>
        <w:t>го</w:t>
      </w:r>
      <w:r w:rsidRPr="00A26EBC">
        <w:rPr>
          <w:lang w:val="uk-UA"/>
        </w:rPr>
        <w:t xml:space="preserve"> консультуванн</w:t>
      </w:r>
      <w:r w:rsidR="00BE2F2A" w:rsidRPr="00A26EBC">
        <w:rPr>
          <w:lang w:val="uk-UA"/>
        </w:rPr>
        <w:t>я</w:t>
      </w:r>
      <w:r w:rsidRPr="00A26EBC">
        <w:rPr>
          <w:lang w:val="uk-UA"/>
        </w:rPr>
        <w:t xml:space="preserve"> (за Т.</w:t>
      </w:r>
      <w:r w:rsidR="00434B46" w:rsidRPr="00A26EBC">
        <w:rPr>
          <w:lang w:val="uk-UA"/>
        </w:rPr>
        <w:t xml:space="preserve"> </w:t>
      </w:r>
      <w:r w:rsidRPr="00A26EBC">
        <w:rPr>
          <w:lang w:val="uk-UA"/>
        </w:rPr>
        <w:t>В.</w:t>
      </w:r>
      <w:r w:rsidR="00434B46" w:rsidRPr="00A26EBC">
        <w:rPr>
          <w:lang w:val="uk-UA"/>
        </w:rPr>
        <w:t xml:space="preserve"> </w:t>
      </w:r>
      <w:r w:rsidRPr="00A26EBC">
        <w:rPr>
          <w:lang w:val="uk-UA"/>
        </w:rPr>
        <w:t>Румянцевою)</w:t>
      </w:r>
      <w:r w:rsidR="00434B46" w:rsidRPr="00A26EBC">
        <w:rPr>
          <w:lang w:val="uk-UA"/>
        </w:rPr>
        <w:t xml:space="preserve"> [</w:t>
      </w:r>
      <w:r w:rsidR="00EF7D5D">
        <w:rPr>
          <w:lang w:val="uk-UA"/>
        </w:rPr>
        <w:fldChar w:fldCharType="begin"/>
      </w:r>
      <w:r w:rsidR="00B13B09">
        <w:rPr>
          <w:lang w:val="uk-UA"/>
        </w:rPr>
        <w:instrText xml:space="preserve"> REF _Ref86130942 \r \h </w:instrText>
      </w:r>
      <w:r w:rsidR="00EF7D5D">
        <w:rPr>
          <w:lang w:val="uk-UA"/>
        </w:rPr>
      </w:r>
      <w:r w:rsidR="00EF7D5D">
        <w:rPr>
          <w:lang w:val="uk-UA"/>
        </w:rPr>
        <w:fldChar w:fldCharType="separate"/>
      </w:r>
      <w:r w:rsidR="00DD6AF8">
        <w:rPr>
          <w:lang w:val="uk-UA"/>
        </w:rPr>
        <w:t>47</w:t>
      </w:r>
      <w:r w:rsidR="00EF7D5D">
        <w:rPr>
          <w:lang w:val="uk-UA"/>
        </w:rPr>
        <w:fldChar w:fldCharType="end"/>
      </w:r>
      <w:r w:rsidR="00434B46" w:rsidRPr="00A26EBC">
        <w:rPr>
          <w:lang w:val="uk-UA"/>
        </w:rPr>
        <w:t>]</w:t>
      </w:r>
      <w:r w:rsidR="004D0C7F">
        <w:rPr>
          <w:lang w:val="uk-UA"/>
        </w:rPr>
        <w:t>.</w:t>
      </w:r>
    </w:p>
    <w:p w:rsidR="005B4A6A" w:rsidRPr="00A26EBC" w:rsidRDefault="00881CAE" w:rsidP="00171FBA">
      <w:pPr>
        <w:pStyle w:val="a3"/>
        <w:rPr>
          <w:lang w:val="uk-UA"/>
        </w:rPr>
      </w:pPr>
      <w:r w:rsidRPr="00A26EBC">
        <w:rPr>
          <w:lang w:val="uk-UA"/>
        </w:rPr>
        <w:t>1</w:t>
      </w:r>
      <w:r w:rsidR="004D0C7F">
        <w:rPr>
          <w:lang w:val="uk-UA"/>
        </w:rPr>
        <w:t>.</w:t>
      </w:r>
      <w:r w:rsidRPr="00A26EBC">
        <w:rPr>
          <w:lang w:val="uk-UA"/>
        </w:rPr>
        <w:t xml:space="preserve"> </w:t>
      </w:r>
      <w:r w:rsidR="00B90DCB" w:rsidRPr="00A26EBC">
        <w:rPr>
          <w:lang w:val="uk-UA"/>
        </w:rPr>
        <w:t xml:space="preserve">Ідентичність формується в результаті засвоєння суспільних норм, цінностей, засобів діяльності і є відображенням взаємодій, що мають місце в </w:t>
      </w:r>
      <w:r w:rsidR="00B90DCB" w:rsidRPr="00A26EBC">
        <w:rPr>
          <w:lang w:val="uk-UA"/>
        </w:rPr>
        <w:lastRenderedPageBreak/>
        <w:t xml:space="preserve">ході міжособистісного спілкування. </w:t>
      </w:r>
      <w:r w:rsidR="005B4A6A" w:rsidRPr="00A26EBC">
        <w:rPr>
          <w:lang w:val="uk-UA"/>
        </w:rPr>
        <w:t>Помітну</w:t>
      </w:r>
      <w:r w:rsidRPr="00A26EBC">
        <w:rPr>
          <w:lang w:val="uk-UA"/>
        </w:rPr>
        <w:t xml:space="preserve"> роль при цьому відіграють первинні групи</w:t>
      </w:r>
      <w:r w:rsidR="00BE2F2A" w:rsidRPr="00A26EBC">
        <w:rPr>
          <w:lang w:val="uk-UA"/>
        </w:rPr>
        <w:t xml:space="preserve"> (сім'я, друзі, </w:t>
      </w:r>
      <w:r w:rsidR="00B90DCB" w:rsidRPr="00A26EBC">
        <w:rPr>
          <w:lang w:val="uk-UA"/>
        </w:rPr>
        <w:t xml:space="preserve">кохані, </w:t>
      </w:r>
      <w:r w:rsidR="00BE2F2A" w:rsidRPr="00A26EBC">
        <w:rPr>
          <w:lang w:val="uk-UA"/>
        </w:rPr>
        <w:t>тощо)</w:t>
      </w:r>
      <w:r w:rsidRPr="00A26EBC">
        <w:rPr>
          <w:lang w:val="uk-UA"/>
        </w:rPr>
        <w:t xml:space="preserve">, </w:t>
      </w:r>
      <w:r w:rsidR="005B4A6A" w:rsidRPr="00A26EBC">
        <w:rPr>
          <w:lang w:val="uk-UA"/>
        </w:rPr>
        <w:t>що</w:t>
      </w:r>
      <w:r w:rsidRPr="00A26EBC">
        <w:rPr>
          <w:lang w:val="uk-UA"/>
        </w:rPr>
        <w:t xml:space="preserve"> безпосередньо впливають на формування уявлення про себе і своє місце серед інших людей. </w:t>
      </w:r>
    </w:p>
    <w:p w:rsidR="001739DF" w:rsidRPr="00A26EBC" w:rsidRDefault="00881CAE" w:rsidP="00936099">
      <w:pPr>
        <w:pStyle w:val="a3"/>
        <w:widowControl w:val="0"/>
        <w:rPr>
          <w:lang w:val="uk-UA"/>
        </w:rPr>
      </w:pPr>
      <w:r w:rsidRPr="00A26EBC">
        <w:rPr>
          <w:lang w:val="uk-UA"/>
        </w:rPr>
        <w:t>2.</w:t>
      </w:r>
      <w:r w:rsidR="004D0C7F">
        <w:rPr>
          <w:lang w:val="uk-UA"/>
        </w:rPr>
        <w:t xml:space="preserve"> Ідентичність </w:t>
      </w:r>
      <w:r w:rsidRPr="00A26EBC">
        <w:rPr>
          <w:lang w:val="uk-UA"/>
        </w:rPr>
        <w:t xml:space="preserve">надає цілісність, безперервність і визначеність особистості, забезпечує схожість з </w:t>
      </w:r>
      <w:r w:rsidR="001739DF" w:rsidRPr="00A26EBC">
        <w:rPr>
          <w:lang w:val="uk-UA"/>
        </w:rPr>
        <w:t>певними</w:t>
      </w:r>
      <w:r w:rsidRPr="00A26EBC">
        <w:rPr>
          <w:lang w:val="uk-UA"/>
        </w:rPr>
        <w:t xml:space="preserve"> людьми </w:t>
      </w:r>
      <w:r w:rsidR="001739DF" w:rsidRPr="00A26EBC">
        <w:rPr>
          <w:lang w:val="uk-UA"/>
        </w:rPr>
        <w:t xml:space="preserve">та суспільними групами, і водночас </w:t>
      </w:r>
      <w:r w:rsidRPr="00A26EBC">
        <w:rPr>
          <w:lang w:val="uk-UA"/>
        </w:rPr>
        <w:t xml:space="preserve">відмінності від інших, лежить в основі регуляції </w:t>
      </w:r>
      <w:r w:rsidR="001739DF" w:rsidRPr="00A26EBC">
        <w:rPr>
          <w:lang w:val="uk-UA"/>
        </w:rPr>
        <w:t xml:space="preserve">соціальної </w:t>
      </w:r>
      <w:r w:rsidRPr="00A26EBC">
        <w:rPr>
          <w:lang w:val="uk-UA"/>
        </w:rPr>
        <w:t>поведінки.</w:t>
      </w:r>
      <w:r w:rsidR="004D0C7F">
        <w:rPr>
          <w:lang w:val="uk-UA"/>
        </w:rPr>
        <w:t xml:space="preserve"> Вона</w:t>
      </w:r>
      <w:r w:rsidR="001739DF" w:rsidRPr="00A26EBC">
        <w:rPr>
          <w:lang w:val="uk-UA"/>
        </w:rPr>
        <w:t xml:space="preserve"> забезпечує </w:t>
      </w:r>
      <w:r w:rsidRPr="00A26EBC">
        <w:rPr>
          <w:lang w:val="uk-UA"/>
        </w:rPr>
        <w:t>процеси диференціації та інтеграції «</w:t>
      </w:r>
      <w:r w:rsidR="00E16609">
        <w:rPr>
          <w:lang w:val="uk-UA"/>
        </w:rPr>
        <w:t>Я». Диференціація проявляється у</w:t>
      </w:r>
      <w:r w:rsidRPr="00A26EBC">
        <w:rPr>
          <w:lang w:val="uk-UA"/>
        </w:rPr>
        <w:t xml:space="preserve"> визначеності кордонів цілісності і незалежності «Я». Інтеграція «Я» проявляється в суб'єктивному о</w:t>
      </w:r>
      <w:r w:rsidR="001739DF" w:rsidRPr="00A26EBC">
        <w:rPr>
          <w:lang w:val="uk-UA"/>
        </w:rPr>
        <w:t xml:space="preserve">б'єднанні себе з іншими людьми </w:t>
      </w:r>
      <w:r w:rsidR="00E16609">
        <w:rPr>
          <w:lang w:val="uk-UA"/>
        </w:rPr>
        <w:t>на основі порівняння й</w:t>
      </w:r>
      <w:r w:rsidRPr="00A26EBC">
        <w:rPr>
          <w:lang w:val="uk-UA"/>
        </w:rPr>
        <w:t xml:space="preserve"> оцінювання інших. </w:t>
      </w:r>
    </w:p>
    <w:p w:rsidR="00BD19A2" w:rsidRPr="00A26EBC" w:rsidRDefault="004D0C7F" w:rsidP="00B90DCB">
      <w:pPr>
        <w:pStyle w:val="a3"/>
        <w:rPr>
          <w:lang w:val="uk-UA"/>
        </w:rPr>
      </w:pPr>
      <w:r>
        <w:rPr>
          <w:lang w:val="uk-UA"/>
        </w:rPr>
        <w:t>3</w:t>
      </w:r>
      <w:r w:rsidR="00881CAE" w:rsidRPr="00A26EBC">
        <w:rPr>
          <w:lang w:val="uk-UA"/>
        </w:rPr>
        <w:t>. Ідентичність є складним</w:t>
      </w:r>
      <w:r w:rsidR="001739DF" w:rsidRPr="00A26EBC">
        <w:rPr>
          <w:lang w:val="uk-UA"/>
        </w:rPr>
        <w:t xml:space="preserve"> </w:t>
      </w:r>
      <w:r w:rsidR="00B90DCB" w:rsidRPr="00A26EBC">
        <w:rPr>
          <w:lang w:val="uk-UA"/>
        </w:rPr>
        <w:t>утворенням. Це</w:t>
      </w:r>
      <w:r w:rsidR="00881CAE" w:rsidRPr="00A26EBC">
        <w:rPr>
          <w:lang w:val="uk-UA"/>
        </w:rPr>
        <w:t xml:space="preserve"> багаторівнев</w:t>
      </w:r>
      <w:r w:rsidR="001739DF" w:rsidRPr="00A26EBC">
        <w:rPr>
          <w:lang w:val="uk-UA"/>
        </w:rPr>
        <w:t>а</w:t>
      </w:r>
      <w:r w:rsidR="00881CAE" w:rsidRPr="00A26EBC">
        <w:rPr>
          <w:lang w:val="uk-UA"/>
        </w:rPr>
        <w:t xml:space="preserve"> структур</w:t>
      </w:r>
      <w:r w:rsidR="001739DF" w:rsidRPr="00A26EBC">
        <w:rPr>
          <w:lang w:val="uk-UA"/>
        </w:rPr>
        <w:t>а</w:t>
      </w:r>
      <w:r w:rsidR="00881CAE" w:rsidRPr="00A26EBC">
        <w:rPr>
          <w:lang w:val="uk-UA"/>
        </w:rPr>
        <w:t xml:space="preserve">, </w:t>
      </w:r>
      <w:r w:rsidR="001739DF" w:rsidRPr="00A26EBC">
        <w:rPr>
          <w:lang w:val="uk-UA"/>
        </w:rPr>
        <w:t xml:space="preserve">що </w:t>
      </w:r>
      <w:r w:rsidR="00881CAE" w:rsidRPr="00A26EBC">
        <w:rPr>
          <w:lang w:val="uk-UA"/>
        </w:rPr>
        <w:t>включа</w:t>
      </w:r>
      <w:r w:rsidR="001739DF" w:rsidRPr="00A26EBC">
        <w:rPr>
          <w:lang w:val="uk-UA"/>
        </w:rPr>
        <w:t>є</w:t>
      </w:r>
      <w:r w:rsidR="00881CAE" w:rsidRPr="00A26EBC">
        <w:rPr>
          <w:lang w:val="uk-UA"/>
        </w:rPr>
        <w:t xml:space="preserve"> в себе </w:t>
      </w:r>
      <w:r w:rsidR="006D69E7" w:rsidRPr="00A26EBC">
        <w:rPr>
          <w:lang w:val="uk-UA"/>
        </w:rPr>
        <w:t>змістовні компоненти «Я»</w:t>
      </w:r>
      <w:r w:rsidR="00881CAE" w:rsidRPr="00A26EBC">
        <w:rPr>
          <w:lang w:val="uk-UA"/>
        </w:rPr>
        <w:t>: соціальн</w:t>
      </w:r>
      <w:r w:rsidR="006D69E7" w:rsidRPr="00A26EBC">
        <w:rPr>
          <w:lang w:val="uk-UA"/>
        </w:rPr>
        <w:t>і,</w:t>
      </w:r>
      <w:r w:rsidR="00881CAE" w:rsidRPr="00A26EBC">
        <w:rPr>
          <w:lang w:val="uk-UA"/>
        </w:rPr>
        <w:t xml:space="preserve"> фізичн</w:t>
      </w:r>
      <w:r w:rsidR="006D69E7" w:rsidRPr="00A26EBC">
        <w:rPr>
          <w:lang w:val="uk-UA"/>
        </w:rPr>
        <w:t>і</w:t>
      </w:r>
      <w:r w:rsidR="00881CAE" w:rsidRPr="00A26EBC">
        <w:rPr>
          <w:lang w:val="uk-UA"/>
        </w:rPr>
        <w:t>, матеріальн</w:t>
      </w:r>
      <w:r w:rsidR="006D69E7" w:rsidRPr="00A26EBC">
        <w:rPr>
          <w:lang w:val="uk-UA"/>
        </w:rPr>
        <w:t>і</w:t>
      </w:r>
      <w:r w:rsidR="00881CAE" w:rsidRPr="00A26EBC">
        <w:rPr>
          <w:lang w:val="uk-UA"/>
        </w:rPr>
        <w:t xml:space="preserve">, </w:t>
      </w:r>
      <w:r w:rsidR="006D69E7" w:rsidRPr="00A26EBC">
        <w:rPr>
          <w:lang w:val="uk-UA"/>
        </w:rPr>
        <w:t>діяльні</w:t>
      </w:r>
      <w:r w:rsidR="00881CAE" w:rsidRPr="00A26EBC">
        <w:rPr>
          <w:lang w:val="uk-UA"/>
        </w:rPr>
        <w:t>, рефлексивн</w:t>
      </w:r>
      <w:r w:rsidR="006D69E7" w:rsidRPr="00A26EBC">
        <w:rPr>
          <w:lang w:val="uk-UA"/>
        </w:rPr>
        <w:t>і</w:t>
      </w:r>
      <w:r w:rsidR="00881CAE" w:rsidRPr="00A26EBC">
        <w:rPr>
          <w:lang w:val="uk-UA"/>
        </w:rPr>
        <w:t xml:space="preserve">, </w:t>
      </w:r>
      <w:r w:rsidR="006D69E7" w:rsidRPr="00A26EBC">
        <w:rPr>
          <w:lang w:val="uk-UA"/>
        </w:rPr>
        <w:t>часові, ситуативні і т.</w:t>
      </w:r>
      <w:r w:rsidR="00E16609">
        <w:rPr>
          <w:lang w:val="uk-UA"/>
        </w:rPr>
        <w:t xml:space="preserve"> </w:t>
      </w:r>
      <w:r w:rsidR="006D69E7" w:rsidRPr="00A26EBC">
        <w:rPr>
          <w:lang w:val="uk-UA"/>
        </w:rPr>
        <w:t>ін.</w:t>
      </w:r>
      <w:r w:rsidR="00881CAE" w:rsidRPr="00A26EBC">
        <w:rPr>
          <w:lang w:val="uk-UA"/>
        </w:rPr>
        <w:t xml:space="preserve"> Структура ідентичності внутрішньо суперечлива, вона відображає, з одного боку, прагнення людини до унікальності, з іншого боку, бажання бути зрозуміл</w:t>
      </w:r>
      <w:r w:rsidR="00BD19A2" w:rsidRPr="00A26EBC">
        <w:rPr>
          <w:lang w:val="uk-UA"/>
        </w:rPr>
        <w:t>ою</w:t>
      </w:r>
      <w:r w:rsidR="00E16609">
        <w:rPr>
          <w:lang w:val="uk-UA"/>
        </w:rPr>
        <w:t xml:space="preserve"> й</w:t>
      </w:r>
      <w:r w:rsidR="00881CAE" w:rsidRPr="00A26EBC">
        <w:rPr>
          <w:lang w:val="uk-UA"/>
        </w:rPr>
        <w:t xml:space="preserve"> прийнят</w:t>
      </w:r>
      <w:r w:rsidR="00BD19A2" w:rsidRPr="00A26EBC">
        <w:rPr>
          <w:lang w:val="uk-UA"/>
        </w:rPr>
        <w:t>ою</w:t>
      </w:r>
      <w:r w:rsidR="00881CAE" w:rsidRPr="00A26EBC">
        <w:rPr>
          <w:lang w:val="uk-UA"/>
        </w:rPr>
        <w:t xml:space="preserve"> соціальним оточенням</w:t>
      </w:r>
      <w:r>
        <w:rPr>
          <w:lang w:val="uk-UA"/>
        </w:rPr>
        <w:t xml:space="preserve"> </w:t>
      </w:r>
      <w:r w:rsidRPr="00A26EBC">
        <w:rPr>
          <w:lang w:val="uk-UA"/>
        </w:rPr>
        <w:t>[</w:t>
      </w:r>
      <w:r w:rsidR="00EF7D5D">
        <w:rPr>
          <w:lang w:val="uk-UA"/>
        </w:rPr>
        <w:fldChar w:fldCharType="begin"/>
      </w:r>
      <w:r>
        <w:rPr>
          <w:lang w:val="uk-UA"/>
        </w:rPr>
        <w:instrText xml:space="preserve"> REF _Ref86130942 \r \h </w:instrText>
      </w:r>
      <w:r w:rsidR="00EF7D5D">
        <w:rPr>
          <w:lang w:val="uk-UA"/>
        </w:rPr>
      </w:r>
      <w:r w:rsidR="00EF7D5D">
        <w:rPr>
          <w:lang w:val="uk-UA"/>
        </w:rPr>
        <w:fldChar w:fldCharType="separate"/>
      </w:r>
      <w:r w:rsidR="00DD6AF8">
        <w:rPr>
          <w:lang w:val="uk-UA"/>
        </w:rPr>
        <w:t>47</w:t>
      </w:r>
      <w:r w:rsidR="00EF7D5D">
        <w:rPr>
          <w:lang w:val="uk-UA"/>
        </w:rPr>
        <w:fldChar w:fldCharType="end"/>
      </w:r>
      <w:r>
        <w:rPr>
          <w:lang w:val="uk-UA"/>
        </w:rPr>
        <w:t>,</w:t>
      </w:r>
      <w:r w:rsidRPr="00A26EBC">
        <w:rPr>
          <w:lang w:val="uk-UA"/>
        </w:rPr>
        <w:t xml:space="preserve"> с. 84-85]</w:t>
      </w:r>
      <w:r w:rsidR="00881CAE" w:rsidRPr="00A26EBC">
        <w:rPr>
          <w:lang w:val="uk-UA"/>
        </w:rPr>
        <w:t xml:space="preserve">. </w:t>
      </w:r>
    </w:p>
    <w:p w:rsidR="00881CAE" w:rsidRPr="00A26EBC" w:rsidRDefault="00881CAE" w:rsidP="00171FBA">
      <w:pPr>
        <w:pStyle w:val="a3"/>
        <w:rPr>
          <w:lang w:val="uk-UA"/>
        </w:rPr>
      </w:pPr>
      <w:r w:rsidRPr="00A26EBC">
        <w:rPr>
          <w:lang w:val="uk-UA"/>
        </w:rPr>
        <w:t>Люди організовують і спрямовують свою поведінку відповідно до їх</w:t>
      </w:r>
      <w:r w:rsidR="00E16609">
        <w:rPr>
          <w:lang w:val="uk-UA"/>
        </w:rPr>
        <w:t>ніх</w:t>
      </w:r>
      <w:r w:rsidRPr="00A26EBC">
        <w:rPr>
          <w:lang w:val="uk-UA"/>
        </w:rPr>
        <w:t xml:space="preserve"> суб'єктивни</w:t>
      </w:r>
      <w:r w:rsidR="00BD19A2" w:rsidRPr="00A26EBC">
        <w:rPr>
          <w:lang w:val="uk-UA"/>
        </w:rPr>
        <w:t>х</w:t>
      </w:r>
      <w:r w:rsidRPr="00A26EBC">
        <w:rPr>
          <w:lang w:val="uk-UA"/>
        </w:rPr>
        <w:t xml:space="preserve"> уявлен</w:t>
      </w:r>
      <w:r w:rsidR="00BD19A2" w:rsidRPr="00A26EBC">
        <w:rPr>
          <w:lang w:val="uk-UA"/>
        </w:rPr>
        <w:t>ь</w:t>
      </w:r>
      <w:r w:rsidRPr="00A26EBC">
        <w:rPr>
          <w:lang w:val="uk-UA"/>
        </w:rPr>
        <w:t xml:space="preserve"> про себе, виражени</w:t>
      </w:r>
      <w:r w:rsidR="00BD19A2" w:rsidRPr="00A26EBC">
        <w:rPr>
          <w:lang w:val="uk-UA"/>
        </w:rPr>
        <w:t>х</w:t>
      </w:r>
      <w:r w:rsidRPr="00A26EBC">
        <w:rPr>
          <w:lang w:val="uk-UA"/>
        </w:rPr>
        <w:t xml:space="preserve"> в ідентичності. Тому знання ідентичності особистості дозволяє передбачати </w:t>
      </w:r>
      <w:r w:rsidR="00BD19A2" w:rsidRPr="00A26EBC">
        <w:rPr>
          <w:lang w:val="uk-UA"/>
        </w:rPr>
        <w:t xml:space="preserve">її </w:t>
      </w:r>
      <w:r w:rsidRPr="00A26EBC">
        <w:rPr>
          <w:lang w:val="uk-UA"/>
        </w:rPr>
        <w:t xml:space="preserve">поведінку, </w:t>
      </w:r>
      <w:r w:rsidR="00BD19A2" w:rsidRPr="00A26EBC">
        <w:rPr>
          <w:lang w:val="uk-UA"/>
        </w:rPr>
        <w:t>що</w:t>
      </w:r>
      <w:r w:rsidRPr="00A26EBC">
        <w:rPr>
          <w:lang w:val="uk-UA"/>
        </w:rPr>
        <w:t xml:space="preserve"> будується на основі інтеріоризації займаних</w:t>
      </w:r>
      <w:r w:rsidR="00BD19A2" w:rsidRPr="00A26EBC">
        <w:rPr>
          <w:lang w:val="uk-UA"/>
        </w:rPr>
        <w:t xml:space="preserve"> нею</w:t>
      </w:r>
      <w:r w:rsidRPr="00A26EBC">
        <w:rPr>
          <w:lang w:val="uk-UA"/>
        </w:rPr>
        <w:t xml:space="preserve"> об'єктивних соціальних статусів</w:t>
      </w:r>
      <w:r w:rsidR="00007C17">
        <w:rPr>
          <w:lang w:val="uk-UA"/>
        </w:rPr>
        <w:t>.</w:t>
      </w:r>
      <w:r w:rsidR="00BD19A2" w:rsidRPr="00A26EBC">
        <w:rPr>
          <w:lang w:val="uk-UA"/>
        </w:rPr>
        <w:t xml:space="preserve"> </w:t>
      </w:r>
      <w:r w:rsidR="004D0C7F" w:rsidRPr="00A26EBC">
        <w:rPr>
          <w:lang w:val="uk-UA"/>
        </w:rPr>
        <w:t xml:space="preserve">Психолог-дослідник або консультант (як і </w:t>
      </w:r>
      <w:r w:rsidR="00E16609">
        <w:rPr>
          <w:lang w:val="uk-UA"/>
        </w:rPr>
        <w:t>оточення</w:t>
      </w:r>
      <w:r w:rsidR="004D0C7F" w:rsidRPr="00A26EBC">
        <w:rPr>
          <w:lang w:val="uk-UA"/>
        </w:rPr>
        <w:t xml:space="preserve">) має справу не з самою сформованою особистістю ідентичністю, а з її презентацією або пред'явленням, яка залежить від соціального контексту </w:t>
      </w:r>
      <w:r w:rsidR="005D21E3" w:rsidRPr="00A26EBC">
        <w:rPr>
          <w:lang w:val="uk-UA"/>
        </w:rPr>
        <w:t>[</w:t>
      </w:r>
      <w:r w:rsidR="00EF7D5D">
        <w:rPr>
          <w:lang w:val="uk-UA"/>
        </w:rPr>
        <w:fldChar w:fldCharType="begin"/>
      </w:r>
      <w:r w:rsidR="00007C17">
        <w:rPr>
          <w:lang w:val="uk-UA"/>
        </w:rPr>
        <w:instrText xml:space="preserve"> REF _Ref86130942 \r \h </w:instrText>
      </w:r>
      <w:r w:rsidR="00EF7D5D">
        <w:rPr>
          <w:lang w:val="uk-UA"/>
        </w:rPr>
      </w:r>
      <w:r w:rsidR="00EF7D5D">
        <w:rPr>
          <w:lang w:val="uk-UA"/>
        </w:rPr>
        <w:fldChar w:fldCharType="separate"/>
      </w:r>
      <w:r w:rsidR="00DD6AF8">
        <w:rPr>
          <w:lang w:val="uk-UA"/>
        </w:rPr>
        <w:t>47</w:t>
      </w:r>
      <w:r w:rsidR="00EF7D5D">
        <w:rPr>
          <w:lang w:val="uk-UA"/>
        </w:rPr>
        <w:fldChar w:fldCharType="end"/>
      </w:r>
      <w:r w:rsidR="00BD19A2" w:rsidRPr="00A26EBC">
        <w:rPr>
          <w:lang w:val="uk-UA"/>
        </w:rPr>
        <w:t>]</w:t>
      </w:r>
      <w:r w:rsidRPr="00A26EBC">
        <w:rPr>
          <w:lang w:val="uk-UA"/>
        </w:rPr>
        <w:t>.</w:t>
      </w:r>
    </w:p>
    <w:p w:rsidR="001D0B52" w:rsidRPr="00A26EBC" w:rsidRDefault="00B90DCB" w:rsidP="000A5CC5">
      <w:pPr>
        <w:pStyle w:val="a3"/>
        <w:rPr>
          <w:lang w:val="uk-UA"/>
        </w:rPr>
      </w:pPr>
      <w:r w:rsidRPr="00A26EBC">
        <w:rPr>
          <w:b/>
          <w:i/>
          <w:lang w:val="uk-UA"/>
        </w:rPr>
        <w:t>Таким чином</w:t>
      </w:r>
      <w:r w:rsidRPr="00A26EBC">
        <w:rPr>
          <w:lang w:val="uk-UA"/>
        </w:rPr>
        <w:t xml:space="preserve">, </w:t>
      </w:r>
      <w:r w:rsidR="00E16609">
        <w:rPr>
          <w:lang w:val="uk-UA"/>
        </w:rPr>
        <w:t>у</w:t>
      </w:r>
      <w:r w:rsidR="001A6940" w:rsidRPr="00A26EBC">
        <w:rPr>
          <w:rFonts w:eastAsia="Times New Roman"/>
          <w:lang w:val="uk-UA" w:eastAsia="ru-RU"/>
        </w:rPr>
        <w:t xml:space="preserve"> науковому дискурсі існує усталена інтерпретація поняття «соціальна ідентичність» як усвідомленого ототожнення людини зі значущими для неї соціальними спільнотами, результат інтеріоризації їх</w:t>
      </w:r>
      <w:r w:rsidR="00E16609">
        <w:rPr>
          <w:rFonts w:eastAsia="Times New Roman"/>
          <w:lang w:val="uk-UA" w:eastAsia="ru-RU"/>
        </w:rPr>
        <w:t>ніх</w:t>
      </w:r>
      <w:r w:rsidR="001A6940" w:rsidRPr="00A26EBC">
        <w:rPr>
          <w:rFonts w:eastAsia="Times New Roman"/>
          <w:lang w:val="uk-UA" w:eastAsia="ru-RU"/>
        </w:rPr>
        <w:t xml:space="preserve"> ідеалів, норм та цінностей, що проявляється в засвоєн</w:t>
      </w:r>
      <w:r w:rsidR="00E16609">
        <w:rPr>
          <w:rFonts w:eastAsia="Times New Roman"/>
          <w:lang w:val="uk-UA" w:eastAsia="ru-RU"/>
        </w:rPr>
        <w:t>ні й</w:t>
      </w:r>
      <w:r w:rsidR="001A6940" w:rsidRPr="00A26EBC">
        <w:rPr>
          <w:rFonts w:eastAsia="Times New Roman"/>
          <w:lang w:val="uk-UA" w:eastAsia="ru-RU"/>
        </w:rPr>
        <w:t xml:space="preserve"> виконанні певних соціальних ролей. Це</w:t>
      </w:r>
      <w:r w:rsidRPr="00A26EBC">
        <w:rPr>
          <w:lang w:val="uk-UA"/>
        </w:rPr>
        <w:t xml:space="preserve"> вагома частина в структурі Я-концепції</w:t>
      </w:r>
      <w:r w:rsidR="000A5CC5" w:rsidRPr="00A26EBC">
        <w:rPr>
          <w:lang w:val="uk-UA"/>
        </w:rPr>
        <w:t>, що включає уявлення про місц</w:t>
      </w:r>
      <w:r w:rsidR="00E16609">
        <w:rPr>
          <w:lang w:val="uk-UA"/>
        </w:rPr>
        <w:t>е людини в соціальній системі. У</w:t>
      </w:r>
      <w:r w:rsidRPr="00A26EBC">
        <w:rPr>
          <w:lang w:val="uk-UA"/>
        </w:rPr>
        <w:t xml:space="preserve"> феномені ідентичності максимально реалізовані інтегративні процеси формування особистості.</w:t>
      </w:r>
      <w:r w:rsidR="000A5CC5" w:rsidRPr="00A26EBC">
        <w:rPr>
          <w:lang w:val="uk-UA"/>
        </w:rPr>
        <w:t xml:space="preserve"> </w:t>
      </w:r>
      <w:r w:rsidR="001D0B52" w:rsidRPr="00A26EBC">
        <w:rPr>
          <w:lang w:val="uk-UA"/>
        </w:rPr>
        <w:lastRenderedPageBreak/>
        <w:t>Зріла Я-концепція встановлює синтез двох ідентичностей – соціальної та особистісної.</w:t>
      </w:r>
      <w:r w:rsidR="001A6940" w:rsidRPr="00A26EBC">
        <w:rPr>
          <w:lang w:val="uk-UA"/>
        </w:rPr>
        <w:t xml:space="preserve"> </w:t>
      </w:r>
      <w:r w:rsidR="000A5CC5" w:rsidRPr="00A26EBC">
        <w:rPr>
          <w:lang w:val="uk-UA"/>
        </w:rPr>
        <w:t>Процес</w:t>
      </w:r>
      <w:r w:rsidR="001A6940" w:rsidRPr="00A26EBC">
        <w:rPr>
          <w:lang w:val="uk-UA"/>
        </w:rPr>
        <w:t xml:space="preserve"> </w:t>
      </w:r>
      <w:r w:rsidR="000A5CC5" w:rsidRPr="00A26EBC">
        <w:rPr>
          <w:lang w:val="uk-UA"/>
        </w:rPr>
        <w:t xml:space="preserve">самоідентифікації досягає найвищих темпів в юнацькому віці, що сприяє активному включенню молодої людини в систему соціальних зв’язків. </w:t>
      </w:r>
    </w:p>
    <w:p w:rsidR="0078485C" w:rsidRPr="00A26EBC" w:rsidRDefault="0078485C" w:rsidP="00171FBA">
      <w:pPr>
        <w:pStyle w:val="a3"/>
        <w:rPr>
          <w:lang w:val="uk-UA"/>
        </w:rPr>
      </w:pPr>
    </w:p>
    <w:p w:rsidR="009A1213" w:rsidRPr="00A26EBC" w:rsidRDefault="00E16609" w:rsidP="00171FBA">
      <w:pPr>
        <w:pStyle w:val="a3"/>
        <w:rPr>
          <w:b/>
          <w:lang w:val="uk-UA"/>
        </w:rPr>
      </w:pPr>
      <w:r>
        <w:rPr>
          <w:b/>
          <w:lang w:val="uk-UA"/>
        </w:rPr>
        <w:t>1.2. Національна ідентичність у</w:t>
      </w:r>
      <w:r w:rsidR="009A1213" w:rsidRPr="00A26EBC">
        <w:rPr>
          <w:b/>
          <w:lang w:val="uk-UA"/>
        </w:rPr>
        <w:t xml:space="preserve"> просторі соціальних категорій ідентифікації</w:t>
      </w:r>
    </w:p>
    <w:p w:rsidR="00D14BA1" w:rsidRPr="00A26EBC" w:rsidRDefault="00D14BA1" w:rsidP="00171FBA">
      <w:pPr>
        <w:pStyle w:val="a3"/>
        <w:rPr>
          <w:lang w:val="uk-UA"/>
        </w:rPr>
      </w:pPr>
    </w:p>
    <w:p w:rsidR="00762546" w:rsidRPr="00A26EBC" w:rsidRDefault="00762546" w:rsidP="00762546">
      <w:pPr>
        <w:pStyle w:val="a3"/>
        <w:rPr>
          <w:lang w:val="uk-UA"/>
        </w:rPr>
      </w:pPr>
      <w:r w:rsidRPr="00A26EBC">
        <w:rPr>
          <w:lang w:val="uk-UA"/>
        </w:rPr>
        <w:t>Проблематику національної ідентичності найчастіше вивчають соціологи, політологи та філософи та управлінці. При цьому вони оперують психологічними поняттями</w:t>
      </w:r>
      <w:r w:rsidR="00E52D77" w:rsidRPr="00A26EBC">
        <w:rPr>
          <w:lang w:val="uk-UA"/>
        </w:rPr>
        <w:t>:</w:t>
      </w:r>
      <w:r w:rsidRPr="00A26EBC">
        <w:rPr>
          <w:lang w:val="uk-UA"/>
        </w:rPr>
        <w:t xml:space="preserve"> </w:t>
      </w:r>
      <w:r w:rsidRPr="00E16609">
        <w:rPr>
          <w:i/>
          <w:lang w:val="uk-UA"/>
        </w:rPr>
        <w:t>свідомість, самосвідомість, цінності,</w:t>
      </w:r>
      <w:r w:rsidR="00E52D77" w:rsidRPr="00E16609">
        <w:rPr>
          <w:i/>
          <w:lang w:val="uk-UA"/>
        </w:rPr>
        <w:t xml:space="preserve"> внутрішній конфлікт,</w:t>
      </w:r>
      <w:r w:rsidRPr="00E16609">
        <w:rPr>
          <w:i/>
          <w:lang w:val="uk-UA"/>
        </w:rPr>
        <w:t xml:space="preserve"> ідентичність</w:t>
      </w:r>
      <w:r w:rsidR="00E52D77" w:rsidRPr="00A26EBC">
        <w:rPr>
          <w:lang w:val="uk-UA"/>
        </w:rPr>
        <w:t xml:space="preserve"> і т.</w:t>
      </w:r>
      <w:r w:rsidR="00E16609">
        <w:rPr>
          <w:lang w:val="uk-UA"/>
        </w:rPr>
        <w:t xml:space="preserve"> </w:t>
      </w:r>
      <w:r w:rsidR="00E52D77" w:rsidRPr="00A26EBC">
        <w:rPr>
          <w:lang w:val="uk-UA"/>
        </w:rPr>
        <w:t xml:space="preserve">ін. Аналіз цих праць дозволяє зрозуміти </w:t>
      </w:r>
      <w:r w:rsidRPr="00A26EBC">
        <w:rPr>
          <w:lang w:val="uk-UA"/>
        </w:rPr>
        <w:t xml:space="preserve"> </w:t>
      </w:r>
      <w:r w:rsidR="00E52D77" w:rsidRPr="00A26EBC">
        <w:rPr>
          <w:lang w:val="uk-UA"/>
        </w:rPr>
        <w:t xml:space="preserve">закономірності формування національної ідентичності як індивідуальному рівні, так і на рівні великої соціальної спільноти - нації. </w:t>
      </w:r>
    </w:p>
    <w:p w:rsidR="00762546" w:rsidRPr="0081117C" w:rsidRDefault="00762546" w:rsidP="00762546">
      <w:pPr>
        <w:pStyle w:val="a3"/>
        <w:rPr>
          <w:lang w:val="uk-UA"/>
        </w:rPr>
      </w:pPr>
      <w:r w:rsidRPr="0081117C">
        <w:rPr>
          <w:lang w:val="uk-UA"/>
        </w:rPr>
        <w:t xml:space="preserve">Е. Д. Сміт (1998) розглядає ідентичність як колективний </w:t>
      </w:r>
      <w:r w:rsidRPr="0081117C">
        <w:rPr>
          <w:i/>
          <w:lang w:val="uk-UA"/>
        </w:rPr>
        <w:t>культурний феномен</w:t>
      </w:r>
      <w:r w:rsidRPr="0081117C">
        <w:rPr>
          <w:lang w:val="uk-UA"/>
        </w:rPr>
        <w:t xml:space="preserve"> і звертає особливу увагу на проблему </w:t>
      </w:r>
      <w:r w:rsidRPr="0081117C">
        <w:rPr>
          <w:i/>
          <w:lang w:val="uk-UA"/>
        </w:rPr>
        <w:t>розмаїття ідентичностей</w:t>
      </w:r>
      <w:r w:rsidRPr="0081117C">
        <w:rPr>
          <w:lang w:val="uk-UA"/>
        </w:rPr>
        <w:t xml:space="preserve">. Людське «Я» складається з різнопланових соціальних ідентичностей та ролей: родинної, територіальної, класової, релігійної, етнічної та гендерної. Кожна з них спирається на соціальну категоризацію, яку нерідко можна змінити і навіть скасувати. Постмодерна епоха відзначається тим, що досить часті трансформації соціального та матеріального світу «ставлять догори дригом» наявні соціальні категорії і руйнують знайомі ідентичності. Цей процес добре знайомий українцям, що пережили руйнування СРСР, стали громадянами нової країни, пережили в ній декілька революцій та змін громадсько-політичного устрою. </w:t>
      </w:r>
    </w:p>
    <w:p w:rsidR="00762546" w:rsidRPr="0081117C" w:rsidRDefault="00762546" w:rsidP="00762546">
      <w:pPr>
        <w:pStyle w:val="a3"/>
        <w:rPr>
          <w:lang w:val="uk-UA"/>
        </w:rPr>
      </w:pPr>
      <w:r w:rsidRPr="0081117C">
        <w:rPr>
          <w:lang w:val="uk-UA"/>
        </w:rPr>
        <w:t xml:space="preserve">Соціальна категоризація – розмежування і фрагментування суспільства на певні категорії – виконує функцію згуртування осіб (завдяки ідентифікаціям), щоб мати спроможність надихати колективну свідомість і спонукати до колективних дій. Кожне </w:t>
      </w:r>
      <w:r w:rsidR="00AC478B" w:rsidRPr="0081117C">
        <w:rPr>
          <w:lang w:val="uk-UA"/>
        </w:rPr>
        <w:t>«</w:t>
      </w:r>
      <w:r w:rsidRPr="0081117C">
        <w:rPr>
          <w:lang w:val="uk-UA"/>
        </w:rPr>
        <w:t>Я</w:t>
      </w:r>
      <w:r w:rsidR="00AC478B" w:rsidRPr="0081117C">
        <w:rPr>
          <w:lang w:val="uk-UA"/>
        </w:rPr>
        <w:t>»</w:t>
      </w:r>
      <w:r w:rsidR="00F537A0">
        <w:rPr>
          <w:lang w:val="uk-UA"/>
        </w:rPr>
        <w:t xml:space="preserve"> зазвичай складається з</w:t>
      </w:r>
      <w:r w:rsidRPr="0081117C">
        <w:rPr>
          <w:lang w:val="uk-UA"/>
        </w:rPr>
        <w:t xml:space="preserve"> комплексу </w:t>
      </w:r>
      <w:r w:rsidRPr="0081117C">
        <w:rPr>
          <w:lang w:val="uk-UA"/>
        </w:rPr>
        <w:lastRenderedPageBreak/>
        <w:t>ролей, що формують гнучку ієрархічну структуру, в якій та чи інша категорія стає головною в певних обставинах та ситуаціях</w:t>
      </w:r>
      <w:r w:rsidR="00EC349D" w:rsidRPr="0081117C">
        <w:rPr>
          <w:lang w:val="uk-UA"/>
        </w:rPr>
        <w:t xml:space="preserve"> [</w:t>
      </w:r>
      <w:fldSimple w:instr=" REF _Ref86131372 \r \h  \* MERGEFORMAT ">
        <w:r w:rsidR="00DD6AF8">
          <w:rPr>
            <w:lang w:val="uk-UA"/>
          </w:rPr>
          <w:t>50</w:t>
        </w:r>
      </w:fldSimple>
      <w:r w:rsidR="00EC349D" w:rsidRPr="0081117C">
        <w:rPr>
          <w:lang w:val="uk-UA"/>
        </w:rPr>
        <w:t>]</w:t>
      </w:r>
      <w:r w:rsidRPr="0081117C">
        <w:rPr>
          <w:lang w:val="uk-UA"/>
        </w:rPr>
        <w:t xml:space="preserve">. </w:t>
      </w:r>
    </w:p>
    <w:p w:rsidR="00762546" w:rsidRPr="0081117C" w:rsidRDefault="00F537A0" w:rsidP="00762546">
      <w:pPr>
        <w:pStyle w:val="a3"/>
        <w:rPr>
          <w:lang w:val="uk-UA"/>
        </w:rPr>
      </w:pPr>
      <w:r>
        <w:rPr>
          <w:lang w:val="uk-UA"/>
        </w:rPr>
        <w:t>Одніє</w:t>
      </w:r>
      <w:r w:rsidR="00762546" w:rsidRPr="0081117C">
        <w:rPr>
          <w:lang w:val="uk-UA"/>
        </w:rPr>
        <w:t xml:space="preserve">ю з найочевидніших та найпереконливіших Е. Д. Сміт вважав </w:t>
      </w:r>
      <w:r w:rsidR="00762546" w:rsidRPr="0081117C">
        <w:rPr>
          <w:i/>
          <w:lang w:val="uk-UA"/>
        </w:rPr>
        <w:t xml:space="preserve">категорію роду, </w:t>
      </w:r>
      <w:r w:rsidR="00762546" w:rsidRPr="0081117C">
        <w:rPr>
          <w:lang w:val="uk-UA"/>
        </w:rPr>
        <w:t>тобто гендерну належність людини: «Наш рід численними невидимими і явними шляхами визначає як нас самих, так і т</w:t>
      </w:r>
      <w:r>
        <w:rPr>
          <w:lang w:val="uk-UA"/>
        </w:rPr>
        <w:t>і можливості й винагороди, що в</w:t>
      </w:r>
      <w:r w:rsidR="00762546" w:rsidRPr="0081117C">
        <w:rPr>
          <w:lang w:val="uk-UA"/>
        </w:rPr>
        <w:t>ипадають нам у житті» [</w:t>
      </w:r>
      <w:fldSimple w:instr=" REF _Ref86131372 \r \h  \* MERGEFORMAT ">
        <w:r w:rsidR="00DD6AF8">
          <w:rPr>
            <w:lang w:val="uk-UA"/>
          </w:rPr>
          <w:t>50</w:t>
        </w:r>
      </w:fldSimple>
      <w:r>
        <w:rPr>
          <w:lang w:val="uk-UA"/>
        </w:rPr>
        <w:t>].  У 1990-</w:t>
      </w:r>
      <w:r w:rsidR="00762546" w:rsidRPr="0081117C">
        <w:rPr>
          <w:lang w:val="uk-UA"/>
        </w:rPr>
        <w:t>х роках вчений писав, що д</w:t>
      </w:r>
      <w:r w:rsidR="00762546" w:rsidRPr="0081117C">
        <w:rPr>
          <w:color w:val="000000"/>
          <w:shd w:val="clear" w:color="auto" w:fill="FFFFF0"/>
          <w:lang w:val="uk-UA"/>
        </w:rPr>
        <w:t>иференціація</w:t>
      </w:r>
      <w:r w:rsidR="00762546" w:rsidRPr="0081117C">
        <w:rPr>
          <w:lang w:val="uk-UA"/>
        </w:rPr>
        <w:t xml:space="preserve"> за родом є основою інших підпорядкувань, проте </w:t>
      </w:r>
      <w:r w:rsidR="00762546" w:rsidRPr="0081117C">
        <w:rPr>
          <w:color w:val="000000"/>
          <w:shd w:val="clear" w:color="auto" w:fill="FFFFF0"/>
          <w:lang w:val="uk-UA"/>
        </w:rPr>
        <w:t>універсальність і всеосяжність цієї класифікації робить її недостатньо переконливою</w:t>
      </w:r>
      <w:r w:rsidR="00AC478B" w:rsidRPr="0081117C">
        <w:rPr>
          <w:color w:val="000000"/>
          <w:shd w:val="clear" w:color="auto" w:fill="FFFFF0"/>
          <w:lang w:val="uk-UA"/>
        </w:rPr>
        <w:t xml:space="preserve"> </w:t>
      </w:r>
      <w:r w:rsidR="00762546" w:rsidRPr="0081117C">
        <w:rPr>
          <w:color w:val="000000"/>
          <w:shd w:val="clear" w:color="auto" w:fill="FFFFF0"/>
          <w:lang w:val="uk-UA"/>
        </w:rPr>
        <w:t>основою колективної іденти</w:t>
      </w:r>
      <w:r>
        <w:rPr>
          <w:color w:val="000000"/>
          <w:shd w:val="clear" w:color="auto" w:fill="FFFFF0"/>
          <w:lang w:val="uk-UA"/>
        </w:rPr>
        <w:t>фікації та мобілізації. Слід за</w:t>
      </w:r>
      <w:r w:rsidR="00762546" w:rsidRPr="0081117C">
        <w:rPr>
          <w:color w:val="000000"/>
          <w:shd w:val="clear" w:color="auto" w:fill="FFFFF0"/>
          <w:lang w:val="uk-UA"/>
        </w:rPr>
        <w:t>значити, що на початку ХХ сторіччя р</w:t>
      </w:r>
      <w:r w:rsidR="00762546" w:rsidRPr="0081117C">
        <w:rPr>
          <w:lang w:val="uk-UA"/>
        </w:rPr>
        <w:t xml:space="preserve">одова ідентичність, котра довгі роки сприймалася як щось певне і звичайне, поставлена під сумнів через проголошене розмежування гендеру та статі. Нова парадигма відмовилась від біологічного детермінізму та традиційної бінарної класифікації, проголосивши гендер соціальним конструктом. Навколо гендерної ідентифікації сьогодні розгортаються гострі дискусії як в науковому просторі, так і в соціальному дискурсі; це одна з найгостріших проблем «нової етики». На момент написання </w:t>
      </w:r>
      <w:r w:rsidR="00610D78">
        <w:rPr>
          <w:lang w:val="uk-UA"/>
        </w:rPr>
        <w:t>даної</w:t>
      </w:r>
      <w:r w:rsidR="00762546" w:rsidRPr="0081117C">
        <w:rPr>
          <w:lang w:val="uk-UA"/>
        </w:rPr>
        <w:t xml:space="preserve"> роботи Вікіпедія містила 35 нових визначень </w:t>
      </w:r>
      <w:r w:rsidR="00AC478B" w:rsidRPr="0081117C">
        <w:rPr>
          <w:lang w:val="uk-UA"/>
        </w:rPr>
        <w:t xml:space="preserve">небінарних </w:t>
      </w:r>
      <w:r w:rsidR="00762546" w:rsidRPr="0081117C">
        <w:rPr>
          <w:lang w:val="uk-UA"/>
        </w:rPr>
        <w:t>гендерів.</w:t>
      </w:r>
      <w:r w:rsidR="00AC478B" w:rsidRPr="0081117C">
        <w:rPr>
          <w:lang w:val="uk-UA"/>
        </w:rPr>
        <w:t xml:space="preserve"> </w:t>
      </w:r>
      <w:r w:rsidR="00762546" w:rsidRPr="0081117C">
        <w:rPr>
          <w:lang w:val="uk-UA"/>
        </w:rPr>
        <w:t>Це змушує переглянути базові ідентифікаційні категорії, визначені Е. Смітом, а також силу їх впливу.</w:t>
      </w:r>
    </w:p>
    <w:p w:rsidR="00762546" w:rsidRPr="0081117C" w:rsidRDefault="00762546" w:rsidP="00FD60E0">
      <w:pPr>
        <w:pStyle w:val="a3"/>
        <w:widowControl w:val="0"/>
        <w:rPr>
          <w:lang w:val="uk-UA"/>
        </w:rPr>
      </w:pPr>
      <w:r w:rsidRPr="0081117C">
        <w:rPr>
          <w:lang w:val="uk-UA"/>
        </w:rPr>
        <w:t xml:space="preserve">Друге місце в ієрархії соціальних ідентичностей посідає </w:t>
      </w:r>
      <w:r w:rsidRPr="0081117C">
        <w:rPr>
          <w:i/>
          <w:lang w:val="uk-UA"/>
        </w:rPr>
        <w:t>категорія території</w:t>
      </w:r>
      <w:r w:rsidRPr="0081117C">
        <w:rPr>
          <w:lang w:val="uk-UA"/>
        </w:rPr>
        <w:t xml:space="preserve"> – місцева </w:t>
      </w:r>
      <w:r w:rsidR="00EC349D" w:rsidRPr="0081117C">
        <w:rPr>
          <w:lang w:val="uk-UA"/>
        </w:rPr>
        <w:t>і</w:t>
      </w:r>
      <w:r w:rsidRPr="0081117C">
        <w:rPr>
          <w:lang w:val="uk-UA"/>
        </w:rPr>
        <w:t xml:space="preserve"> регіональна ідентичність. Локальності властива </w:t>
      </w:r>
      <w:r w:rsidR="00AC478B" w:rsidRPr="0081117C">
        <w:rPr>
          <w:lang w:val="uk-UA"/>
        </w:rPr>
        <w:t xml:space="preserve">порівняно </w:t>
      </w:r>
      <w:r w:rsidRPr="0081117C">
        <w:rPr>
          <w:lang w:val="uk-UA"/>
        </w:rPr>
        <w:t xml:space="preserve">більша сила гуртування, ніж диференціації за </w:t>
      </w:r>
      <w:r w:rsidR="00EC349D" w:rsidRPr="0081117C">
        <w:rPr>
          <w:lang w:val="uk-UA"/>
        </w:rPr>
        <w:t>гендером</w:t>
      </w:r>
      <w:r w:rsidRPr="0081117C">
        <w:rPr>
          <w:lang w:val="uk-UA"/>
        </w:rPr>
        <w:t xml:space="preserve">, </w:t>
      </w:r>
      <w:r w:rsidR="00EC349D" w:rsidRPr="0081117C">
        <w:rPr>
          <w:lang w:val="uk-UA"/>
        </w:rPr>
        <w:t>проте</w:t>
      </w:r>
      <w:r w:rsidRPr="0081117C">
        <w:rPr>
          <w:lang w:val="uk-UA"/>
        </w:rPr>
        <w:t xml:space="preserve"> мобілізаційна здатність регіональних рухів залежить від особливостей конкретної місцевості, а також відповідної ідеології [</w:t>
      </w:r>
      <w:fldSimple w:instr=" REF _Ref86131372 \r \h  \* MERGEFORMAT ">
        <w:r w:rsidR="00DD6AF8">
          <w:rPr>
            <w:lang w:val="uk-UA"/>
          </w:rPr>
          <w:t>50</w:t>
        </w:r>
      </w:fldSimple>
      <w:r w:rsidRPr="0081117C">
        <w:rPr>
          <w:lang w:val="uk-UA"/>
        </w:rPr>
        <w:t xml:space="preserve">].  </w:t>
      </w:r>
    </w:p>
    <w:p w:rsidR="00762546" w:rsidRPr="0081117C" w:rsidRDefault="00762546" w:rsidP="00762546">
      <w:pPr>
        <w:pStyle w:val="a3"/>
        <w:rPr>
          <w:lang w:val="uk-UA"/>
        </w:rPr>
      </w:pPr>
      <w:r w:rsidRPr="0081117C">
        <w:rPr>
          <w:lang w:val="uk-UA"/>
        </w:rPr>
        <w:t>Третій тип кол</w:t>
      </w:r>
      <w:r w:rsidR="00F537A0">
        <w:rPr>
          <w:lang w:val="uk-UA"/>
        </w:rPr>
        <w:t>ективної ідентичності має соціо</w:t>
      </w:r>
      <w:r w:rsidRPr="0081117C">
        <w:rPr>
          <w:lang w:val="uk-UA"/>
        </w:rPr>
        <w:t xml:space="preserve">економічну основу, це категорія </w:t>
      </w:r>
      <w:r w:rsidRPr="0081117C">
        <w:rPr>
          <w:i/>
          <w:lang w:val="uk-UA"/>
        </w:rPr>
        <w:t>соціального класу</w:t>
      </w:r>
      <w:r w:rsidRPr="0081117C">
        <w:rPr>
          <w:lang w:val="uk-UA"/>
        </w:rPr>
        <w:t>: аристократія, буржу</w:t>
      </w:r>
      <w:r w:rsidR="00F537A0">
        <w:rPr>
          <w:lang w:val="uk-UA"/>
        </w:rPr>
        <w:t>азія, пролетаріат, селянство; (у</w:t>
      </w:r>
      <w:r w:rsidRPr="0081117C">
        <w:rPr>
          <w:lang w:val="uk-UA"/>
        </w:rPr>
        <w:t xml:space="preserve"> сучасних термінах – сере</w:t>
      </w:r>
      <w:r w:rsidR="00F537A0">
        <w:rPr>
          <w:lang w:val="uk-UA"/>
        </w:rPr>
        <w:t>дній клас, інтелектуальна еліта</w:t>
      </w:r>
      <w:r w:rsidRPr="0081117C">
        <w:rPr>
          <w:lang w:val="uk-UA"/>
        </w:rPr>
        <w:t xml:space="preserve"> тощо). Історії відомі численні випадки, коли класові об’єднання ставали рушійною силою рішучих політичних дій: буржуазних та пролетарських революцій, локаль</w:t>
      </w:r>
      <w:r w:rsidR="00F537A0">
        <w:rPr>
          <w:lang w:val="uk-UA"/>
        </w:rPr>
        <w:t>них бунтів</w:t>
      </w:r>
      <w:r w:rsidRPr="0081117C">
        <w:rPr>
          <w:lang w:val="uk-UA"/>
        </w:rPr>
        <w:t xml:space="preserve"> тощо. Е. Сміт вважає, що категорія соціального класу має обмежену </w:t>
      </w:r>
      <w:r w:rsidRPr="0081117C">
        <w:rPr>
          <w:lang w:val="uk-UA"/>
        </w:rPr>
        <w:lastRenderedPageBreak/>
        <w:t>емоційну привабливість і культурну глибину, то</w:t>
      </w:r>
      <w:r w:rsidR="00AC478B" w:rsidRPr="0081117C">
        <w:rPr>
          <w:lang w:val="uk-UA"/>
        </w:rPr>
        <w:t>му</w:t>
      </w:r>
      <w:r w:rsidRPr="0081117C">
        <w:rPr>
          <w:lang w:val="uk-UA"/>
        </w:rPr>
        <w:t xml:space="preserve"> її важко покласти в основу </w:t>
      </w:r>
      <w:r w:rsidR="00EC349D" w:rsidRPr="0081117C">
        <w:rPr>
          <w:lang w:val="uk-UA"/>
        </w:rPr>
        <w:t>по</w:t>
      </w:r>
      <w:r w:rsidRPr="0081117C">
        <w:rPr>
          <w:lang w:val="uk-UA"/>
        </w:rPr>
        <w:t>чуття</w:t>
      </w:r>
      <w:r w:rsidR="00EC349D" w:rsidRPr="0081117C">
        <w:rPr>
          <w:lang w:val="uk-UA"/>
        </w:rPr>
        <w:t xml:space="preserve"> «Ми»</w:t>
      </w:r>
      <w:r w:rsidRPr="0081117C">
        <w:rPr>
          <w:lang w:val="uk-UA"/>
        </w:rPr>
        <w:t xml:space="preserve"> – стабільної колективної ідентичності. Класи є категоріями економічного (тобто егоїстичного) інтересу, звідси їх додатков</w:t>
      </w:r>
      <w:r w:rsidR="00EC349D" w:rsidRPr="0081117C">
        <w:rPr>
          <w:lang w:val="uk-UA"/>
        </w:rPr>
        <w:t>е розділення</w:t>
      </w:r>
      <w:r w:rsidRPr="0081117C">
        <w:rPr>
          <w:lang w:val="uk-UA"/>
        </w:rPr>
        <w:t xml:space="preserve"> відповідно до прибутку, професійної спрямованості </w:t>
      </w:r>
      <w:r w:rsidR="00EC349D" w:rsidRPr="0081117C">
        <w:rPr>
          <w:lang w:val="uk-UA"/>
        </w:rPr>
        <w:t>чи</w:t>
      </w:r>
      <w:r w:rsidRPr="0081117C">
        <w:rPr>
          <w:lang w:val="uk-UA"/>
        </w:rPr>
        <w:t xml:space="preserve"> рівня кваліфікації. Крім того, економічні чинники швидко змінюються в часі</w:t>
      </w:r>
      <w:r w:rsidR="00B70C12" w:rsidRPr="0081117C">
        <w:rPr>
          <w:lang w:val="uk-UA"/>
        </w:rPr>
        <w:t xml:space="preserve"> [</w:t>
      </w:r>
      <w:fldSimple w:instr=" REF _Ref86131372 \r \h  \* MERGEFORMAT ">
        <w:r w:rsidR="00DD6AF8">
          <w:rPr>
            <w:lang w:val="uk-UA"/>
          </w:rPr>
          <w:t>50</w:t>
        </w:r>
      </w:fldSimple>
      <w:r w:rsidR="00B70C12" w:rsidRPr="0081117C">
        <w:rPr>
          <w:lang w:val="uk-UA"/>
        </w:rPr>
        <w:t>]</w:t>
      </w:r>
      <w:r w:rsidRPr="0081117C">
        <w:rPr>
          <w:lang w:val="uk-UA"/>
        </w:rPr>
        <w:t>.</w:t>
      </w:r>
    </w:p>
    <w:p w:rsidR="00762546" w:rsidRPr="0081117C" w:rsidRDefault="00762546" w:rsidP="00762546">
      <w:pPr>
        <w:pStyle w:val="a3"/>
        <w:rPr>
          <w:lang w:val="uk-UA"/>
        </w:rPr>
      </w:pPr>
      <w:r w:rsidRPr="0081117C">
        <w:rPr>
          <w:lang w:val="uk-UA"/>
        </w:rPr>
        <w:t>Всі описані вище категорії ідентичності об’єднують лише частину прив’язаного до певної території населення. Щоб виникла більш повна колективна ідентичність, яка охопила б усе населення великої території, вона мусить мати іншу природу і ґрунтуватись на інших критеріях. Такими є релігійна та етнічна ідентичності</w:t>
      </w:r>
      <w:r w:rsidR="00EC349D" w:rsidRPr="0081117C">
        <w:rPr>
          <w:lang w:val="uk-UA"/>
        </w:rPr>
        <w:t xml:space="preserve"> [</w:t>
      </w:r>
      <w:fldSimple w:instr=" REF _Ref86131372 \r \h  \* MERGEFORMAT ">
        <w:r w:rsidR="00DD6AF8">
          <w:rPr>
            <w:lang w:val="uk-UA"/>
          </w:rPr>
          <w:t>50</w:t>
        </w:r>
      </w:fldSimple>
      <w:r w:rsidR="00EC349D" w:rsidRPr="0081117C">
        <w:rPr>
          <w:lang w:val="uk-UA"/>
        </w:rPr>
        <w:t>]</w:t>
      </w:r>
      <w:r w:rsidRPr="0081117C">
        <w:rPr>
          <w:lang w:val="uk-UA"/>
        </w:rPr>
        <w:t xml:space="preserve">. </w:t>
      </w:r>
    </w:p>
    <w:p w:rsidR="00762546" w:rsidRPr="0081117C" w:rsidRDefault="00762546" w:rsidP="00762546">
      <w:pPr>
        <w:pStyle w:val="a3"/>
        <w:rPr>
          <w:lang w:val="uk-UA"/>
        </w:rPr>
      </w:pPr>
      <w:r w:rsidRPr="0081117C">
        <w:rPr>
          <w:lang w:val="uk-UA"/>
        </w:rPr>
        <w:t xml:space="preserve"> Релігійні спільноти мають виражені ознаки організованості, часто вони </w:t>
      </w:r>
      <w:r w:rsidR="00EC349D" w:rsidRPr="0081117C">
        <w:rPr>
          <w:lang w:val="uk-UA"/>
        </w:rPr>
        <w:t>міцно</w:t>
      </w:r>
      <w:r w:rsidRPr="0081117C">
        <w:rPr>
          <w:lang w:val="uk-UA"/>
        </w:rPr>
        <w:t xml:space="preserve"> пов’язані з класовими або етнічними спільнотами. Проте релігійна ідентичність постає з інших людських потреб. Якщо класова ідентичність «виростає» зі сфери виробництва та </w:t>
      </w:r>
      <w:r w:rsidR="000808DD">
        <w:rPr>
          <w:lang w:val="uk-UA"/>
        </w:rPr>
        <w:t xml:space="preserve">соціального </w:t>
      </w:r>
      <w:r w:rsidRPr="0081117C">
        <w:rPr>
          <w:lang w:val="uk-UA"/>
        </w:rPr>
        <w:t>обміну, релігійна походить зі сфери спілкування та гуртування</w:t>
      </w:r>
      <w:r w:rsidR="00C53D41" w:rsidRPr="0081117C">
        <w:rPr>
          <w:lang w:val="uk-UA"/>
        </w:rPr>
        <w:t>. Релігійна</w:t>
      </w:r>
      <w:r w:rsidRPr="0081117C">
        <w:rPr>
          <w:lang w:val="uk-UA"/>
        </w:rPr>
        <w:t xml:space="preserve"> іденти</w:t>
      </w:r>
      <w:r w:rsidR="00C53D41" w:rsidRPr="0081117C">
        <w:rPr>
          <w:lang w:val="uk-UA"/>
        </w:rPr>
        <w:t>фікація</w:t>
      </w:r>
      <w:r w:rsidRPr="0081117C">
        <w:rPr>
          <w:lang w:val="uk-UA"/>
        </w:rPr>
        <w:t xml:space="preserve"> спира</w:t>
      </w:r>
      <w:r w:rsidR="00C53D41" w:rsidRPr="0081117C">
        <w:rPr>
          <w:lang w:val="uk-UA"/>
        </w:rPr>
        <w:t>є</w:t>
      </w:r>
      <w:r w:rsidRPr="0081117C">
        <w:rPr>
          <w:lang w:val="uk-UA"/>
        </w:rPr>
        <w:t xml:space="preserve">ться на елементи культури: символи, міфи, цінності й традиції, кодифіковані в обрядах </w:t>
      </w:r>
      <w:r w:rsidR="00C53D41" w:rsidRPr="0081117C">
        <w:rPr>
          <w:lang w:val="uk-UA"/>
        </w:rPr>
        <w:t>та</w:t>
      </w:r>
      <w:r w:rsidRPr="0081117C">
        <w:rPr>
          <w:lang w:val="uk-UA"/>
        </w:rPr>
        <w:t xml:space="preserve"> ритуалах. Посилаючись на позаемпіричну реальність, </w:t>
      </w:r>
      <w:r w:rsidR="00C53D41" w:rsidRPr="0081117C">
        <w:rPr>
          <w:lang w:val="uk-UA"/>
        </w:rPr>
        <w:t>церкви</w:t>
      </w:r>
      <w:r w:rsidRPr="0081117C">
        <w:rPr>
          <w:lang w:val="uk-UA"/>
        </w:rPr>
        <w:t xml:space="preserve"> прагнуть об’єднати в єдиній громаді всіх вірян, хто визнає певний символічний код: систему цінностей</w:t>
      </w:r>
      <w:r w:rsidR="00C53D41" w:rsidRPr="0081117C">
        <w:rPr>
          <w:lang w:val="uk-UA"/>
        </w:rPr>
        <w:t xml:space="preserve"> та традицій віри</w:t>
      </w:r>
      <w:r w:rsidRPr="0081117C">
        <w:rPr>
          <w:lang w:val="uk-UA"/>
        </w:rPr>
        <w:t xml:space="preserve"> [</w:t>
      </w:r>
      <w:fldSimple w:instr=" REF _Ref86131372 \r \h  \* MERGEFORMAT ">
        <w:r w:rsidR="00DD6AF8">
          <w:rPr>
            <w:lang w:val="uk-UA"/>
          </w:rPr>
          <w:t>50</w:t>
        </w:r>
      </w:fldSimple>
      <w:r w:rsidRPr="0081117C">
        <w:rPr>
          <w:lang w:val="uk-UA"/>
        </w:rPr>
        <w:t>].</w:t>
      </w:r>
    </w:p>
    <w:p w:rsidR="00762546" w:rsidRPr="0081117C" w:rsidRDefault="00762546" w:rsidP="00762546">
      <w:pPr>
        <w:pStyle w:val="a3"/>
        <w:rPr>
          <w:lang w:val="uk-UA"/>
        </w:rPr>
      </w:pPr>
      <w:r w:rsidRPr="0081117C">
        <w:rPr>
          <w:lang w:val="uk-UA"/>
        </w:rPr>
        <w:t>Релігійні спільноти прагнуть переступити етнічні та інші соціальні кордони; вони проповідують всьому світові і не звертаються до якоїсь окремої категорії населення (навіть якщо на практиці релігія поширюється переважно серед певного класу або етнічн</w:t>
      </w:r>
      <w:r w:rsidR="00C53D41" w:rsidRPr="0081117C">
        <w:rPr>
          <w:lang w:val="uk-UA"/>
        </w:rPr>
        <w:t>ої</w:t>
      </w:r>
      <w:r w:rsidRPr="0081117C">
        <w:rPr>
          <w:lang w:val="uk-UA"/>
        </w:rPr>
        <w:t xml:space="preserve"> груп</w:t>
      </w:r>
      <w:r w:rsidR="00C53D41" w:rsidRPr="0081117C">
        <w:rPr>
          <w:lang w:val="uk-UA"/>
        </w:rPr>
        <w:t>и</w:t>
      </w:r>
      <w:r w:rsidRPr="0081117C">
        <w:rPr>
          <w:lang w:val="uk-UA"/>
        </w:rPr>
        <w:t xml:space="preserve">). Окрім світових релігій, здавна відомі вузькі </w:t>
      </w:r>
      <w:r w:rsidRPr="0081117C">
        <w:rPr>
          <w:i/>
          <w:lang w:val="uk-UA"/>
        </w:rPr>
        <w:t>етнорелігійні спільноти</w:t>
      </w:r>
      <w:r w:rsidRPr="0081117C">
        <w:rPr>
          <w:lang w:val="uk-UA"/>
        </w:rPr>
        <w:t xml:space="preserve">, позаяк </w:t>
      </w:r>
      <w:r w:rsidR="00C5565D" w:rsidRPr="0081117C">
        <w:rPr>
          <w:lang w:val="uk-UA"/>
        </w:rPr>
        <w:t>більшості</w:t>
      </w:r>
      <w:r w:rsidRPr="0081117C">
        <w:rPr>
          <w:lang w:val="uk-UA"/>
        </w:rPr>
        <w:t xml:space="preserve"> етнічни</w:t>
      </w:r>
      <w:r w:rsidR="00C5565D" w:rsidRPr="0081117C">
        <w:rPr>
          <w:lang w:val="uk-UA"/>
        </w:rPr>
        <w:t>х</w:t>
      </w:r>
      <w:r w:rsidRPr="0081117C">
        <w:rPr>
          <w:lang w:val="uk-UA"/>
        </w:rPr>
        <w:t xml:space="preserve"> меншин притаманні сильні релігійні зв’язки. Нарешті, релігія (церква) може розколоти етнолінгвістичне населен</w:t>
      </w:r>
      <w:r w:rsidR="00FE0DF3">
        <w:rPr>
          <w:lang w:val="uk-UA"/>
        </w:rPr>
        <w:t>ня певної території. Е. Сміт за</w:t>
      </w:r>
      <w:r w:rsidRPr="0081117C">
        <w:rPr>
          <w:lang w:val="uk-UA"/>
        </w:rPr>
        <w:t>значає, що релігійний розкол довгий час пе</w:t>
      </w:r>
      <w:r w:rsidR="000808DD">
        <w:rPr>
          <w:lang w:val="uk-UA"/>
        </w:rPr>
        <w:t>решкоджав формуванню сильної і стабільної</w:t>
      </w:r>
      <w:r w:rsidRPr="0081117C">
        <w:rPr>
          <w:lang w:val="uk-UA"/>
        </w:rPr>
        <w:t xml:space="preserve"> етнічної свідомості, аж поки доба націоналізму спромоглася об’єднати спільноту на новій </w:t>
      </w:r>
      <w:r w:rsidR="00B70C12" w:rsidRPr="0081117C">
        <w:rPr>
          <w:lang w:val="uk-UA"/>
        </w:rPr>
        <w:t>– політичній основі [</w:t>
      </w:r>
      <w:fldSimple w:instr=" REF _Ref86131372 \r \h  \* MERGEFORMAT ">
        <w:r w:rsidR="00DD6AF8">
          <w:rPr>
            <w:lang w:val="uk-UA"/>
          </w:rPr>
          <w:t>50</w:t>
        </w:r>
      </w:fldSimple>
      <w:r w:rsidRPr="0081117C">
        <w:rPr>
          <w:lang w:val="uk-UA"/>
        </w:rPr>
        <w:t>].</w:t>
      </w:r>
    </w:p>
    <w:p w:rsidR="00762546" w:rsidRPr="0081117C" w:rsidRDefault="00762546" w:rsidP="00537A87">
      <w:pPr>
        <w:pStyle w:val="a3"/>
        <w:rPr>
          <w:lang w:val="uk-UA"/>
        </w:rPr>
      </w:pPr>
      <w:r w:rsidRPr="0081117C">
        <w:rPr>
          <w:b/>
          <w:i/>
          <w:lang w:val="uk-UA"/>
        </w:rPr>
        <w:lastRenderedPageBreak/>
        <w:t>Нація</w:t>
      </w:r>
      <w:r w:rsidRPr="0081117C">
        <w:rPr>
          <w:lang w:val="uk-UA"/>
        </w:rPr>
        <w:t xml:space="preserve"> – це велика спільнота людей, що мають єдиний кодекс прав і обов’язків, а також спільні інституції в межах чітко визначеного соціального простору – демаркованої території, з якою члени спільноти ототожнюють себе і до якої відчувають свою </w:t>
      </w:r>
      <w:r w:rsidR="00FE0DF3">
        <w:rPr>
          <w:lang w:val="uk-UA"/>
        </w:rPr>
        <w:t>при</w:t>
      </w:r>
      <w:r w:rsidRPr="0081117C">
        <w:rPr>
          <w:lang w:val="uk-UA"/>
        </w:rPr>
        <w:t>належність [</w:t>
      </w:r>
      <w:fldSimple w:instr=" REF _Ref86131372 \r \h  \* MERGEFORMAT ">
        <w:r w:rsidR="00DD6AF8">
          <w:rPr>
            <w:lang w:val="uk-UA"/>
          </w:rPr>
          <w:t>50</w:t>
        </w:r>
      </w:fldSimple>
      <w:r w:rsidRPr="0081117C">
        <w:rPr>
          <w:lang w:val="uk-UA"/>
        </w:rPr>
        <w:t xml:space="preserve">]. </w:t>
      </w:r>
      <w:r w:rsidRPr="0081117C">
        <w:rPr>
          <w:i/>
          <w:lang w:val="uk-UA"/>
        </w:rPr>
        <w:t>Держава</w:t>
      </w:r>
      <w:r w:rsidRPr="0081117C">
        <w:rPr>
          <w:lang w:val="uk-UA"/>
        </w:rPr>
        <w:t xml:space="preserve"> як </w:t>
      </w:r>
      <w:r w:rsidR="00C5565D" w:rsidRPr="0081117C">
        <w:rPr>
          <w:lang w:val="uk-UA"/>
        </w:rPr>
        <w:t>різно</w:t>
      </w:r>
      <w:r w:rsidRPr="0081117C">
        <w:rPr>
          <w:lang w:val="uk-UA"/>
        </w:rPr>
        <w:t xml:space="preserve">вид політичного об’єднання та </w:t>
      </w:r>
      <w:r w:rsidRPr="0081117C">
        <w:rPr>
          <w:i/>
          <w:lang w:val="uk-UA"/>
        </w:rPr>
        <w:t>територіальна нація</w:t>
      </w:r>
      <w:r w:rsidRPr="0081117C">
        <w:rPr>
          <w:lang w:val="uk-UA"/>
        </w:rPr>
        <w:t xml:space="preserve"> як </w:t>
      </w:r>
      <w:r w:rsidR="00C5565D" w:rsidRPr="0081117C">
        <w:rPr>
          <w:lang w:val="uk-UA"/>
        </w:rPr>
        <w:t>різно</w:t>
      </w:r>
      <w:r w:rsidRPr="0081117C">
        <w:rPr>
          <w:lang w:val="uk-UA"/>
        </w:rPr>
        <w:t xml:space="preserve">вид спільноти виникли в тісному зв’язку одна з одною. </w:t>
      </w:r>
      <w:r w:rsidR="008326BE" w:rsidRPr="0081117C">
        <w:rPr>
          <w:lang w:val="uk-UA"/>
        </w:rPr>
        <w:t xml:space="preserve">Національне будування </w:t>
      </w:r>
      <w:r w:rsidRPr="0081117C">
        <w:rPr>
          <w:lang w:val="uk-UA"/>
        </w:rPr>
        <w:t>характерн</w:t>
      </w:r>
      <w:r w:rsidR="00537A87" w:rsidRPr="0081117C">
        <w:rPr>
          <w:lang w:val="uk-UA"/>
        </w:rPr>
        <w:t>е</w:t>
      </w:r>
      <w:r w:rsidRPr="0081117C">
        <w:rPr>
          <w:lang w:val="uk-UA"/>
        </w:rPr>
        <w:t xml:space="preserve"> для розвиненого індустріального та постіндустріального суспільства з розвиненою самоідентифікацією.</w:t>
      </w:r>
    </w:p>
    <w:p w:rsidR="00762546" w:rsidRPr="0081117C" w:rsidRDefault="00762546" w:rsidP="00762546">
      <w:pPr>
        <w:pStyle w:val="a3"/>
        <w:rPr>
          <w:lang w:val="uk-UA"/>
        </w:rPr>
      </w:pPr>
      <w:r w:rsidRPr="0081117C">
        <w:rPr>
          <w:lang w:val="uk-UA"/>
        </w:rPr>
        <w:t>За</w:t>
      </w:r>
      <w:r w:rsidR="006952A8" w:rsidRPr="0081117C">
        <w:rPr>
          <w:lang w:val="uk-UA"/>
        </w:rPr>
        <w:t xml:space="preserve"> Е.</w:t>
      </w:r>
      <w:r w:rsidRPr="0081117C">
        <w:rPr>
          <w:lang w:val="uk-UA"/>
        </w:rPr>
        <w:t xml:space="preserve"> Сміто</w:t>
      </w:r>
      <w:r w:rsidR="00FE0DF3">
        <w:rPr>
          <w:lang w:val="uk-UA"/>
        </w:rPr>
        <w:t>м, західна «громадянська» модель</w:t>
      </w:r>
      <w:r w:rsidRPr="0081117C">
        <w:rPr>
          <w:lang w:val="uk-UA"/>
        </w:rPr>
        <w:t xml:space="preserve"> нації містить чотири головні компоненти: історична територія, політико-юридична спільнота, політико-юридична рівність членів, спільна культура та ідеологія.</w:t>
      </w:r>
    </w:p>
    <w:p w:rsidR="006952A8" w:rsidRPr="0081117C" w:rsidRDefault="00762546" w:rsidP="00762546">
      <w:pPr>
        <w:pStyle w:val="a3"/>
        <w:rPr>
          <w:lang w:val="uk-UA"/>
        </w:rPr>
      </w:pPr>
      <w:r w:rsidRPr="0081117C">
        <w:rPr>
          <w:lang w:val="uk-UA"/>
        </w:rPr>
        <w:t xml:space="preserve">1. </w:t>
      </w:r>
      <w:r w:rsidR="007C656B" w:rsidRPr="0081117C">
        <w:rPr>
          <w:i/>
          <w:lang w:val="uk-UA"/>
        </w:rPr>
        <w:t>Ч</w:t>
      </w:r>
      <w:r w:rsidRPr="0081117C">
        <w:rPr>
          <w:i/>
          <w:lang w:val="uk-UA"/>
        </w:rPr>
        <w:t>ітко визначені території</w:t>
      </w:r>
      <w:r w:rsidRPr="0081117C">
        <w:rPr>
          <w:lang w:val="uk-UA"/>
        </w:rPr>
        <w:t xml:space="preserve">. Йдеться про «історичну» землю, </w:t>
      </w:r>
      <w:r w:rsidR="007C656B" w:rsidRPr="0081117C">
        <w:rPr>
          <w:lang w:val="uk-UA"/>
        </w:rPr>
        <w:t>«рідний край», «колиску» народу</w:t>
      </w:r>
      <w:r w:rsidRPr="0081117C">
        <w:rPr>
          <w:lang w:val="uk-UA"/>
        </w:rPr>
        <w:t>. Місцевість і народ чинять взаємний сприятливий вплив протягом</w:t>
      </w:r>
      <w:r w:rsidR="00C5565D" w:rsidRPr="0081117C">
        <w:rPr>
          <w:lang w:val="uk-UA"/>
        </w:rPr>
        <w:t xml:space="preserve"> низки поколінь. </w:t>
      </w:r>
      <w:r w:rsidR="006952A8" w:rsidRPr="0081117C">
        <w:rPr>
          <w:lang w:val="uk-UA"/>
        </w:rPr>
        <w:t>Територія</w:t>
      </w:r>
      <w:r w:rsidRPr="0081117C">
        <w:rPr>
          <w:lang w:val="uk-UA"/>
        </w:rPr>
        <w:t xml:space="preserve"> є скарбницею історичної пам’яті та асоціацій, «місцем, де жили, працювали, молились і боролися наші мудреці, святі й герої». Все це робить рідний край унікальним</w:t>
      </w:r>
      <w:r w:rsidR="006952A8" w:rsidRPr="0081117C">
        <w:rPr>
          <w:lang w:val="uk-UA"/>
        </w:rPr>
        <w:t xml:space="preserve">: </w:t>
      </w:r>
      <w:r w:rsidR="00C5565D" w:rsidRPr="0081117C">
        <w:rPr>
          <w:lang w:val="uk-UA"/>
        </w:rPr>
        <w:t>«</w:t>
      </w:r>
      <w:r w:rsidR="006952A8" w:rsidRPr="0081117C">
        <w:rPr>
          <w:lang w:val="uk-UA"/>
        </w:rPr>
        <w:t>й</w:t>
      </w:r>
      <w:r w:rsidRPr="0081117C">
        <w:rPr>
          <w:lang w:val="uk-UA"/>
        </w:rPr>
        <w:t xml:space="preserve">ого </w:t>
      </w:r>
      <w:r w:rsidR="006952A8" w:rsidRPr="0081117C">
        <w:rPr>
          <w:lang w:val="uk-UA"/>
        </w:rPr>
        <w:t xml:space="preserve">гори, </w:t>
      </w:r>
      <w:r w:rsidRPr="0081117C">
        <w:rPr>
          <w:lang w:val="uk-UA"/>
        </w:rPr>
        <w:t>річки, узбере</w:t>
      </w:r>
      <w:r w:rsidR="006952A8" w:rsidRPr="0081117C">
        <w:rPr>
          <w:lang w:val="uk-UA"/>
        </w:rPr>
        <w:t>жжя</w:t>
      </w:r>
      <w:r w:rsidRPr="0081117C">
        <w:rPr>
          <w:lang w:val="uk-UA"/>
        </w:rPr>
        <w:t xml:space="preserve"> й міста стають</w:t>
      </w:r>
      <w:r w:rsidR="006952A8" w:rsidRPr="0081117C">
        <w:rPr>
          <w:lang w:val="uk-UA"/>
        </w:rPr>
        <w:t xml:space="preserve"> </w:t>
      </w:r>
      <w:r w:rsidRPr="0081117C">
        <w:rPr>
          <w:lang w:val="uk-UA"/>
        </w:rPr>
        <w:t>місцями шаноби й захоплення, значення яких під силу збагнути тільки членам нації</w:t>
      </w:r>
      <w:r w:rsidR="00C5565D" w:rsidRPr="0081117C">
        <w:rPr>
          <w:lang w:val="uk-UA"/>
        </w:rPr>
        <w:t>» [</w:t>
      </w:r>
      <w:fldSimple w:instr=" REF _Ref86131372 \r \h  \* MERGEFORMAT ">
        <w:r w:rsidR="00DD6AF8">
          <w:rPr>
            <w:lang w:val="uk-UA"/>
          </w:rPr>
          <w:t>50</w:t>
        </w:r>
      </w:fldSimple>
      <w:r w:rsidR="00C5565D" w:rsidRPr="0081117C">
        <w:rPr>
          <w:lang w:val="uk-UA"/>
        </w:rPr>
        <w:t>]</w:t>
      </w:r>
      <w:r w:rsidRPr="0081117C">
        <w:rPr>
          <w:lang w:val="uk-UA"/>
        </w:rPr>
        <w:t xml:space="preserve">. </w:t>
      </w:r>
      <w:r w:rsidR="006952A8" w:rsidRPr="0081117C">
        <w:rPr>
          <w:lang w:val="uk-UA"/>
        </w:rPr>
        <w:t>Територіальні р</w:t>
      </w:r>
      <w:r w:rsidRPr="0081117C">
        <w:rPr>
          <w:lang w:val="uk-UA"/>
        </w:rPr>
        <w:t xml:space="preserve">есурси стають власністю народу; «чужинці» не мають права </w:t>
      </w:r>
      <w:r w:rsidR="007C656B" w:rsidRPr="0081117C">
        <w:rPr>
          <w:lang w:val="uk-UA"/>
        </w:rPr>
        <w:t xml:space="preserve">їх </w:t>
      </w:r>
      <w:r w:rsidRPr="0081117C">
        <w:rPr>
          <w:lang w:val="uk-UA"/>
        </w:rPr>
        <w:t xml:space="preserve">використовувати. </w:t>
      </w:r>
    </w:p>
    <w:p w:rsidR="00762546" w:rsidRPr="0081117C" w:rsidRDefault="00762546" w:rsidP="00762546">
      <w:pPr>
        <w:pStyle w:val="a3"/>
        <w:rPr>
          <w:lang w:val="uk-UA"/>
        </w:rPr>
      </w:pPr>
      <w:r w:rsidRPr="0081117C">
        <w:rPr>
          <w:lang w:val="uk-UA"/>
        </w:rPr>
        <w:t xml:space="preserve">2. </w:t>
      </w:r>
      <w:r w:rsidRPr="0081117C">
        <w:rPr>
          <w:i/>
          <w:lang w:val="uk-UA"/>
        </w:rPr>
        <w:t>Ідея Батьківщини</w:t>
      </w:r>
      <w:r w:rsidR="006952A8" w:rsidRPr="0081117C">
        <w:rPr>
          <w:i/>
          <w:lang w:val="uk-UA"/>
        </w:rPr>
        <w:t xml:space="preserve"> (patria)</w:t>
      </w:r>
      <w:r w:rsidRPr="0081117C">
        <w:rPr>
          <w:i/>
          <w:lang w:val="uk-UA"/>
        </w:rPr>
        <w:t>, сукупн</w:t>
      </w:r>
      <w:r w:rsidR="006952A8" w:rsidRPr="0081117C">
        <w:rPr>
          <w:i/>
          <w:lang w:val="uk-UA"/>
        </w:rPr>
        <w:t>ість</w:t>
      </w:r>
      <w:r w:rsidRPr="0081117C">
        <w:rPr>
          <w:i/>
          <w:lang w:val="uk-UA"/>
        </w:rPr>
        <w:t xml:space="preserve"> законів та інституцій</w:t>
      </w:r>
      <w:r w:rsidRPr="0081117C">
        <w:rPr>
          <w:lang w:val="uk-UA"/>
        </w:rPr>
        <w:t xml:space="preserve">. </w:t>
      </w:r>
      <w:r w:rsidR="003221B5" w:rsidRPr="0081117C">
        <w:rPr>
          <w:lang w:val="uk-UA"/>
        </w:rPr>
        <w:t>Д</w:t>
      </w:r>
      <w:r w:rsidR="006952A8" w:rsidRPr="0081117C">
        <w:rPr>
          <w:lang w:val="uk-UA"/>
        </w:rPr>
        <w:t>ержав</w:t>
      </w:r>
      <w:r w:rsidR="003221B5" w:rsidRPr="0081117C">
        <w:rPr>
          <w:lang w:val="uk-UA"/>
        </w:rPr>
        <w:t>а потребує р</w:t>
      </w:r>
      <w:r w:rsidRPr="0081117C">
        <w:rPr>
          <w:lang w:val="uk-UA"/>
        </w:rPr>
        <w:t>егулювальних інституцій, які в</w:t>
      </w:r>
      <w:r w:rsidR="003221B5" w:rsidRPr="0081117C">
        <w:rPr>
          <w:lang w:val="uk-UA"/>
        </w:rPr>
        <w:t>ідображують</w:t>
      </w:r>
      <w:r w:rsidRPr="0081117C">
        <w:rPr>
          <w:lang w:val="uk-UA"/>
        </w:rPr>
        <w:t xml:space="preserve"> спільні політичні </w:t>
      </w:r>
      <w:r w:rsidR="003221B5" w:rsidRPr="0081117C">
        <w:rPr>
          <w:lang w:val="uk-UA"/>
        </w:rPr>
        <w:t xml:space="preserve">очікування </w:t>
      </w:r>
      <w:r w:rsidRPr="0081117C">
        <w:rPr>
          <w:lang w:val="uk-UA"/>
        </w:rPr>
        <w:t xml:space="preserve">та цілі. Вони </w:t>
      </w:r>
      <w:r w:rsidR="003221B5" w:rsidRPr="0081117C">
        <w:rPr>
          <w:lang w:val="uk-UA"/>
        </w:rPr>
        <w:t xml:space="preserve">втілюються </w:t>
      </w:r>
      <w:r w:rsidRPr="0081117C">
        <w:rPr>
          <w:lang w:val="uk-UA"/>
        </w:rPr>
        <w:t>в законах, хартіях, Конституціях, які поважають та</w:t>
      </w:r>
      <w:r w:rsidR="003221B5" w:rsidRPr="0081117C">
        <w:rPr>
          <w:lang w:val="uk-UA"/>
        </w:rPr>
        <w:t xml:space="preserve"> як</w:t>
      </w:r>
      <w:r w:rsidR="00B70C12" w:rsidRPr="0081117C">
        <w:rPr>
          <w:lang w:val="uk-UA"/>
        </w:rPr>
        <w:t>их дотримуються всі громадяни [</w:t>
      </w:r>
      <w:fldSimple w:instr=" REF _Ref86131372 \r \h  \* MERGEFORMAT ">
        <w:r w:rsidR="00DD6AF8">
          <w:rPr>
            <w:lang w:val="uk-UA"/>
          </w:rPr>
          <w:t>50</w:t>
        </w:r>
      </w:fldSimple>
      <w:r w:rsidR="003221B5" w:rsidRPr="0081117C">
        <w:rPr>
          <w:lang w:val="uk-UA"/>
        </w:rPr>
        <w:t>]</w:t>
      </w:r>
      <w:r w:rsidRPr="0081117C">
        <w:rPr>
          <w:lang w:val="uk-UA"/>
        </w:rPr>
        <w:t>.</w:t>
      </w:r>
    </w:p>
    <w:p w:rsidR="00762546" w:rsidRPr="0081117C" w:rsidRDefault="00762546" w:rsidP="00762546">
      <w:pPr>
        <w:pStyle w:val="a3"/>
        <w:rPr>
          <w:lang w:val="uk-UA"/>
        </w:rPr>
      </w:pPr>
      <w:r w:rsidRPr="0081117C">
        <w:rPr>
          <w:lang w:val="uk-UA"/>
        </w:rPr>
        <w:t xml:space="preserve">3. </w:t>
      </w:r>
      <w:r w:rsidR="00C5565D" w:rsidRPr="0081117C">
        <w:rPr>
          <w:lang w:val="uk-UA"/>
        </w:rPr>
        <w:t xml:space="preserve">Поряд </w:t>
      </w:r>
      <w:r w:rsidRPr="0081117C">
        <w:rPr>
          <w:lang w:val="uk-UA"/>
        </w:rPr>
        <w:t xml:space="preserve">з розвитком почуття правової </w:t>
      </w:r>
      <w:r w:rsidR="00C5565D" w:rsidRPr="0081117C">
        <w:rPr>
          <w:lang w:val="uk-UA"/>
        </w:rPr>
        <w:t>і</w:t>
      </w:r>
      <w:r w:rsidRPr="0081117C">
        <w:rPr>
          <w:lang w:val="uk-UA"/>
        </w:rPr>
        <w:t xml:space="preserve"> політичної </w:t>
      </w:r>
      <w:r w:rsidR="00C5565D" w:rsidRPr="0081117C">
        <w:rPr>
          <w:lang w:val="uk-UA"/>
        </w:rPr>
        <w:t>спільноти</w:t>
      </w:r>
      <w:r w:rsidRPr="0081117C">
        <w:rPr>
          <w:lang w:val="uk-UA"/>
        </w:rPr>
        <w:t xml:space="preserve"> з’являється</w:t>
      </w:r>
      <w:r w:rsidR="00C5565D" w:rsidRPr="0081117C">
        <w:rPr>
          <w:lang w:val="uk-UA"/>
        </w:rPr>
        <w:t xml:space="preserve"> </w:t>
      </w:r>
      <w:r w:rsidR="00C5565D" w:rsidRPr="0081117C">
        <w:rPr>
          <w:i/>
          <w:lang w:val="uk-UA"/>
        </w:rPr>
        <w:t>почуття</w:t>
      </w:r>
      <w:r w:rsidRPr="0081117C">
        <w:rPr>
          <w:lang w:val="uk-UA"/>
        </w:rPr>
        <w:t xml:space="preserve"> </w:t>
      </w:r>
      <w:r w:rsidRPr="0081117C">
        <w:rPr>
          <w:i/>
          <w:lang w:val="uk-UA"/>
        </w:rPr>
        <w:t>рівності</w:t>
      </w:r>
      <w:r w:rsidR="00950D0E" w:rsidRPr="0081117C">
        <w:rPr>
          <w:i/>
          <w:lang w:val="uk-UA"/>
        </w:rPr>
        <w:t xml:space="preserve"> </w:t>
      </w:r>
      <w:r w:rsidR="00950D0E" w:rsidRPr="0081117C">
        <w:rPr>
          <w:lang w:val="uk-UA"/>
        </w:rPr>
        <w:t>членів такої спільноти</w:t>
      </w:r>
      <w:r w:rsidRPr="0081117C">
        <w:rPr>
          <w:lang w:val="uk-UA"/>
        </w:rPr>
        <w:t xml:space="preserve">. </w:t>
      </w:r>
      <w:r w:rsidR="00950D0E" w:rsidRPr="0081117C">
        <w:rPr>
          <w:lang w:val="uk-UA"/>
        </w:rPr>
        <w:t xml:space="preserve">Найсуттєвішим елементом нації </w:t>
      </w:r>
      <w:r w:rsidRPr="0081117C">
        <w:rPr>
          <w:lang w:val="uk-UA"/>
        </w:rPr>
        <w:t xml:space="preserve">є політичні, юридичні, </w:t>
      </w:r>
      <w:r w:rsidR="00950D0E" w:rsidRPr="0081117C">
        <w:rPr>
          <w:lang w:val="uk-UA"/>
        </w:rPr>
        <w:t xml:space="preserve">громадянські, </w:t>
      </w:r>
      <w:r w:rsidRPr="0081117C">
        <w:rPr>
          <w:lang w:val="uk-UA"/>
        </w:rPr>
        <w:t>соціоекономічні права</w:t>
      </w:r>
      <w:r w:rsidR="00950D0E" w:rsidRPr="0081117C">
        <w:rPr>
          <w:lang w:val="uk-UA"/>
        </w:rPr>
        <w:t xml:space="preserve"> </w:t>
      </w:r>
      <w:r w:rsidRPr="0081117C">
        <w:rPr>
          <w:lang w:val="uk-UA"/>
        </w:rPr>
        <w:t xml:space="preserve">та обов’язки </w:t>
      </w:r>
      <w:r w:rsidR="00950D0E" w:rsidRPr="0081117C">
        <w:rPr>
          <w:lang w:val="uk-UA"/>
        </w:rPr>
        <w:t xml:space="preserve">її представників </w:t>
      </w:r>
      <w:r w:rsidR="00A20712" w:rsidRPr="0081117C">
        <w:rPr>
          <w:lang w:val="uk-UA"/>
        </w:rPr>
        <w:t>(і відповідно,</w:t>
      </w:r>
      <w:r w:rsidRPr="0081117C">
        <w:rPr>
          <w:lang w:val="uk-UA"/>
        </w:rPr>
        <w:t xml:space="preserve"> ненадання цих прав та обов’язків чужинцям).</w:t>
      </w:r>
      <w:r w:rsidR="00A20712" w:rsidRPr="0081117C">
        <w:rPr>
          <w:lang w:val="uk-UA"/>
        </w:rPr>
        <w:t xml:space="preserve"> </w:t>
      </w:r>
      <w:r w:rsidR="00950D0E" w:rsidRPr="0081117C">
        <w:rPr>
          <w:lang w:val="uk-UA"/>
        </w:rPr>
        <w:t>Важливо</w:t>
      </w:r>
      <w:r w:rsidRPr="0081117C">
        <w:rPr>
          <w:lang w:val="uk-UA"/>
        </w:rPr>
        <w:t>, що</w:t>
      </w:r>
      <w:r w:rsidR="00950D0E" w:rsidRPr="0081117C">
        <w:rPr>
          <w:lang w:val="uk-UA"/>
        </w:rPr>
        <w:t>б</w:t>
      </w:r>
      <w:r w:rsidRPr="0081117C">
        <w:rPr>
          <w:lang w:val="uk-UA"/>
        </w:rPr>
        <w:t xml:space="preserve"> всі члени нації </w:t>
      </w:r>
      <w:r w:rsidR="00950D0E" w:rsidRPr="0081117C">
        <w:rPr>
          <w:lang w:val="uk-UA"/>
        </w:rPr>
        <w:t xml:space="preserve">мали юридичну </w:t>
      </w:r>
      <w:r w:rsidRPr="0081117C">
        <w:rPr>
          <w:lang w:val="uk-UA"/>
        </w:rPr>
        <w:t>рівні</w:t>
      </w:r>
      <w:r w:rsidR="00950D0E" w:rsidRPr="0081117C">
        <w:rPr>
          <w:lang w:val="uk-UA"/>
        </w:rPr>
        <w:t>сть</w:t>
      </w:r>
      <w:r w:rsidRPr="0081117C">
        <w:rPr>
          <w:lang w:val="uk-UA"/>
        </w:rPr>
        <w:t xml:space="preserve">, </w:t>
      </w:r>
      <w:r w:rsidR="00950D0E" w:rsidRPr="0081117C">
        <w:rPr>
          <w:lang w:val="uk-UA"/>
        </w:rPr>
        <w:t xml:space="preserve">незалежно він владного статусу та багатства виконували спільні </w:t>
      </w:r>
      <w:r w:rsidRPr="0081117C">
        <w:rPr>
          <w:lang w:val="uk-UA"/>
        </w:rPr>
        <w:t>закони.</w:t>
      </w:r>
    </w:p>
    <w:p w:rsidR="00762546" w:rsidRPr="0081117C" w:rsidRDefault="00762546" w:rsidP="00762546">
      <w:pPr>
        <w:pStyle w:val="a3"/>
        <w:rPr>
          <w:lang w:val="uk-UA"/>
        </w:rPr>
      </w:pPr>
      <w:r w:rsidRPr="0081117C">
        <w:rPr>
          <w:lang w:val="uk-UA"/>
        </w:rPr>
        <w:lastRenderedPageBreak/>
        <w:t xml:space="preserve">4. </w:t>
      </w:r>
      <w:r w:rsidRPr="0081117C">
        <w:rPr>
          <w:i/>
          <w:lang w:val="uk-UA"/>
        </w:rPr>
        <w:t>Система цінностей і традицій</w:t>
      </w:r>
      <w:r w:rsidR="00A20712" w:rsidRPr="0081117C">
        <w:rPr>
          <w:lang w:val="uk-UA"/>
        </w:rPr>
        <w:t xml:space="preserve"> </w:t>
      </w:r>
      <w:r w:rsidRPr="0081117C">
        <w:rPr>
          <w:lang w:val="uk-UA"/>
        </w:rPr>
        <w:t>населення або його серцевинної спільноти.</w:t>
      </w:r>
      <w:r w:rsidR="00A20712" w:rsidRPr="0081117C">
        <w:rPr>
          <w:lang w:val="uk-UA"/>
        </w:rPr>
        <w:t xml:space="preserve"> </w:t>
      </w:r>
      <w:r w:rsidRPr="0081117C">
        <w:rPr>
          <w:lang w:val="uk-UA"/>
        </w:rPr>
        <w:t>«Нації повинні мати певну систему спільної культури та громадянської ідеології, низку спільних порозумінь і сподівань, почуттів та ідей, що пов’язують населення з його рідним краєм» [</w:t>
      </w:r>
      <w:fldSimple w:instr=" REF _Ref86131372 \r \h  \* MERGEFORMAT ">
        <w:r w:rsidR="00DD6AF8">
          <w:rPr>
            <w:lang w:val="uk-UA"/>
          </w:rPr>
          <w:t>50</w:t>
        </w:r>
      </w:fldSimple>
      <w:r w:rsidRPr="0081117C">
        <w:rPr>
          <w:lang w:val="uk-UA"/>
        </w:rPr>
        <w:t xml:space="preserve">]. Творення спільної культури є завданням </w:t>
      </w:r>
      <w:r w:rsidRPr="0081117C">
        <w:rPr>
          <w:i/>
          <w:lang w:val="uk-UA"/>
        </w:rPr>
        <w:t>національних інститутів гуртування</w:t>
      </w:r>
      <w:r w:rsidRPr="0081117C">
        <w:rPr>
          <w:lang w:val="uk-UA"/>
        </w:rPr>
        <w:t xml:space="preserve">, </w:t>
      </w:r>
      <w:r w:rsidR="00FE0DF3">
        <w:rPr>
          <w:lang w:val="uk-UA"/>
        </w:rPr>
        <w:t>насамперед</w:t>
      </w:r>
      <w:r w:rsidRPr="0081117C">
        <w:rPr>
          <w:lang w:val="uk-UA"/>
        </w:rPr>
        <w:t xml:space="preserve"> державн</w:t>
      </w:r>
      <w:r w:rsidR="00374D43" w:rsidRPr="0081117C">
        <w:rPr>
          <w:lang w:val="uk-UA"/>
        </w:rPr>
        <w:t>ої</w:t>
      </w:r>
      <w:r w:rsidR="00FE0DF3">
        <w:rPr>
          <w:lang w:val="uk-UA"/>
        </w:rPr>
        <w:t xml:space="preserve"> системи</w:t>
      </w:r>
      <w:r w:rsidRPr="0081117C">
        <w:rPr>
          <w:lang w:val="uk-UA"/>
        </w:rPr>
        <w:t xml:space="preserve"> освіти </w:t>
      </w:r>
      <w:r w:rsidR="00374D43" w:rsidRPr="0081117C">
        <w:rPr>
          <w:lang w:val="uk-UA"/>
        </w:rPr>
        <w:t>та ЗМІ</w:t>
      </w:r>
      <w:r w:rsidRPr="0081117C">
        <w:rPr>
          <w:lang w:val="uk-UA"/>
        </w:rPr>
        <w:t xml:space="preserve">. </w:t>
      </w:r>
      <w:r w:rsidR="00A20712" w:rsidRPr="0081117C">
        <w:rPr>
          <w:lang w:val="uk-UA"/>
        </w:rPr>
        <w:t>Національні</w:t>
      </w:r>
      <w:r w:rsidRPr="0081117C">
        <w:rPr>
          <w:lang w:val="uk-UA"/>
        </w:rPr>
        <w:t xml:space="preserve"> спільноти об’єдн</w:t>
      </w:r>
      <w:r w:rsidR="00A20712" w:rsidRPr="0081117C">
        <w:rPr>
          <w:lang w:val="uk-UA"/>
        </w:rPr>
        <w:t>уються</w:t>
      </w:r>
      <w:r w:rsidRPr="0081117C">
        <w:rPr>
          <w:lang w:val="uk-UA"/>
        </w:rPr>
        <w:t xml:space="preserve"> спільною </w:t>
      </w:r>
      <w:r w:rsidR="00A20712" w:rsidRPr="0081117C">
        <w:rPr>
          <w:lang w:val="uk-UA"/>
        </w:rPr>
        <w:t xml:space="preserve">культурою, </w:t>
      </w:r>
      <w:r w:rsidRPr="0081117C">
        <w:rPr>
          <w:lang w:val="uk-UA"/>
        </w:rPr>
        <w:t>історичною пам’яттю, символами</w:t>
      </w:r>
      <w:r w:rsidR="00A20712" w:rsidRPr="0081117C">
        <w:rPr>
          <w:lang w:val="uk-UA"/>
        </w:rPr>
        <w:t>,</w:t>
      </w:r>
      <w:r w:rsidRPr="0081117C">
        <w:rPr>
          <w:lang w:val="uk-UA"/>
        </w:rPr>
        <w:t xml:space="preserve"> </w:t>
      </w:r>
      <w:r w:rsidR="00A20712" w:rsidRPr="0081117C">
        <w:rPr>
          <w:lang w:val="uk-UA"/>
        </w:rPr>
        <w:t xml:space="preserve">міфами </w:t>
      </w:r>
      <w:r w:rsidRPr="0081117C">
        <w:rPr>
          <w:lang w:val="uk-UA"/>
        </w:rPr>
        <w:t xml:space="preserve">та традиціями. Там, де держава дозволяє існувати іммігрантським спільнотам з </w:t>
      </w:r>
      <w:r w:rsidR="00A20712" w:rsidRPr="0081117C">
        <w:rPr>
          <w:lang w:val="uk-UA"/>
        </w:rPr>
        <w:t>традиційною для них</w:t>
      </w:r>
      <w:r w:rsidRPr="0081117C">
        <w:rPr>
          <w:lang w:val="uk-UA"/>
        </w:rPr>
        <w:t xml:space="preserve"> культурою, минає </w:t>
      </w:r>
      <w:r w:rsidR="00A20712" w:rsidRPr="0081117C">
        <w:rPr>
          <w:lang w:val="uk-UA"/>
        </w:rPr>
        <w:t>де</w:t>
      </w:r>
      <w:r w:rsidRPr="0081117C">
        <w:rPr>
          <w:lang w:val="uk-UA"/>
        </w:rPr>
        <w:t>кілька поколінь, перш ніж нащадків іммігрантів допустять до кола «нації»</w:t>
      </w:r>
      <w:r w:rsidR="00A20712" w:rsidRPr="0081117C">
        <w:rPr>
          <w:lang w:val="uk-UA"/>
        </w:rPr>
        <w:t xml:space="preserve"> через освітні інститути</w:t>
      </w:r>
      <w:r w:rsidRPr="0081117C">
        <w:rPr>
          <w:lang w:val="uk-UA"/>
        </w:rPr>
        <w:t>.</w:t>
      </w:r>
    </w:p>
    <w:p w:rsidR="00762546" w:rsidRPr="0081117C" w:rsidRDefault="00FE0DF3" w:rsidP="00762546">
      <w:pPr>
        <w:pStyle w:val="a3"/>
        <w:rPr>
          <w:lang w:val="uk-UA"/>
        </w:rPr>
      </w:pPr>
      <w:r>
        <w:rPr>
          <w:lang w:val="uk-UA"/>
        </w:rPr>
        <w:t>Слід сказа</w:t>
      </w:r>
      <w:r w:rsidR="00762546" w:rsidRPr="0081117C">
        <w:rPr>
          <w:lang w:val="uk-UA"/>
        </w:rPr>
        <w:t>ти, що</w:t>
      </w:r>
      <w:r>
        <w:rPr>
          <w:lang w:val="uk-UA"/>
        </w:rPr>
        <w:t>,</w:t>
      </w:r>
      <w:r w:rsidR="00762546" w:rsidRPr="0081117C">
        <w:rPr>
          <w:lang w:val="uk-UA"/>
        </w:rPr>
        <w:t xml:space="preserve"> окрім західної </w:t>
      </w:r>
      <w:r w:rsidR="00762546" w:rsidRPr="0081117C">
        <w:rPr>
          <w:i/>
          <w:lang w:val="uk-UA"/>
        </w:rPr>
        <w:t>територіально-правової</w:t>
      </w:r>
      <w:r w:rsidR="00762546" w:rsidRPr="0081117C">
        <w:rPr>
          <w:lang w:val="uk-UA"/>
        </w:rPr>
        <w:t xml:space="preserve"> моделі, в </w:t>
      </w:r>
      <w:r w:rsidR="00344CDF" w:rsidRPr="0081117C">
        <w:rPr>
          <w:lang w:val="uk-UA"/>
        </w:rPr>
        <w:t xml:space="preserve">Азії та </w:t>
      </w:r>
      <w:r w:rsidR="00762546" w:rsidRPr="0081117C">
        <w:rPr>
          <w:lang w:val="uk-UA"/>
        </w:rPr>
        <w:t>Східній Єв</w:t>
      </w:r>
      <w:r w:rsidR="008328B8">
        <w:rPr>
          <w:lang w:val="uk-UA"/>
        </w:rPr>
        <w:t>ропі</w:t>
      </w:r>
      <w:r w:rsidR="00374D43" w:rsidRPr="0081117C">
        <w:rPr>
          <w:lang w:val="uk-UA"/>
        </w:rPr>
        <w:t xml:space="preserve"> сформувалась інша, </w:t>
      </w:r>
      <w:r w:rsidR="00762546" w:rsidRPr="0081117C">
        <w:rPr>
          <w:i/>
          <w:lang w:val="uk-UA"/>
        </w:rPr>
        <w:t>етнічна</w:t>
      </w:r>
      <w:r w:rsidR="00762546" w:rsidRPr="0081117C">
        <w:rPr>
          <w:lang w:val="uk-UA"/>
        </w:rPr>
        <w:t xml:space="preserve"> концепція нації. Її визначальною рисою є </w:t>
      </w:r>
      <w:r w:rsidR="000808DD">
        <w:rPr>
          <w:lang w:val="uk-UA"/>
        </w:rPr>
        <w:t>акцент</w:t>
      </w:r>
      <w:r w:rsidR="00762546" w:rsidRPr="0081117C">
        <w:rPr>
          <w:lang w:val="uk-UA"/>
        </w:rPr>
        <w:t xml:space="preserve"> на спільності походження </w:t>
      </w:r>
      <w:r w:rsidR="00344CDF" w:rsidRPr="0081117C">
        <w:rPr>
          <w:lang w:val="uk-UA"/>
        </w:rPr>
        <w:t>та культури.  Якщо західна модель припускає</w:t>
      </w:r>
      <w:r w:rsidR="00762546" w:rsidRPr="0081117C">
        <w:rPr>
          <w:lang w:val="uk-UA"/>
        </w:rPr>
        <w:t>, що індивід може</w:t>
      </w:r>
      <w:r w:rsidR="00344CDF" w:rsidRPr="0081117C">
        <w:rPr>
          <w:lang w:val="uk-UA"/>
        </w:rPr>
        <w:t xml:space="preserve"> самостійно </w:t>
      </w:r>
      <w:r w:rsidR="00762546" w:rsidRPr="0081117C">
        <w:rPr>
          <w:lang w:val="uk-UA"/>
        </w:rPr>
        <w:t xml:space="preserve">вибрати, до якої нації приєднатись, східна </w:t>
      </w:r>
      <w:r w:rsidR="00344CDF" w:rsidRPr="0081117C">
        <w:rPr>
          <w:lang w:val="uk-UA"/>
        </w:rPr>
        <w:t>модель</w:t>
      </w:r>
      <w:r w:rsidR="00762546" w:rsidRPr="0081117C">
        <w:rPr>
          <w:lang w:val="uk-UA"/>
        </w:rPr>
        <w:t xml:space="preserve"> </w:t>
      </w:r>
      <w:r w:rsidR="00344CDF" w:rsidRPr="0081117C">
        <w:rPr>
          <w:lang w:val="uk-UA"/>
        </w:rPr>
        <w:t>проголошує</w:t>
      </w:r>
      <w:r w:rsidR="00762546" w:rsidRPr="0081117C">
        <w:rPr>
          <w:lang w:val="uk-UA"/>
        </w:rPr>
        <w:t>, що людина (навіть якщо вона назавжди емігру</w:t>
      </w:r>
      <w:r w:rsidR="00344CDF" w:rsidRPr="0081117C">
        <w:rPr>
          <w:lang w:val="uk-UA"/>
        </w:rPr>
        <w:t>вала</w:t>
      </w:r>
      <w:r w:rsidR="00762546" w:rsidRPr="0081117C">
        <w:rPr>
          <w:lang w:val="uk-UA"/>
        </w:rPr>
        <w:t xml:space="preserve"> на іншу територію) неминуче залишається членом спільноти, в якій народилась, і </w:t>
      </w:r>
      <w:r w:rsidR="00344CDF" w:rsidRPr="0081117C">
        <w:rPr>
          <w:lang w:val="uk-UA"/>
        </w:rPr>
        <w:t>довічно</w:t>
      </w:r>
      <w:r w:rsidR="00762546" w:rsidRPr="0081117C">
        <w:rPr>
          <w:lang w:val="uk-UA"/>
        </w:rPr>
        <w:t xml:space="preserve"> несе на собі її печать</w:t>
      </w:r>
      <w:r w:rsidR="00374D43" w:rsidRPr="0081117C">
        <w:rPr>
          <w:lang w:val="uk-UA"/>
        </w:rPr>
        <w:t xml:space="preserve"> [</w:t>
      </w:r>
      <w:fldSimple w:instr=" REF _Ref86131372 \r \h  \* MERGEFORMAT ">
        <w:r w:rsidR="00DD6AF8">
          <w:rPr>
            <w:lang w:val="uk-UA"/>
          </w:rPr>
          <w:t>50</w:t>
        </w:r>
      </w:fldSimple>
      <w:r w:rsidR="00374D43" w:rsidRPr="0081117C">
        <w:rPr>
          <w:lang w:val="uk-UA"/>
        </w:rPr>
        <w:t>]</w:t>
      </w:r>
      <w:r w:rsidR="00762546" w:rsidRPr="0081117C">
        <w:rPr>
          <w:lang w:val="uk-UA"/>
        </w:rPr>
        <w:t>.</w:t>
      </w:r>
    </w:p>
    <w:p w:rsidR="00762546" w:rsidRPr="0081117C" w:rsidRDefault="00762546" w:rsidP="00762546">
      <w:pPr>
        <w:pStyle w:val="a3"/>
        <w:rPr>
          <w:lang w:val="uk-UA"/>
        </w:rPr>
      </w:pPr>
      <w:r w:rsidRPr="0081117C">
        <w:rPr>
          <w:lang w:val="uk-UA"/>
        </w:rPr>
        <w:t>Узагальнюю</w:t>
      </w:r>
      <w:r w:rsidR="008328B8">
        <w:rPr>
          <w:lang w:val="uk-UA"/>
        </w:rPr>
        <w:t>чи</w:t>
      </w:r>
      <w:r w:rsidRPr="0081117C">
        <w:rPr>
          <w:lang w:val="uk-UA"/>
        </w:rPr>
        <w:t xml:space="preserve"> риси обох моделей, </w:t>
      </w:r>
      <w:r w:rsidR="00AA02E3" w:rsidRPr="0081117C">
        <w:rPr>
          <w:lang w:val="uk-UA"/>
        </w:rPr>
        <w:t xml:space="preserve">Е. </w:t>
      </w:r>
      <w:r w:rsidRPr="0081117C">
        <w:rPr>
          <w:lang w:val="uk-UA"/>
        </w:rPr>
        <w:t>Сміт сформулював найголовніші риси національної ідентичності як колективного феномену:</w:t>
      </w:r>
    </w:p>
    <w:p w:rsidR="00762546" w:rsidRPr="0081117C" w:rsidRDefault="00762546" w:rsidP="00762546">
      <w:pPr>
        <w:pStyle w:val="a3"/>
        <w:rPr>
          <w:lang w:val="uk-UA"/>
        </w:rPr>
      </w:pPr>
      <w:r w:rsidRPr="0081117C">
        <w:rPr>
          <w:lang w:val="uk-UA"/>
        </w:rPr>
        <w:t>1) історична територія, рідний край;</w:t>
      </w:r>
    </w:p>
    <w:p w:rsidR="00762546" w:rsidRPr="0081117C" w:rsidRDefault="00762546" w:rsidP="00762546">
      <w:pPr>
        <w:pStyle w:val="a3"/>
        <w:rPr>
          <w:lang w:val="uk-UA"/>
        </w:rPr>
      </w:pPr>
      <w:r w:rsidRPr="0081117C">
        <w:rPr>
          <w:lang w:val="uk-UA"/>
        </w:rPr>
        <w:t>2) спільні міфи та історична пам’ять;</w:t>
      </w:r>
    </w:p>
    <w:p w:rsidR="00762546" w:rsidRPr="0081117C" w:rsidRDefault="00762546" w:rsidP="00762546">
      <w:pPr>
        <w:pStyle w:val="a3"/>
        <w:rPr>
          <w:lang w:val="uk-UA"/>
        </w:rPr>
      </w:pPr>
      <w:r w:rsidRPr="0081117C">
        <w:rPr>
          <w:lang w:val="uk-UA"/>
        </w:rPr>
        <w:t>3) спільна масова, громадська культура;</w:t>
      </w:r>
    </w:p>
    <w:p w:rsidR="00762546" w:rsidRPr="0081117C" w:rsidRDefault="00762546" w:rsidP="00762546">
      <w:pPr>
        <w:pStyle w:val="a3"/>
        <w:rPr>
          <w:lang w:val="uk-UA"/>
        </w:rPr>
      </w:pPr>
      <w:r w:rsidRPr="0081117C">
        <w:rPr>
          <w:lang w:val="uk-UA"/>
        </w:rPr>
        <w:t>4) єдині юридичні права та обов’язки для всіх членів</w:t>
      </w:r>
      <w:r w:rsidR="00AA02E3" w:rsidRPr="0081117C">
        <w:rPr>
          <w:lang w:val="uk-UA"/>
        </w:rPr>
        <w:t xml:space="preserve"> спільноти</w:t>
      </w:r>
      <w:r w:rsidRPr="0081117C">
        <w:rPr>
          <w:lang w:val="uk-UA"/>
        </w:rPr>
        <w:t>;</w:t>
      </w:r>
    </w:p>
    <w:p w:rsidR="00762546" w:rsidRPr="0081117C" w:rsidRDefault="00762546" w:rsidP="00762546">
      <w:pPr>
        <w:pStyle w:val="a3"/>
        <w:rPr>
          <w:lang w:val="uk-UA"/>
        </w:rPr>
      </w:pPr>
      <w:r w:rsidRPr="0081117C">
        <w:rPr>
          <w:lang w:val="uk-UA"/>
        </w:rPr>
        <w:t xml:space="preserve">5) спільна економіка </w:t>
      </w:r>
      <w:r w:rsidR="007237F4" w:rsidRPr="0081117C">
        <w:rPr>
          <w:lang w:val="uk-UA"/>
        </w:rPr>
        <w:t>і</w:t>
      </w:r>
      <w:r w:rsidRPr="0081117C">
        <w:rPr>
          <w:lang w:val="uk-UA"/>
        </w:rPr>
        <w:t xml:space="preserve"> можливіст</w:t>
      </w:r>
      <w:r w:rsidR="007237F4" w:rsidRPr="0081117C">
        <w:rPr>
          <w:lang w:val="uk-UA"/>
        </w:rPr>
        <w:t>ь</w:t>
      </w:r>
      <w:r w:rsidRPr="0081117C">
        <w:rPr>
          <w:lang w:val="uk-UA"/>
        </w:rPr>
        <w:t xml:space="preserve"> </w:t>
      </w:r>
      <w:r w:rsidR="00920D92" w:rsidRPr="0081117C">
        <w:rPr>
          <w:lang w:val="uk-UA"/>
        </w:rPr>
        <w:t xml:space="preserve">вільно </w:t>
      </w:r>
      <w:r w:rsidRPr="0081117C">
        <w:rPr>
          <w:lang w:val="uk-UA"/>
        </w:rPr>
        <w:t xml:space="preserve">пересуватись </w:t>
      </w:r>
      <w:r w:rsidR="007237F4" w:rsidRPr="0081117C">
        <w:rPr>
          <w:lang w:val="uk-UA"/>
        </w:rPr>
        <w:t>територі</w:t>
      </w:r>
      <w:r w:rsidR="00B70C12" w:rsidRPr="0081117C">
        <w:rPr>
          <w:lang w:val="uk-UA"/>
        </w:rPr>
        <w:t>єю</w:t>
      </w:r>
      <w:r w:rsidR="00344CDF" w:rsidRPr="0081117C">
        <w:rPr>
          <w:lang w:val="uk-UA"/>
        </w:rPr>
        <w:t xml:space="preserve"> [</w:t>
      </w:r>
      <w:fldSimple w:instr=" REF _Ref86131372 \r \h  \* MERGEFORMAT ">
        <w:r w:rsidR="00DD6AF8">
          <w:rPr>
            <w:lang w:val="uk-UA"/>
          </w:rPr>
          <w:t>50</w:t>
        </w:r>
      </w:fldSimple>
      <w:r w:rsidR="00344CDF" w:rsidRPr="0081117C">
        <w:rPr>
          <w:lang w:val="uk-UA"/>
        </w:rPr>
        <w:t>]</w:t>
      </w:r>
      <w:r w:rsidRPr="0081117C">
        <w:rPr>
          <w:lang w:val="uk-UA"/>
        </w:rPr>
        <w:t>.</w:t>
      </w:r>
    </w:p>
    <w:p w:rsidR="00762546" w:rsidRPr="000808DD" w:rsidRDefault="00AA02E3" w:rsidP="000808DD">
      <w:pPr>
        <w:pStyle w:val="a3"/>
        <w:rPr>
          <w:lang w:val="uk-UA"/>
        </w:rPr>
      </w:pPr>
      <w:r w:rsidRPr="0081117C">
        <w:rPr>
          <w:lang w:val="uk-UA"/>
        </w:rPr>
        <w:t xml:space="preserve">Отже, </w:t>
      </w:r>
      <w:r w:rsidRPr="0081117C">
        <w:rPr>
          <w:b/>
          <w:i/>
          <w:lang w:val="uk-UA"/>
        </w:rPr>
        <w:t>нація</w:t>
      </w:r>
      <w:r w:rsidRPr="0081117C">
        <w:rPr>
          <w:lang w:val="uk-UA"/>
        </w:rPr>
        <w:t xml:space="preserve"> представляє</w:t>
      </w:r>
      <w:r w:rsidR="00762546" w:rsidRPr="0081117C">
        <w:rPr>
          <w:lang w:val="uk-UA"/>
        </w:rPr>
        <w:t xml:space="preserve"> </w:t>
      </w:r>
      <w:r w:rsidRPr="0081117C">
        <w:rPr>
          <w:lang w:val="uk-UA"/>
        </w:rPr>
        <w:t xml:space="preserve">собою </w:t>
      </w:r>
      <w:r w:rsidR="00762546" w:rsidRPr="0081117C">
        <w:rPr>
          <w:lang w:val="uk-UA"/>
        </w:rPr>
        <w:t>сукупніс</w:t>
      </w:r>
      <w:r w:rsidR="008328B8">
        <w:rPr>
          <w:lang w:val="uk-UA"/>
        </w:rPr>
        <w:t>ть людей, що мають</w:t>
      </w:r>
      <w:r w:rsidRPr="0081117C">
        <w:rPr>
          <w:lang w:val="uk-UA"/>
        </w:rPr>
        <w:t xml:space="preserve"> власну назву, </w:t>
      </w:r>
      <w:r w:rsidR="00762546" w:rsidRPr="0081117C">
        <w:rPr>
          <w:lang w:val="uk-UA"/>
        </w:rPr>
        <w:t>історичну територію, спільні міфи та історичну пам’ять, масову громадс</w:t>
      </w:r>
      <w:r w:rsidRPr="0081117C">
        <w:rPr>
          <w:lang w:val="uk-UA"/>
        </w:rPr>
        <w:t>ьку культуру, спільну економіку,</w:t>
      </w:r>
      <w:r w:rsidR="00762546" w:rsidRPr="0081117C">
        <w:rPr>
          <w:lang w:val="uk-UA"/>
        </w:rPr>
        <w:t xml:space="preserve"> єдині юридичні права </w:t>
      </w:r>
      <w:r w:rsidRPr="0081117C">
        <w:rPr>
          <w:lang w:val="uk-UA"/>
        </w:rPr>
        <w:t>та обов’язки</w:t>
      </w:r>
      <w:r w:rsidR="00762546" w:rsidRPr="0081117C">
        <w:rPr>
          <w:lang w:val="uk-UA"/>
        </w:rPr>
        <w:t xml:space="preserve">. </w:t>
      </w:r>
      <w:r w:rsidR="000808DD" w:rsidRPr="000808DD">
        <w:rPr>
          <w:lang w:val="uk-UA"/>
        </w:rPr>
        <w:t xml:space="preserve">Таке визначення розкриває складність абстрактної природи національної ідентичності. Нація, по суті, привласнює елементи інших різновидів колективної ідентичності – класової, релігійної, етнічної. Тому національна </w:t>
      </w:r>
      <w:r w:rsidR="000808DD" w:rsidRPr="000808DD">
        <w:rPr>
          <w:lang w:val="uk-UA"/>
        </w:rPr>
        <w:lastRenderedPageBreak/>
        <w:t>ідентичність може поєднуватись з іншими різновидами ідентичностей, а національна ідеологія приймати різні переконливі форми, такі як лібералізм, фашизм або комунізм. Національну ідентичність, багатовимірну за своєю суттю, не можна звести до єдиного елементу, її також не можна легко або швидко прищепити населенню з допомогою штучних засобів</w:t>
      </w:r>
      <w:r w:rsidR="0028068C" w:rsidRPr="0081117C">
        <w:rPr>
          <w:color w:val="000000"/>
          <w:shd w:val="clear" w:color="auto" w:fill="FFFFF0"/>
          <w:lang w:val="uk-UA"/>
        </w:rPr>
        <w:t xml:space="preserve"> [</w:t>
      </w:r>
      <w:fldSimple w:instr=" REF _Ref86131372 \r \h  \* MERGEFORMAT ">
        <w:r w:rsidR="00DD6AF8">
          <w:rPr>
            <w:color w:val="000000"/>
            <w:shd w:val="clear" w:color="auto" w:fill="FFFFF0"/>
            <w:lang w:val="uk-UA"/>
          </w:rPr>
          <w:t>50</w:t>
        </w:r>
      </w:fldSimple>
      <w:r w:rsidR="00762546" w:rsidRPr="0081117C">
        <w:rPr>
          <w:color w:val="000000"/>
          <w:shd w:val="clear" w:color="auto" w:fill="FFFFF0"/>
          <w:lang w:val="uk-UA"/>
        </w:rPr>
        <w:t>].</w:t>
      </w:r>
    </w:p>
    <w:p w:rsidR="000808DD" w:rsidRPr="000808DD" w:rsidRDefault="000808DD" w:rsidP="000808DD">
      <w:pPr>
        <w:pStyle w:val="a3"/>
        <w:rPr>
          <w:color w:val="000000"/>
          <w:shd w:val="clear" w:color="auto" w:fill="FFFFF0"/>
          <w:lang w:val="uk-UA"/>
        </w:rPr>
      </w:pPr>
      <w:r w:rsidRPr="000808DD">
        <w:rPr>
          <w:color w:val="000000"/>
          <w:shd w:val="clear" w:color="auto" w:fill="FFFFF0"/>
          <w:lang w:val="uk-UA"/>
        </w:rPr>
        <w:t>Силу національної ідентичності добре ілюструють функції, які вона виконує для груп та окремих індивідів. Е. Сміт виділяє зовнішні (територіальні, економічні та політичні) й «внутрішні» об’єктивні наслідки. Нас особливо цікавить останній вимір.</w:t>
      </w:r>
    </w:p>
    <w:p w:rsidR="00255AAD" w:rsidRPr="0081117C" w:rsidRDefault="000808DD" w:rsidP="000808DD">
      <w:pPr>
        <w:pStyle w:val="a3"/>
        <w:rPr>
          <w:color w:val="000000"/>
          <w:shd w:val="clear" w:color="auto" w:fill="FFFFF0"/>
          <w:lang w:val="uk-UA"/>
        </w:rPr>
      </w:pPr>
      <w:r w:rsidRPr="000808DD">
        <w:rPr>
          <w:color w:val="000000"/>
          <w:shd w:val="clear" w:color="auto" w:fill="FFFFF0"/>
          <w:lang w:val="uk-UA"/>
        </w:rPr>
        <w:t>Найочевиднішою функцією національної ідентичності є згуртування людей я</w:t>
      </w:r>
      <w:r w:rsidR="008328B8">
        <w:rPr>
          <w:color w:val="000000"/>
          <w:shd w:val="clear" w:color="auto" w:fill="FFFFF0"/>
          <w:lang w:val="uk-UA"/>
        </w:rPr>
        <w:t>к громадян одніє</w:t>
      </w:r>
      <w:r w:rsidRPr="000808DD">
        <w:rPr>
          <w:color w:val="000000"/>
          <w:shd w:val="clear" w:color="auto" w:fill="FFFFF0"/>
          <w:lang w:val="uk-UA"/>
        </w:rPr>
        <w:t xml:space="preserve">ї держави та представників однієї нації. Соціальна солідарність </w:t>
      </w:r>
      <w:r>
        <w:rPr>
          <w:color w:val="000000"/>
          <w:shd w:val="clear" w:color="auto" w:fill="FFFFF0"/>
          <w:lang w:val="uk-UA"/>
        </w:rPr>
        <w:t>м</w:t>
      </w:r>
      <w:r w:rsidRPr="000808DD">
        <w:rPr>
          <w:color w:val="000000"/>
          <w:shd w:val="clear" w:color="auto" w:fill="FFFFF0"/>
          <w:lang w:val="uk-UA"/>
        </w:rPr>
        <w:t>ає на меті формування комфортних умов проживання, а «Ми-інтенція» дозволяє залу</w:t>
      </w:r>
      <w:r w:rsidR="008328B8">
        <w:rPr>
          <w:color w:val="000000"/>
          <w:shd w:val="clear" w:color="auto" w:fill="FFFFF0"/>
          <w:lang w:val="uk-UA"/>
        </w:rPr>
        <w:t>чати представників різних груп у</w:t>
      </w:r>
      <w:r w:rsidRPr="000808DD">
        <w:rPr>
          <w:color w:val="000000"/>
          <w:shd w:val="clear" w:color="auto" w:fill="FFFFF0"/>
          <w:lang w:val="uk-UA"/>
        </w:rPr>
        <w:t xml:space="preserve"> процес спільної активності задля подолання конкретних побутових і соціальних проблем</w:t>
      </w:r>
      <w:r w:rsidR="00255AAD" w:rsidRPr="0081117C">
        <w:rPr>
          <w:color w:val="000000"/>
          <w:shd w:val="clear" w:color="auto" w:fill="FFFFF0"/>
          <w:lang w:val="uk-UA"/>
        </w:rPr>
        <w:t xml:space="preserve"> [</w:t>
      </w:r>
      <w:fldSimple w:instr=" REF _Ref86131522 \r \h  \* MERGEFORMAT ">
        <w:r w:rsidR="00DD6AF8">
          <w:rPr>
            <w:color w:val="000000"/>
            <w:shd w:val="clear" w:color="auto" w:fill="FFFFF0"/>
            <w:lang w:val="uk-UA"/>
          </w:rPr>
          <w:t>28</w:t>
        </w:r>
      </w:fldSimple>
      <w:r w:rsidR="00255AAD" w:rsidRPr="0081117C">
        <w:rPr>
          <w:color w:val="000000"/>
          <w:shd w:val="clear" w:color="auto" w:fill="FFFFF0"/>
          <w:lang w:val="uk-UA"/>
        </w:rPr>
        <w:t>].</w:t>
      </w:r>
    </w:p>
    <w:p w:rsidR="00762546" w:rsidRPr="0081117C" w:rsidRDefault="0081117C" w:rsidP="00762546">
      <w:pPr>
        <w:pStyle w:val="a3"/>
        <w:rPr>
          <w:color w:val="000000"/>
          <w:shd w:val="clear" w:color="auto" w:fill="FFFFF0"/>
          <w:lang w:val="uk-UA"/>
        </w:rPr>
      </w:pPr>
      <w:r w:rsidRPr="0081117C">
        <w:rPr>
          <w:color w:val="000000"/>
          <w:shd w:val="clear" w:color="auto" w:fill="FFFFF0"/>
          <w:lang w:val="uk-UA"/>
        </w:rPr>
        <w:t xml:space="preserve">Завдяки обов’язковій стандартизованій системі масової освіти влада намагається змалку «прищепити» громадянам національні ідеали та цінності, самобутню однорідну культуру. </w:t>
      </w:r>
      <w:r w:rsidR="00127AB7">
        <w:rPr>
          <w:color w:val="000000"/>
          <w:shd w:val="clear" w:color="auto" w:fill="FFFFF0"/>
          <w:lang w:val="uk-UA"/>
        </w:rPr>
        <w:t>Д</w:t>
      </w:r>
      <w:r w:rsidRPr="0081117C">
        <w:rPr>
          <w:color w:val="000000"/>
          <w:shd w:val="clear" w:color="auto" w:fill="FFFFF0"/>
          <w:lang w:val="uk-UA"/>
        </w:rPr>
        <w:t>ержава розвиває соціальні зв’язки між окремими індивідами, ст</w:t>
      </w:r>
      <w:r w:rsidR="00127AB7">
        <w:rPr>
          <w:color w:val="000000"/>
          <w:shd w:val="clear" w:color="auto" w:fill="FFFFF0"/>
          <w:lang w:val="uk-UA"/>
        </w:rPr>
        <w:t>ворюючи набір спільних символів</w:t>
      </w:r>
      <w:r w:rsidRPr="0081117C">
        <w:rPr>
          <w:color w:val="000000"/>
          <w:shd w:val="clear" w:color="auto" w:fill="FFFFF0"/>
          <w:lang w:val="uk-UA"/>
        </w:rPr>
        <w:t xml:space="preserve">. Прапори, монети, гімни, пам’ятники, </w:t>
      </w:r>
      <w:r w:rsidR="00127AB7">
        <w:rPr>
          <w:color w:val="000000"/>
          <w:shd w:val="clear" w:color="auto" w:fill="FFFFF0"/>
          <w:lang w:val="uk-UA"/>
        </w:rPr>
        <w:t xml:space="preserve">традиції, </w:t>
      </w:r>
      <w:r w:rsidRPr="0081117C">
        <w:rPr>
          <w:color w:val="000000"/>
          <w:shd w:val="clear" w:color="auto" w:fill="FFFFF0"/>
          <w:lang w:val="uk-UA"/>
        </w:rPr>
        <w:t xml:space="preserve">церемонії нагадують людям про їхню спільну національну спадщину й культурну спорідненість. «Нація обертається на гурт «натхнених вірою», спроможних долати труднощі й перешкоди» </w:t>
      </w:r>
      <w:r w:rsidR="00762546" w:rsidRPr="0081117C">
        <w:rPr>
          <w:color w:val="000000"/>
          <w:shd w:val="clear" w:color="auto" w:fill="FFFFF0"/>
          <w:lang w:val="uk-UA"/>
        </w:rPr>
        <w:t xml:space="preserve"> [</w:t>
      </w:r>
      <w:fldSimple w:instr=" REF _Ref86131372 \r \h  \* MERGEFORMAT ">
        <w:r w:rsidR="00DD6AF8">
          <w:rPr>
            <w:color w:val="000000"/>
            <w:shd w:val="clear" w:color="auto" w:fill="FFFFF0"/>
            <w:lang w:val="uk-UA"/>
          </w:rPr>
          <w:t>50</w:t>
        </w:r>
      </w:fldSimple>
      <w:r w:rsidR="00762546" w:rsidRPr="0081117C">
        <w:rPr>
          <w:color w:val="000000"/>
          <w:shd w:val="clear" w:color="auto" w:fill="FFFFF0"/>
          <w:lang w:val="uk-UA"/>
        </w:rPr>
        <w:t>].</w:t>
      </w:r>
    </w:p>
    <w:p w:rsidR="00127AB7" w:rsidRDefault="00127AB7" w:rsidP="00E34195">
      <w:pPr>
        <w:pStyle w:val="a3"/>
        <w:rPr>
          <w:lang w:val="uk-UA"/>
        </w:rPr>
      </w:pPr>
      <w:r w:rsidRPr="00127AB7">
        <w:rPr>
          <w:lang w:val="uk-UA"/>
        </w:rPr>
        <w:t>Нарешті, почуття національної ідентичності є засобом самовизначення й самоорієнтації індивіда крізь призму колективної особистості. Саме завдяки спільній самобутній культурі ми спроможні дізнатися, «хто ми такі» в сучасному мінливому і непевному світі. Ві</w:t>
      </w:r>
      <w:r w:rsidR="008328B8">
        <w:rPr>
          <w:lang w:val="uk-UA"/>
        </w:rPr>
        <w:t>дчуття спільної приналежності під</w:t>
      </w:r>
      <w:r w:rsidRPr="00127AB7">
        <w:rPr>
          <w:lang w:val="uk-UA"/>
        </w:rPr>
        <w:t>кріплює й надихає особистість, допомагає подолати нев</w:t>
      </w:r>
      <w:r w:rsidR="008328B8">
        <w:rPr>
          <w:lang w:val="uk-UA"/>
        </w:rPr>
        <w:t>певненість і дезорієнтованість у</w:t>
      </w:r>
      <w:r w:rsidRPr="00127AB7">
        <w:rPr>
          <w:lang w:val="uk-UA"/>
        </w:rPr>
        <w:t xml:space="preserve"> складній системі соціальних стосунків</w:t>
      </w:r>
      <w:r>
        <w:rPr>
          <w:lang w:val="uk-UA"/>
        </w:rPr>
        <w:t xml:space="preserve"> </w:t>
      </w:r>
      <w:r w:rsidRPr="0081117C">
        <w:rPr>
          <w:color w:val="000000"/>
          <w:shd w:val="clear" w:color="auto" w:fill="FFFFF0"/>
          <w:lang w:val="uk-UA"/>
        </w:rPr>
        <w:t>[</w:t>
      </w:r>
      <w:fldSimple w:instr=" REF _Ref86131372 \r \h  \* MERGEFORMAT ">
        <w:r w:rsidR="00DD6AF8">
          <w:rPr>
            <w:color w:val="000000"/>
            <w:shd w:val="clear" w:color="auto" w:fill="FFFFF0"/>
            <w:lang w:val="uk-UA"/>
          </w:rPr>
          <w:t>50</w:t>
        </w:r>
      </w:fldSimple>
      <w:r w:rsidRPr="0081117C">
        <w:rPr>
          <w:color w:val="000000"/>
          <w:shd w:val="clear" w:color="auto" w:fill="FFFFF0"/>
          <w:lang w:val="uk-UA"/>
        </w:rPr>
        <w:t>]</w:t>
      </w:r>
      <w:r>
        <w:rPr>
          <w:color w:val="000000"/>
          <w:shd w:val="clear" w:color="auto" w:fill="FFFFF0"/>
          <w:lang w:val="uk-UA"/>
        </w:rPr>
        <w:t>.</w:t>
      </w:r>
    </w:p>
    <w:p w:rsidR="00127AB7" w:rsidRDefault="00127AB7" w:rsidP="00E34195">
      <w:pPr>
        <w:pStyle w:val="a3"/>
        <w:rPr>
          <w:lang w:val="uk-UA"/>
        </w:rPr>
      </w:pPr>
      <w:r w:rsidRPr="00127AB7">
        <w:rPr>
          <w:lang w:val="uk-UA"/>
        </w:rPr>
        <w:t xml:space="preserve">Процес самовизначення, тобто зв’язок індивіда з колективним національним «Я», що є ключем до формування національної ідентичності, породжує найбільше питань та сумнівів у вчених. </w:t>
      </w:r>
    </w:p>
    <w:p w:rsidR="00E34195" w:rsidRDefault="008328B8" w:rsidP="00E34195">
      <w:pPr>
        <w:pStyle w:val="a3"/>
        <w:rPr>
          <w:lang w:val="uk-UA"/>
        </w:rPr>
      </w:pPr>
      <w:r>
        <w:rPr>
          <w:lang w:val="uk-UA"/>
        </w:rPr>
        <w:lastRenderedPageBreak/>
        <w:t>У</w:t>
      </w:r>
      <w:r w:rsidR="00E34195" w:rsidRPr="0081117C">
        <w:rPr>
          <w:lang w:val="uk-UA"/>
        </w:rPr>
        <w:t xml:space="preserve"> заявленому контексті важливе окреслення </w:t>
      </w:r>
      <w:r w:rsidR="00E34195" w:rsidRPr="0081117C">
        <w:rPr>
          <w:i/>
          <w:lang w:val="uk-UA"/>
        </w:rPr>
        <w:t>ідентитетів,</w:t>
      </w:r>
      <w:r w:rsidR="00E34195" w:rsidRPr="0081117C">
        <w:rPr>
          <w:lang w:val="uk-UA"/>
        </w:rPr>
        <w:t xml:space="preserve"> які відповідають</w:t>
      </w:r>
      <w:r>
        <w:rPr>
          <w:lang w:val="uk-UA"/>
        </w:rPr>
        <w:t xml:space="preserve"> за самовизначення особистості в</w:t>
      </w:r>
      <w:r w:rsidR="00E34195" w:rsidRPr="0081117C">
        <w:rPr>
          <w:lang w:val="uk-UA"/>
        </w:rPr>
        <w:t xml:space="preserve"> системі відносин суспільства. Ідентитет – це продукт свідомості (вищих форм самосвідомості), що стосується усвідомлення сутності свого «Я» через акти пов’язування та ототожнення себе з колективними сутностями локальної цивілізації, кул</w:t>
      </w:r>
      <w:r>
        <w:rPr>
          <w:lang w:val="uk-UA"/>
        </w:rPr>
        <w:t>ьтури, нації, історичної доби. У</w:t>
      </w:r>
      <w:r w:rsidR="00E34195" w:rsidRPr="0081117C">
        <w:rPr>
          <w:lang w:val="uk-UA"/>
        </w:rPr>
        <w:t xml:space="preserve"> цьому сенсі ідентичність маніфестує головні символи включення індивіда в спільноту [</w:t>
      </w:r>
      <w:fldSimple w:instr=" REF _Ref86130929 \r \h  \* MERGEFORMAT ">
        <w:r w:rsidR="00DD6AF8">
          <w:rPr>
            <w:lang w:val="uk-UA"/>
          </w:rPr>
          <w:t>67</w:t>
        </w:r>
      </w:fldSimple>
      <w:r w:rsidR="00E34195" w:rsidRPr="0081117C">
        <w:rPr>
          <w:lang w:val="uk-UA"/>
        </w:rPr>
        <w:t>].</w:t>
      </w:r>
      <w:r w:rsidR="00E34195" w:rsidRPr="00A26EBC">
        <w:rPr>
          <w:lang w:val="uk-UA"/>
        </w:rPr>
        <w:t xml:space="preserve"> </w:t>
      </w:r>
    </w:p>
    <w:p w:rsidR="0081117C" w:rsidRPr="0081117C" w:rsidRDefault="0081117C" w:rsidP="0081117C">
      <w:pPr>
        <w:pStyle w:val="a3"/>
        <w:rPr>
          <w:lang w:val="uk-UA"/>
        </w:rPr>
      </w:pPr>
      <w:r>
        <w:rPr>
          <w:lang w:val="uk-UA"/>
        </w:rPr>
        <w:t>Р. І. Петровська (</w:t>
      </w:r>
      <w:r w:rsidRPr="0081117C">
        <w:rPr>
          <w:lang w:val="uk-UA"/>
        </w:rPr>
        <w:t>Petrovska I. R.</w:t>
      </w:r>
      <w:r>
        <w:rPr>
          <w:lang w:val="uk-UA"/>
        </w:rPr>
        <w:t xml:space="preserve">, 2019) розглядає громадянський аспект національної ідентичності як </w:t>
      </w:r>
      <w:r w:rsidRPr="0081117C">
        <w:rPr>
          <w:lang w:val="uk-UA"/>
        </w:rPr>
        <w:t>багаторівневий феномен</w:t>
      </w:r>
      <w:r>
        <w:rPr>
          <w:lang w:val="uk-UA"/>
        </w:rPr>
        <w:t>, що</w:t>
      </w:r>
      <w:r w:rsidRPr="0081117C">
        <w:rPr>
          <w:lang w:val="uk-UA"/>
        </w:rPr>
        <w:t xml:space="preserve"> проявляється на індивідуальному та соціальному рівнях. Соціальний рівень </w:t>
      </w:r>
      <w:r w:rsidR="008328B8">
        <w:rPr>
          <w:lang w:val="uk-UA"/>
        </w:rPr>
        <w:t>по</w:t>
      </w:r>
      <w:r w:rsidRPr="0081117C">
        <w:rPr>
          <w:lang w:val="uk-UA"/>
        </w:rPr>
        <w:t>діляється за суб'єктами громадянської ідентифікації на груповий (колективний) та інституційний (організаційний):</w:t>
      </w:r>
    </w:p>
    <w:p w:rsidR="0081117C" w:rsidRPr="0081117C" w:rsidRDefault="0081117C" w:rsidP="0081117C">
      <w:pPr>
        <w:pStyle w:val="a3"/>
        <w:rPr>
          <w:lang w:val="uk-UA"/>
        </w:rPr>
      </w:pPr>
      <w:r>
        <w:rPr>
          <w:lang w:val="uk-UA"/>
        </w:rPr>
        <w:t>– інституційний рівень «громадянин – держава»:</w:t>
      </w:r>
      <w:r w:rsidRPr="0081117C">
        <w:rPr>
          <w:lang w:val="uk-UA"/>
        </w:rPr>
        <w:t xml:space="preserve"> включення особистості в правовий, економічний, аксіологічний, символічний простір держави; сприйняття держави особистістю, </w:t>
      </w:r>
      <w:r>
        <w:rPr>
          <w:lang w:val="uk-UA"/>
        </w:rPr>
        <w:t>довіра та лояльність до неї</w:t>
      </w:r>
      <w:r w:rsidRPr="0081117C">
        <w:rPr>
          <w:lang w:val="uk-UA"/>
        </w:rPr>
        <w:t>;</w:t>
      </w:r>
    </w:p>
    <w:p w:rsidR="0081117C" w:rsidRPr="0081117C" w:rsidRDefault="0081117C" w:rsidP="0081117C">
      <w:pPr>
        <w:pStyle w:val="a3"/>
        <w:rPr>
          <w:lang w:val="uk-UA"/>
        </w:rPr>
      </w:pPr>
      <w:r w:rsidRPr="0081117C">
        <w:rPr>
          <w:lang w:val="uk-UA"/>
        </w:rPr>
        <w:t>– груп</w:t>
      </w:r>
      <w:r>
        <w:rPr>
          <w:lang w:val="uk-UA"/>
        </w:rPr>
        <w:t>овий рівень «громадянин – спільнота</w:t>
      </w:r>
      <w:r w:rsidRPr="0081117C">
        <w:rPr>
          <w:lang w:val="uk-UA"/>
        </w:rPr>
        <w:t>»</w:t>
      </w:r>
      <w:r>
        <w:rPr>
          <w:lang w:val="uk-UA"/>
        </w:rPr>
        <w:t>:</w:t>
      </w:r>
      <w:r w:rsidRPr="0081117C">
        <w:rPr>
          <w:lang w:val="uk-UA"/>
        </w:rPr>
        <w:t xml:space="preserve"> включення особистості в спільноту громадян, підкріплене суб’єктивним відчуттям єдності </w:t>
      </w:r>
      <w:r>
        <w:rPr>
          <w:lang w:val="uk-UA"/>
        </w:rPr>
        <w:t>і</w:t>
      </w:r>
      <w:r w:rsidRPr="0081117C">
        <w:rPr>
          <w:lang w:val="uk-UA"/>
        </w:rPr>
        <w:t>з</w:t>
      </w:r>
      <w:r>
        <w:rPr>
          <w:lang w:val="uk-UA"/>
        </w:rPr>
        <w:t xml:space="preserve"> </w:t>
      </w:r>
      <w:r w:rsidRPr="0081117C">
        <w:rPr>
          <w:lang w:val="uk-UA"/>
        </w:rPr>
        <w:t>співвітчизниками, громадянської спільності (</w:t>
      </w:r>
      <w:r w:rsidR="00E631E4">
        <w:rPr>
          <w:lang w:val="uk-UA"/>
        </w:rPr>
        <w:t xml:space="preserve">відчуттям «Ми»), </w:t>
      </w:r>
      <w:r>
        <w:rPr>
          <w:lang w:val="uk-UA"/>
        </w:rPr>
        <w:t xml:space="preserve">переживанням </w:t>
      </w:r>
      <w:r w:rsidRPr="0081117C">
        <w:rPr>
          <w:lang w:val="uk-UA"/>
        </w:rPr>
        <w:t>солідарн</w:t>
      </w:r>
      <w:r>
        <w:rPr>
          <w:lang w:val="uk-UA"/>
        </w:rPr>
        <w:t>ості</w:t>
      </w:r>
      <w:r w:rsidRPr="0081117C">
        <w:rPr>
          <w:lang w:val="uk-UA"/>
        </w:rPr>
        <w:t>, спільн</w:t>
      </w:r>
      <w:r>
        <w:rPr>
          <w:lang w:val="uk-UA"/>
        </w:rPr>
        <w:t>ої</w:t>
      </w:r>
      <w:r w:rsidRPr="0081117C">
        <w:rPr>
          <w:lang w:val="uk-UA"/>
        </w:rPr>
        <w:t xml:space="preserve"> історичн</w:t>
      </w:r>
      <w:r>
        <w:rPr>
          <w:lang w:val="uk-UA"/>
        </w:rPr>
        <w:t>ої</w:t>
      </w:r>
      <w:r w:rsidRPr="0081117C">
        <w:rPr>
          <w:lang w:val="uk-UA"/>
        </w:rPr>
        <w:t xml:space="preserve"> дол</w:t>
      </w:r>
      <w:r>
        <w:rPr>
          <w:lang w:val="uk-UA"/>
        </w:rPr>
        <w:t>і,</w:t>
      </w:r>
      <w:r w:rsidRPr="0081117C">
        <w:rPr>
          <w:lang w:val="uk-UA"/>
        </w:rPr>
        <w:t xml:space="preserve"> типов</w:t>
      </w:r>
      <w:r>
        <w:rPr>
          <w:lang w:val="uk-UA"/>
        </w:rPr>
        <w:t>ості</w:t>
      </w:r>
      <w:r w:rsidRPr="0081117C">
        <w:rPr>
          <w:lang w:val="uk-UA"/>
        </w:rPr>
        <w:t xml:space="preserve"> життєв</w:t>
      </w:r>
      <w:r w:rsidR="00E631E4">
        <w:rPr>
          <w:lang w:val="uk-UA"/>
        </w:rPr>
        <w:t>их проблем</w:t>
      </w:r>
      <w:r>
        <w:rPr>
          <w:lang w:val="uk-UA"/>
        </w:rPr>
        <w:t xml:space="preserve"> тощо</w:t>
      </w:r>
      <w:r w:rsidRPr="0081117C">
        <w:rPr>
          <w:lang w:val="uk-UA"/>
        </w:rPr>
        <w:t>;</w:t>
      </w:r>
    </w:p>
    <w:p w:rsidR="00127AB7" w:rsidRDefault="0081117C" w:rsidP="00127AB7">
      <w:pPr>
        <w:pStyle w:val="a3"/>
        <w:rPr>
          <w:lang w:val="uk-UA"/>
        </w:rPr>
      </w:pPr>
      <w:r>
        <w:rPr>
          <w:lang w:val="uk-UA"/>
        </w:rPr>
        <w:t xml:space="preserve">– індивідуальний рівень </w:t>
      </w:r>
      <w:r w:rsidRPr="0081117C">
        <w:rPr>
          <w:lang w:val="uk-UA"/>
        </w:rPr>
        <w:t>«Я як громадянин»</w:t>
      </w:r>
      <w:r>
        <w:rPr>
          <w:lang w:val="uk-UA"/>
        </w:rPr>
        <w:t>: особистісне</w:t>
      </w:r>
      <w:r w:rsidRPr="0081117C">
        <w:rPr>
          <w:lang w:val="uk-UA"/>
        </w:rPr>
        <w:t xml:space="preserve"> розуміння громадянськості з емоційно-ціннісним змістом; усвідомлення сенсу і цінності власного існування в цьому суспільстві</w:t>
      </w:r>
      <w:r>
        <w:rPr>
          <w:lang w:val="uk-UA"/>
        </w:rPr>
        <w:t xml:space="preserve"> [</w:t>
      </w:r>
      <w:r w:rsidR="00EF7D5D">
        <w:rPr>
          <w:lang w:val="uk-UA"/>
        </w:rPr>
        <w:fldChar w:fldCharType="begin"/>
      </w:r>
      <w:r>
        <w:rPr>
          <w:lang w:val="uk-UA"/>
        </w:rPr>
        <w:instrText xml:space="preserve"> REF _Ref86139093 \r \h </w:instrText>
      </w:r>
      <w:r w:rsidR="00EF7D5D">
        <w:rPr>
          <w:lang w:val="uk-UA"/>
        </w:rPr>
      </w:r>
      <w:r w:rsidR="00EF7D5D">
        <w:rPr>
          <w:lang w:val="uk-UA"/>
        </w:rPr>
        <w:fldChar w:fldCharType="separate"/>
      </w:r>
      <w:r w:rsidR="00DD6AF8">
        <w:rPr>
          <w:lang w:val="uk-UA"/>
        </w:rPr>
        <w:t>6</w:t>
      </w:r>
      <w:r w:rsidR="00EF7D5D">
        <w:rPr>
          <w:lang w:val="uk-UA"/>
        </w:rPr>
        <w:fldChar w:fldCharType="end"/>
      </w:r>
      <w:r>
        <w:rPr>
          <w:lang w:val="uk-UA"/>
        </w:rPr>
        <w:t>]</w:t>
      </w:r>
      <w:r w:rsidRPr="0081117C">
        <w:rPr>
          <w:lang w:val="uk-UA"/>
        </w:rPr>
        <w:t>.</w:t>
      </w:r>
      <w:r w:rsidR="00127AB7" w:rsidRPr="00127AB7">
        <w:rPr>
          <w:lang w:val="uk-UA"/>
        </w:rPr>
        <w:t xml:space="preserve"> </w:t>
      </w:r>
    </w:p>
    <w:p w:rsidR="00127AB7" w:rsidRDefault="00E631E4" w:rsidP="00127AB7">
      <w:pPr>
        <w:pStyle w:val="a3"/>
        <w:rPr>
          <w:lang w:val="uk-UA"/>
        </w:rPr>
      </w:pPr>
      <w:r>
        <w:rPr>
          <w:lang w:val="uk-UA"/>
        </w:rPr>
        <w:t>У</w:t>
      </w:r>
      <w:r w:rsidR="00127AB7" w:rsidRPr="0081117C">
        <w:rPr>
          <w:lang w:val="uk-UA"/>
        </w:rPr>
        <w:t xml:space="preserve"> структурі громадянської ідентичності </w:t>
      </w:r>
      <w:r w:rsidR="00127AB7">
        <w:rPr>
          <w:lang w:val="uk-UA"/>
        </w:rPr>
        <w:t xml:space="preserve">авторка </w:t>
      </w:r>
      <w:r w:rsidR="00127AB7" w:rsidRPr="0081117C">
        <w:rPr>
          <w:lang w:val="uk-UA"/>
        </w:rPr>
        <w:t>розгляда</w:t>
      </w:r>
      <w:r w:rsidR="00127AB7">
        <w:rPr>
          <w:lang w:val="uk-UA"/>
        </w:rPr>
        <w:t>є</w:t>
      </w:r>
      <w:r w:rsidR="00127AB7" w:rsidRPr="0081117C">
        <w:rPr>
          <w:lang w:val="uk-UA"/>
        </w:rPr>
        <w:t xml:space="preserve"> дві взаємопов’язані системи: центральн</w:t>
      </w:r>
      <w:r w:rsidR="00127AB7">
        <w:rPr>
          <w:lang w:val="uk-UA"/>
        </w:rPr>
        <w:t>у</w:t>
      </w:r>
      <w:r w:rsidR="00127AB7" w:rsidRPr="0081117C">
        <w:rPr>
          <w:lang w:val="uk-UA"/>
        </w:rPr>
        <w:t>,</w:t>
      </w:r>
      <w:r w:rsidR="00127AB7">
        <w:rPr>
          <w:lang w:val="uk-UA"/>
        </w:rPr>
        <w:t xml:space="preserve"> </w:t>
      </w:r>
      <w:r w:rsidR="00127AB7" w:rsidRPr="0081117C">
        <w:rPr>
          <w:lang w:val="uk-UA"/>
        </w:rPr>
        <w:t>представлен</w:t>
      </w:r>
      <w:r w:rsidR="00127AB7">
        <w:rPr>
          <w:lang w:val="uk-UA"/>
        </w:rPr>
        <w:t>у</w:t>
      </w:r>
      <w:r w:rsidR="00127AB7">
        <w:rPr>
          <w:rFonts w:ascii="Cambria Math" w:hAnsi="Cambria Math" w:cs="Cambria Math"/>
          <w:lang w:val="uk-UA"/>
        </w:rPr>
        <w:t xml:space="preserve"> </w:t>
      </w:r>
      <w:r w:rsidR="00127AB7" w:rsidRPr="0081117C">
        <w:rPr>
          <w:lang w:val="uk-UA"/>
        </w:rPr>
        <w:t xml:space="preserve">когнітивним, афективним </w:t>
      </w:r>
      <w:r w:rsidR="00127AB7">
        <w:rPr>
          <w:lang w:val="uk-UA"/>
        </w:rPr>
        <w:t>й</w:t>
      </w:r>
      <w:r w:rsidR="00127AB7" w:rsidRPr="0081117C">
        <w:rPr>
          <w:lang w:val="uk-UA"/>
        </w:rPr>
        <w:t xml:space="preserve"> ціннісним компонентами, і конативн</w:t>
      </w:r>
      <w:r w:rsidR="00127AB7">
        <w:rPr>
          <w:lang w:val="uk-UA"/>
        </w:rPr>
        <w:t>у</w:t>
      </w:r>
      <w:r w:rsidR="00127AB7" w:rsidRPr="0081117C">
        <w:rPr>
          <w:lang w:val="uk-UA"/>
        </w:rPr>
        <w:t>, представлен</w:t>
      </w:r>
      <w:r w:rsidR="00127AB7">
        <w:rPr>
          <w:lang w:val="uk-UA"/>
        </w:rPr>
        <w:t>у</w:t>
      </w:r>
      <w:r w:rsidR="00127AB7" w:rsidRPr="0081117C">
        <w:rPr>
          <w:lang w:val="uk-UA"/>
        </w:rPr>
        <w:t xml:space="preserve"> </w:t>
      </w:r>
      <w:r w:rsidR="00127AB7" w:rsidRPr="0081117C">
        <w:rPr>
          <w:rFonts w:ascii="Cambria Math" w:hAnsi="Cambria Math" w:cs="Cambria Math"/>
          <w:lang w:val="uk-UA"/>
        </w:rPr>
        <w:t>​​</w:t>
      </w:r>
      <w:r w:rsidR="00127AB7" w:rsidRPr="0081117C">
        <w:rPr>
          <w:lang w:val="uk-UA"/>
        </w:rPr>
        <w:t xml:space="preserve">поведінковим компонентом. Центральний і конативний компоненти функціонують як єдине ціле </w:t>
      </w:r>
      <w:r w:rsidR="00127AB7">
        <w:rPr>
          <w:lang w:val="uk-UA"/>
        </w:rPr>
        <w:t xml:space="preserve">– </w:t>
      </w:r>
      <w:r w:rsidR="00127AB7" w:rsidRPr="0081117C">
        <w:rPr>
          <w:lang w:val="uk-UA"/>
        </w:rPr>
        <w:t>рис. 1</w:t>
      </w:r>
      <w:r w:rsidR="00127AB7">
        <w:rPr>
          <w:lang w:val="uk-UA"/>
        </w:rPr>
        <w:t>.1</w:t>
      </w:r>
      <w:r w:rsidR="00127AB7" w:rsidRPr="0081117C">
        <w:rPr>
          <w:lang w:val="uk-UA"/>
        </w:rPr>
        <w:t>.</w:t>
      </w:r>
    </w:p>
    <w:p w:rsidR="0081117C" w:rsidRDefault="0081117C" w:rsidP="0081117C">
      <w:pPr>
        <w:pStyle w:val="a3"/>
        <w:ind w:firstLine="0"/>
        <w:jc w:val="center"/>
        <w:rPr>
          <w:lang w:val="uk-UA"/>
        </w:rPr>
      </w:pPr>
      <w:r>
        <w:rPr>
          <w:noProof/>
          <w:lang w:eastAsia="ru-RU"/>
        </w:rPr>
        <w:lastRenderedPageBreak/>
        <w:drawing>
          <wp:inline distT="0" distB="0" distL="0" distR="0">
            <wp:extent cx="2655026" cy="2414780"/>
            <wp:effectExtent l="19050" t="0" r="0" b="0"/>
            <wp:docPr id="2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2657935" cy="2417426"/>
                    </a:xfrm>
                    <a:prstGeom prst="rect">
                      <a:avLst/>
                    </a:prstGeom>
                    <a:noFill/>
                    <a:ln w="9525">
                      <a:noFill/>
                      <a:miter lim="800000"/>
                      <a:headEnd/>
                      <a:tailEnd/>
                    </a:ln>
                  </pic:spPr>
                </pic:pic>
              </a:graphicData>
            </a:graphic>
          </wp:inline>
        </w:drawing>
      </w:r>
    </w:p>
    <w:p w:rsidR="0081117C" w:rsidRPr="0081117C" w:rsidRDefault="0081117C" w:rsidP="0081117C">
      <w:pPr>
        <w:pStyle w:val="a3"/>
        <w:ind w:firstLine="0"/>
        <w:jc w:val="center"/>
        <w:rPr>
          <w:b/>
          <w:lang w:val="uk-UA"/>
        </w:rPr>
      </w:pPr>
      <w:r w:rsidRPr="0081117C">
        <w:rPr>
          <w:b/>
          <w:lang w:val="uk-UA"/>
        </w:rPr>
        <w:t>Рис. 1.1. Структура громадянської ідентичності за І. Р. Петровською [</w:t>
      </w:r>
      <w:fldSimple w:instr=" REF _Ref86139093 \r \h  \* MERGEFORMAT ">
        <w:r w:rsidR="00DD6AF8">
          <w:t>6</w:t>
        </w:r>
      </w:fldSimple>
      <w:r w:rsidRPr="0081117C">
        <w:rPr>
          <w:b/>
          <w:lang w:val="uk-UA"/>
        </w:rPr>
        <w:t>].</w:t>
      </w:r>
    </w:p>
    <w:p w:rsidR="0081117C" w:rsidRPr="0081117C" w:rsidRDefault="0081117C" w:rsidP="006926F6">
      <w:pPr>
        <w:pStyle w:val="a3"/>
        <w:rPr>
          <w:sz w:val="16"/>
          <w:szCs w:val="16"/>
          <w:lang w:val="uk-UA"/>
        </w:rPr>
      </w:pPr>
    </w:p>
    <w:p w:rsidR="006926F6" w:rsidRPr="00A26EBC" w:rsidRDefault="006926F6" w:rsidP="006926F6">
      <w:pPr>
        <w:pStyle w:val="a3"/>
        <w:rPr>
          <w:lang w:val="uk-UA"/>
        </w:rPr>
      </w:pPr>
      <w:r w:rsidRPr="00A26EBC">
        <w:rPr>
          <w:lang w:val="uk-UA"/>
        </w:rPr>
        <w:t xml:space="preserve">П. І. Гнатенко </w:t>
      </w:r>
      <w:r w:rsidR="003B5B30" w:rsidRPr="00A26EBC">
        <w:rPr>
          <w:lang w:val="uk-UA"/>
        </w:rPr>
        <w:t xml:space="preserve">(2018) </w:t>
      </w:r>
      <w:r w:rsidRPr="00A26EBC">
        <w:rPr>
          <w:lang w:val="uk-UA"/>
        </w:rPr>
        <w:t xml:space="preserve">пояснює, що усвідомлення своєї національної приналежності утворює серцевину </w:t>
      </w:r>
      <w:r w:rsidRPr="00A26EBC">
        <w:rPr>
          <w:i/>
          <w:lang w:val="uk-UA"/>
        </w:rPr>
        <w:t>національної самосвідомості</w:t>
      </w:r>
      <w:r w:rsidRPr="00A26EBC">
        <w:rPr>
          <w:lang w:val="uk-UA"/>
        </w:rPr>
        <w:t>. Це  складний процес, який передбачає розвиток знань та уявлень про свою національну спільноту: її мову, історичне минуле та сьогодення, міфологію, матеріальну та духовну культуру; а також усвідомлення місця своєї національної спільноти та культури серед інших спільнот та культ</w:t>
      </w:r>
      <w:r w:rsidR="00E631E4">
        <w:rPr>
          <w:lang w:val="uk-UA"/>
        </w:rPr>
        <w:t>ур, її роль у</w:t>
      </w:r>
      <w:r w:rsidRPr="00A26EBC">
        <w:rPr>
          <w:lang w:val="uk-UA"/>
        </w:rPr>
        <w:t xml:space="preserve"> світовому історичному процесі. Національна самосвідомість є частиною </w:t>
      </w:r>
      <w:r w:rsidRPr="00A26EBC">
        <w:rPr>
          <w:i/>
          <w:lang w:val="uk-UA"/>
        </w:rPr>
        <w:t>національної психології</w:t>
      </w:r>
      <w:r w:rsidRPr="00A26EBC">
        <w:rPr>
          <w:lang w:val="uk-UA"/>
        </w:rPr>
        <w:t xml:space="preserve">, вона може проявлятися як на рівні індивіда (переважно у повсякденній свідомості), так і на рівні національної спільноти. </w:t>
      </w:r>
      <w:r w:rsidR="0018051C" w:rsidRPr="00A26EBC">
        <w:rPr>
          <w:lang w:val="uk-UA"/>
        </w:rPr>
        <w:t>В</w:t>
      </w:r>
      <w:r w:rsidRPr="00A26EBC">
        <w:rPr>
          <w:lang w:val="uk-UA"/>
        </w:rPr>
        <w:t xml:space="preserve"> існуванні та розвитку будь-яко</w:t>
      </w:r>
      <w:r w:rsidR="0018051C" w:rsidRPr="00A26EBC">
        <w:rPr>
          <w:lang w:val="uk-UA"/>
        </w:rPr>
        <w:t>ї гнучкої та адаптивної</w:t>
      </w:r>
      <w:r w:rsidRPr="00A26EBC">
        <w:rPr>
          <w:lang w:val="uk-UA"/>
        </w:rPr>
        <w:t xml:space="preserve"> суспіль</w:t>
      </w:r>
      <w:r w:rsidR="0018051C" w:rsidRPr="00A26EBC">
        <w:rPr>
          <w:lang w:val="uk-UA"/>
        </w:rPr>
        <w:t>ної системи</w:t>
      </w:r>
      <w:r w:rsidRPr="00A26EBC">
        <w:rPr>
          <w:lang w:val="uk-UA"/>
        </w:rPr>
        <w:t xml:space="preserve"> завжди зберігаються важливі конструкції, відповідальні за збереження ідентичності даного суспільства, його тотожності самому собі. Таким «ядром», що зберігає напрям відтворення етносу, П. І. Гнатенко вважає </w:t>
      </w:r>
      <w:r w:rsidRPr="00A26EBC">
        <w:rPr>
          <w:i/>
          <w:lang w:val="uk-UA"/>
        </w:rPr>
        <w:t>національний характер</w:t>
      </w:r>
      <w:r w:rsidRPr="00A26EBC">
        <w:rPr>
          <w:lang w:val="uk-UA"/>
        </w:rPr>
        <w:t xml:space="preserve">. Він виступає константою, завдяки якій риси національної психології передаються </w:t>
      </w:r>
      <w:r w:rsidR="0018051C" w:rsidRPr="00A26EBC">
        <w:rPr>
          <w:lang w:val="uk-UA"/>
        </w:rPr>
        <w:t>через</w:t>
      </w:r>
      <w:r w:rsidRPr="00A26EBC">
        <w:rPr>
          <w:lang w:val="uk-UA"/>
        </w:rPr>
        <w:t xml:space="preserve"> покоління шляхом соціального наслідування</w:t>
      </w:r>
      <w:r w:rsidR="0018051C" w:rsidRPr="00A26EBC">
        <w:rPr>
          <w:lang w:val="uk-UA"/>
        </w:rPr>
        <w:t xml:space="preserve"> [</w:t>
      </w:r>
      <w:r w:rsidR="00EF7D5D">
        <w:rPr>
          <w:lang w:val="uk-UA"/>
        </w:rPr>
        <w:fldChar w:fldCharType="begin"/>
      </w:r>
      <w:r w:rsidR="00B70C12">
        <w:rPr>
          <w:lang w:val="uk-UA"/>
        </w:rPr>
        <w:instrText xml:space="preserve"> REF _Ref86131582 \r \h </w:instrText>
      </w:r>
      <w:r w:rsidR="00EF7D5D">
        <w:rPr>
          <w:lang w:val="uk-UA"/>
        </w:rPr>
      </w:r>
      <w:r w:rsidR="00EF7D5D">
        <w:rPr>
          <w:lang w:val="uk-UA"/>
        </w:rPr>
        <w:fldChar w:fldCharType="separate"/>
      </w:r>
      <w:r w:rsidR="00DD6AF8">
        <w:rPr>
          <w:lang w:val="uk-UA"/>
        </w:rPr>
        <w:t>21</w:t>
      </w:r>
      <w:r w:rsidR="00EF7D5D">
        <w:rPr>
          <w:lang w:val="uk-UA"/>
        </w:rPr>
        <w:fldChar w:fldCharType="end"/>
      </w:r>
      <w:r w:rsidR="0018051C" w:rsidRPr="00A26EBC">
        <w:rPr>
          <w:lang w:val="uk-UA"/>
        </w:rPr>
        <w:t xml:space="preserve">, </w:t>
      </w:r>
      <w:r w:rsidR="00EF7D5D">
        <w:rPr>
          <w:lang w:val="uk-UA"/>
        </w:rPr>
        <w:fldChar w:fldCharType="begin"/>
      </w:r>
      <w:r w:rsidR="00B70C12">
        <w:rPr>
          <w:lang w:val="uk-UA"/>
        </w:rPr>
        <w:instrText xml:space="preserve"> REF _Ref86131590 \r \h </w:instrText>
      </w:r>
      <w:r w:rsidR="00EF7D5D">
        <w:rPr>
          <w:lang w:val="uk-UA"/>
        </w:rPr>
      </w:r>
      <w:r w:rsidR="00EF7D5D">
        <w:rPr>
          <w:lang w:val="uk-UA"/>
        </w:rPr>
        <w:fldChar w:fldCharType="separate"/>
      </w:r>
      <w:r w:rsidR="00DD6AF8">
        <w:rPr>
          <w:lang w:val="uk-UA"/>
        </w:rPr>
        <w:t>22</w:t>
      </w:r>
      <w:r w:rsidR="00EF7D5D">
        <w:rPr>
          <w:lang w:val="uk-UA"/>
        </w:rPr>
        <w:fldChar w:fldCharType="end"/>
      </w:r>
      <w:r w:rsidR="0018051C" w:rsidRPr="00A26EBC">
        <w:rPr>
          <w:lang w:val="uk-UA"/>
        </w:rPr>
        <w:t xml:space="preserve">, </w:t>
      </w:r>
      <w:r w:rsidR="00EF7D5D">
        <w:rPr>
          <w:lang w:val="uk-UA"/>
        </w:rPr>
        <w:fldChar w:fldCharType="begin"/>
      </w:r>
      <w:r w:rsidR="00B70C12">
        <w:rPr>
          <w:lang w:val="uk-UA"/>
        </w:rPr>
        <w:instrText xml:space="preserve"> REF _Ref86131601 \r \h </w:instrText>
      </w:r>
      <w:r w:rsidR="00EF7D5D">
        <w:rPr>
          <w:lang w:val="uk-UA"/>
        </w:rPr>
      </w:r>
      <w:r w:rsidR="00EF7D5D">
        <w:rPr>
          <w:lang w:val="uk-UA"/>
        </w:rPr>
        <w:fldChar w:fldCharType="separate"/>
      </w:r>
      <w:r w:rsidR="00DD6AF8">
        <w:rPr>
          <w:lang w:val="uk-UA"/>
        </w:rPr>
        <w:t>23</w:t>
      </w:r>
      <w:r w:rsidR="00EF7D5D">
        <w:rPr>
          <w:lang w:val="uk-UA"/>
        </w:rPr>
        <w:fldChar w:fldCharType="end"/>
      </w:r>
      <w:r w:rsidR="0018051C" w:rsidRPr="00A26EBC">
        <w:rPr>
          <w:lang w:val="uk-UA"/>
        </w:rPr>
        <w:t>]</w:t>
      </w:r>
      <w:r w:rsidRPr="00A26EBC">
        <w:rPr>
          <w:lang w:val="uk-UA"/>
        </w:rPr>
        <w:t>.</w:t>
      </w:r>
    </w:p>
    <w:p w:rsidR="006926F6" w:rsidRPr="00A26EBC" w:rsidRDefault="00E631E4" w:rsidP="006926F6">
      <w:pPr>
        <w:pStyle w:val="a3"/>
        <w:rPr>
          <w:lang w:val="uk-UA"/>
        </w:rPr>
      </w:pPr>
      <w:r>
        <w:rPr>
          <w:lang w:val="uk-UA"/>
        </w:rPr>
        <w:t>Автор говорить про</w:t>
      </w:r>
      <w:r w:rsidR="0018051C" w:rsidRPr="00A26EBC">
        <w:rPr>
          <w:lang w:val="uk-UA"/>
        </w:rPr>
        <w:t xml:space="preserve"> методологічну </w:t>
      </w:r>
      <w:r w:rsidR="006926F6" w:rsidRPr="00A26EBC">
        <w:rPr>
          <w:lang w:val="uk-UA"/>
        </w:rPr>
        <w:t xml:space="preserve">трансформацію проблематики національної ідентичності в бік зростання етнічного чинника та історичної пам’яті. </w:t>
      </w:r>
      <w:r w:rsidR="006926F6" w:rsidRPr="00A26EBC">
        <w:rPr>
          <w:i/>
          <w:lang w:val="uk-UA"/>
        </w:rPr>
        <w:t>Історична пам’ять</w:t>
      </w:r>
      <w:r w:rsidR="006926F6" w:rsidRPr="00A26EBC">
        <w:rPr>
          <w:lang w:val="uk-UA"/>
        </w:rPr>
        <w:t xml:space="preserve"> – це комплекс традицій, установок,</w:t>
      </w:r>
      <w:r>
        <w:rPr>
          <w:lang w:val="uk-UA"/>
        </w:rPr>
        <w:t xml:space="preserve"> </w:t>
      </w:r>
      <w:r w:rsidR="006926F6" w:rsidRPr="00A26EBC">
        <w:rPr>
          <w:lang w:val="uk-UA"/>
        </w:rPr>
        <w:t xml:space="preserve">стереотипів, </w:t>
      </w:r>
      <w:r w:rsidR="006926F6" w:rsidRPr="00A26EBC">
        <w:rPr>
          <w:lang w:val="uk-UA"/>
        </w:rPr>
        <w:lastRenderedPageBreak/>
        <w:t xml:space="preserve">сталих рис національного характеру (як позитивних, так і негативних), </w:t>
      </w:r>
      <w:r w:rsidRPr="00610D78">
        <w:rPr>
          <w:lang w:val="uk-UA"/>
        </w:rPr>
        <w:t>закріплених</w:t>
      </w:r>
      <w:r w:rsidR="006926F6" w:rsidRPr="00A26EBC">
        <w:rPr>
          <w:lang w:val="uk-UA"/>
        </w:rPr>
        <w:t xml:space="preserve"> у  суспільній свідомості [</w:t>
      </w:r>
      <w:r w:rsidR="00EF7D5D">
        <w:rPr>
          <w:lang w:val="uk-UA"/>
        </w:rPr>
        <w:fldChar w:fldCharType="begin"/>
      </w:r>
      <w:r w:rsidR="00B70C12">
        <w:rPr>
          <w:lang w:val="uk-UA"/>
        </w:rPr>
        <w:instrText xml:space="preserve"> REF _Ref86131601 \r \h </w:instrText>
      </w:r>
      <w:r w:rsidR="00EF7D5D">
        <w:rPr>
          <w:lang w:val="uk-UA"/>
        </w:rPr>
      </w:r>
      <w:r w:rsidR="00EF7D5D">
        <w:rPr>
          <w:lang w:val="uk-UA"/>
        </w:rPr>
        <w:fldChar w:fldCharType="separate"/>
      </w:r>
      <w:r w:rsidR="00DD6AF8">
        <w:rPr>
          <w:lang w:val="uk-UA"/>
        </w:rPr>
        <w:t>23</w:t>
      </w:r>
      <w:r w:rsidR="00EF7D5D">
        <w:rPr>
          <w:lang w:val="uk-UA"/>
        </w:rPr>
        <w:fldChar w:fldCharType="end"/>
      </w:r>
      <w:r w:rsidR="006926F6" w:rsidRPr="00A26EBC">
        <w:rPr>
          <w:lang w:val="uk-UA"/>
        </w:rPr>
        <w:t xml:space="preserve">]. </w:t>
      </w:r>
    </w:p>
    <w:p w:rsidR="0018051C" w:rsidRPr="00A26EBC" w:rsidRDefault="00E631E4" w:rsidP="006926F6">
      <w:pPr>
        <w:pStyle w:val="a3"/>
        <w:rPr>
          <w:lang w:val="uk-UA"/>
        </w:rPr>
      </w:pPr>
      <w:r>
        <w:rPr>
          <w:lang w:val="uk-UA"/>
        </w:rPr>
        <w:t>Слід за</w:t>
      </w:r>
      <w:r w:rsidR="005064ED" w:rsidRPr="00A26EBC">
        <w:rPr>
          <w:lang w:val="uk-UA"/>
        </w:rPr>
        <w:t>значити, що реальність спільно</w:t>
      </w:r>
      <w:r>
        <w:rPr>
          <w:lang w:val="uk-UA"/>
        </w:rPr>
        <w:t>ти під назвою «нація» відносна –  Б. </w:t>
      </w:r>
      <w:r w:rsidR="005064ED" w:rsidRPr="00A26EBC">
        <w:rPr>
          <w:lang w:val="uk-UA"/>
        </w:rPr>
        <w:t xml:space="preserve">Андерсон </w:t>
      </w:r>
      <w:r w:rsidR="000A17BC" w:rsidRPr="00A26EBC">
        <w:rPr>
          <w:lang w:val="uk-UA"/>
        </w:rPr>
        <w:t xml:space="preserve">(1983) </w:t>
      </w:r>
      <w:r w:rsidR="005064ED" w:rsidRPr="00A26EBC">
        <w:rPr>
          <w:lang w:val="uk-UA"/>
        </w:rPr>
        <w:t>визначає її як «уявну політичну спільноту</w:t>
      </w:r>
      <w:r w:rsidR="000A17BC" w:rsidRPr="00A26EBC">
        <w:rPr>
          <w:lang w:val="uk-UA"/>
        </w:rPr>
        <w:t>»</w:t>
      </w:r>
      <w:r w:rsidR="005064ED" w:rsidRPr="00A26EBC">
        <w:rPr>
          <w:lang w:val="uk-UA"/>
        </w:rPr>
        <w:t xml:space="preserve">. Тому конструювання нації передбачає образ, набір її основних принципів, який творять ідеологи – лідери нації. </w:t>
      </w:r>
      <w:r w:rsidR="005064ED" w:rsidRPr="00A26EBC">
        <w:rPr>
          <w:i/>
          <w:lang w:val="uk-UA"/>
        </w:rPr>
        <w:t>Конструювання нації</w:t>
      </w:r>
      <w:r w:rsidR="005064ED" w:rsidRPr="00A26EBC">
        <w:rPr>
          <w:lang w:val="uk-UA"/>
        </w:rPr>
        <w:t xml:space="preserve"> вим</w:t>
      </w:r>
      <w:r w:rsidR="000A17BC" w:rsidRPr="00A26EBC">
        <w:rPr>
          <w:lang w:val="uk-UA"/>
        </w:rPr>
        <w:t xml:space="preserve">агає ідентифікаційних прийомів </w:t>
      </w:r>
      <w:r w:rsidR="005064ED" w:rsidRPr="00A26EBC">
        <w:rPr>
          <w:lang w:val="uk-UA"/>
        </w:rPr>
        <w:t xml:space="preserve">міфотворчості, що </w:t>
      </w:r>
      <w:r w:rsidR="000A17BC" w:rsidRPr="00A26EBC">
        <w:rPr>
          <w:lang w:val="uk-UA"/>
        </w:rPr>
        <w:t>най</w:t>
      </w:r>
      <w:r w:rsidR="005064ED" w:rsidRPr="00A26EBC">
        <w:rPr>
          <w:lang w:val="uk-UA"/>
        </w:rPr>
        <w:t>зручніше робити за допомогою геро</w:t>
      </w:r>
      <w:r w:rsidR="000A17BC" w:rsidRPr="00A26EBC">
        <w:rPr>
          <w:lang w:val="uk-UA"/>
        </w:rPr>
        <w:t>їзації спільного історичного минулого [</w:t>
      </w:r>
      <w:r w:rsidR="00EF7D5D">
        <w:rPr>
          <w:lang w:val="uk-UA"/>
        </w:rPr>
        <w:fldChar w:fldCharType="begin"/>
      </w:r>
      <w:r w:rsidR="00B70C12">
        <w:rPr>
          <w:lang w:val="uk-UA"/>
        </w:rPr>
        <w:instrText xml:space="preserve"> REF _Ref86131522 \r \h </w:instrText>
      </w:r>
      <w:r w:rsidR="00EF7D5D">
        <w:rPr>
          <w:lang w:val="uk-UA"/>
        </w:rPr>
      </w:r>
      <w:r w:rsidR="00EF7D5D">
        <w:rPr>
          <w:lang w:val="uk-UA"/>
        </w:rPr>
        <w:fldChar w:fldCharType="separate"/>
      </w:r>
      <w:r w:rsidR="00DD6AF8">
        <w:rPr>
          <w:lang w:val="uk-UA"/>
        </w:rPr>
        <w:t>28</w:t>
      </w:r>
      <w:r w:rsidR="00EF7D5D">
        <w:rPr>
          <w:lang w:val="uk-UA"/>
        </w:rPr>
        <w:fldChar w:fldCharType="end"/>
      </w:r>
      <w:r w:rsidR="000808DD">
        <w:rPr>
          <w:lang w:val="uk-UA"/>
        </w:rPr>
        <w:t xml:space="preserve">; </w:t>
      </w:r>
      <w:r w:rsidR="00EF7D5D">
        <w:rPr>
          <w:lang w:val="uk-UA"/>
        </w:rPr>
        <w:fldChar w:fldCharType="begin"/>
      </w:r>
      <w:r w:rsidR="000808DD">
        <w:rPr>
          <w:lang w:val="uk-UA"/>
        </w:rPr>
        <w:instrText xml:space="preserve"> REF _Ref86140876 \r \h </w:instrText>
      </w:r>
      <w:r w:rsidR="00EF7D5D">
        <w:rPr>
          <w:lang w:val="uk-UA"/>
        </w:rPr>
      </w:r>
      <w:r w:rsidR="00EF7D5D">
        <w:rPr>
          <w:lang w:val="uk-UA"/>
        </w:rPr>
        <w:fldChar w:fldCharType="separate"/>
      </w:r>
      <w:r w:rsidR="00DD6AF8">
        <w:rPr>
          <w:lang w:val="uk-UA"/>
        </w:rPr>
        <w:t>45</w:t>
      </w:r>
      <w:r w:rsidR="00EF7D5D">
        <w:rPr>
          <w:lang w:val="uk-UA"/>
        </w:rPr>
        <w:fldChar w:fldCharType="end"/>
      </w:r>
      <w:r w:rsidR="000A17BC" w:rsidRPr="00A26EBC">
        <w:rPr>
          <w:lang w:val="uk-UA"/>
        </w:rPr>
        <w:t xml:space="preserve">]. </w:t>
      </w:r>
      <w:r w:rsidR="0018051C" w:rsidRPr="00A26EBC">
        <w:rPr>
          <w:i/>
          <w:lang w:val="uk-UA"/>
        </w:rPr>
        <w:t>Міфи про національну ідентичність</w:t>
      </w:r>
      <w:r w:rsidR="0018051C" w:rsidRPr="00A26EBC">
        <w:rPr>
          <w:lang w:val="uk-UA"/>
        </w:rPr>
        <w:t xml:space="preserve"> з</w:t>
      </w:r>
      <w:r w:rsidR="000808DD">
        <w:rPr>
          <w:lang w:val="uk-UA"/>
        </w:rPr>
        <w:t>азвичай</w:t>
      </w:r>
      <w:r w:rsidR="0018051C" w:rsidRPr="00A26EBC">
        <w:rPr>
          <w:lang w:val="uk-UA"/>
        </w:rPr>
        <w:t xml:space="preserve"> пов’язані </w:t>
      </w:r>
      <w:r w:rsidR="000808DD">
        <w:rPr>
          <w:lang w:val="uk-UA"/>
        </w:rPr>
        <w:t>і</w:t>
      </w:r>
      <w:r w:rsidR="0018051C" w:rsidRPr="00A26EBC">
        <w:rPr>
          <w:lang w:val="uk-UA"/>
        </w:rPr>
        <w:t xml:space="preserve">з </w:t>
      </w:r>
      <w:r w:rsidR="000808DD" w:rsidRPr="00A26EBC">
        <w:rPr>
          <w:lang w:val="uk-UA"/>
        </w:rPr>
        <w:t xml:space="preserve">спільними предками або </w:t>
      </w:r>
      <w:r w:rsidR="0018051C" w:rsidRPr="00A26EBC">
        <w:rPr>
          <w:lang w:val="uk-UA"/>
        </w:rPr>
        <w:t xml:space="preserve">територією як основою політичного об’єднання. Різноманітність міфів становить важливе, але часто нехтуване дослідниками джерело </w:t>
      </w:r>
      <w:r w:rsidR="007237F4" w:rsidRPr="00A26EBC">
        <w:rPr>
          <w:lang w:val="uk-UA"/>
        </w:rPr>
        <w:t xml:space="preserve">суспільної </w:t>
      </w:r>
      <w:r w:rsidR="0018051C" w:rsidRPr="00A26EBC">
        <w:rPr>
          <w:lang w:val="uk-UA"/>
        </w:rPr>
        <w:t>нестабільності. Е. Сміт підкреслює, що багато гострих і тривалих міжнаціональних конфліктів були народжені конкурентними концепціями національної ідентичності</w:t>
      </w:r>
      <w:r w:rsidR="00B70C12">
        <w:rPr>
          <w:lang w:val="uk-UA"/>
        </w:rPr>
        <w:t xml:space="preserve"> [</w:t>
      </w:r>
      <w:r w:rsidR="00EF7D5D">
        <w:rPr>
          <w:lang w:val="uk-UA"/>
        </w:rPr>
        <w:fldChar w:fldCharType="begin"/>
      </w:r>
      <w:r w:rsidR="00B70C12">
        <w:rPr>
          <w:lang w:val="uk-UA"/>
        </w:rPr>
        <w:instrText xml:space="preserve"> REF _Ref86131372 \r \h </w:instrText>
      </w:r>
      <w:r w:rsidR="00EF7D5D">
        <w:rPr>
          <w:lang w:val="uk-UA"/>
        </w:rPr>
      </w:r>
      <w:r w:rsidR="00EF7D5D">
        <w:rPr>
          <w:lang w:val="uk-UA"/>
        </w:rPr>
        <w:fldChar w:fldCharType="separate"/>
      </w:r>
      <w:r w:rsidR="00DD6AF8">
        <w:rPr>
          <w:lang w:val="uk-UA"/>
        </w:rPr>
        <w:t>50</w:t>
      </w:r>
      <w:r w:rsidR="00EF7D5D">
        <w:rPr>
          <w:lang w:val="uk-UA"/>
        </w:rPr>
        <w:fldChar w:fldCharType="end"/>
      </w:r>
      <w:r w:rsidR="000A17BC" w:rsidRPr="00A26EBC">
        <w:rPr>
          <w:lang w:val="uk-UA"/>
        </w:rPr>
        <w:t>]</w:t>
      </w:r>
      <w:r w:rsidR="0018051C" w:rsidRPr="00A26EBC">
        <w:rPr>
          <w:lang w:val="uk-UA"/>
        </w:rPr>
        <w:t>.</w:t>
      </w:r>
    </w:p>
    <w:p w:rsidR="0018051C" w:rsidRPr="00A26EBC" w:rsidRDefault="0018051C" w:rsidP="0018051C">
      <w:pPr>
        <w:pStyle w:val="a3"/>
        <w:rPr>
          <w:lang w:val="uk-UA"/>
        </w:rPr>
      </w:pPr>
      <w:r w:rsidRPr="00A26EBC">
        <w:rPr>
          <w:lang w:val="uk-UA"/>
        </w:rPr>
        <w:t>Прикладом такої міфотворчості є питання про історичні джерела українського етносу. Сьогодні в суспільстві презентовані три концепції корі</w:t>
      </w:r>
      <w:r w:rsidR="00E631E4">
        <w:rPr>
          <w:lang w:val="uk-UA"/>
        </w:rPr>
        <w:t>ння національної ідентичності. У</w:t>
      </w:r>
      <w:r w:rsidRPr="00A26EBC">
        <w:rPr>
          <w:lang w:val="uk-UA"/>
        </w:rPr>
        <w:t xml:space="preserve"> царській Росії домінувала шовіністична концепція, відповідно до якої українська нація ніколи не існувала, це лише діалектна група російської нації. Інша концепція, поширена в період існування СРСР, спирається на ідею історичної та генетичної єдності трьох народів: російського, українського, білоруського (</w:t>
      </w:r>
      <w:r w:rsidR="0061410C" w:rsidRPr="00A26EBC">
        <w:rPr>
          <w:lang w:val="uk-UA"/>
        </w:rPr>
        <w:t>де</w:t>
      </w:r>
      <w:r w:rsidRPr="00A26EBC">
        <w:rPr>
          <w:lang w:val="uk-UA"/>
        </w:rPr>
        <w:t xml:space="preserve"> «старшим братом» виступає російська нація). Сьогодні впроваджується автохтонна концепція, відповідно до якої український народ – автохтон на своїй землі</w:t>
      </w:r>
      <w:r w:rsidR="001C55B9" w:rsidRPr="00A26EBC">
        <w:rPr>
          <w:lang w:val="uk-UA"/>
        </w:rPr>
        <w:t xml:space="preserve"> і має давнє</w:t>
      </w:r>
      <w:r w:rsidRPr="00A26EBC">
        <w:rPr>
          <w:lang w:val="uk-UA"/>
        </w:rPr>
        <w:t xml:space="preserve"> історичне коріння [</w:t>
      </w:r>
      <w:r w:rsidR="00EF7D5D">
        <w:rPr>
          <w:lang w:val="uk-UA"/>
        </w:rPr>
        <w:fldChar w:fldCharType="begin"/>
      </w:r>
      <w:r w:rsidR="00B70C12">
        <w:rPr>
          <w:lang w:val="uk-UA"/>
        </w:rPr>
        <w:instrText xml:space="preserve"> REF _Ref86131601 \r \h </w:instrText>
      </w:r>
      <w:r w:rsidR="00EF7D5D">
        <w:rPr>
          <w:lang w:val="uk-UA"/>
        </w:rPr>
      </w:r>
      <w:r w:rsidR="00EF7D5D">
        <w:rPr>
          <w:lang w:val="uk-UA"/>
        </w:rPr>
        <w:fldChar w:fldCharType="separate"/>
      </w:r>
      <w:r w:rsidR="00DD6AF8">
        <w:rPr>
          <w:lang w:val="uk-UA"/>
        </w:rPr>
        <w:t>23</w:t>
      </w:r>
      <w:r w:rsidR="00EF7D5D">
        <w:rPr>
          <w:lang w:val="uk-UA"/>
        </w:rPr>
        <w:fldChar w:fldCharType="end"/>
      </w:r>
      <w:r w:rsidRPr="00A26EBC">
        <w:rPr>
          <w:lang w:val="uk-UA"/>
        </w:rPr>
        <w:t>]. Паралельне існування різних концепцій походження нації є джерелом численних політичних та ідеологічних спекуляцій, зокрема ідеї про історично-вкорінений</w:t>
      </w:r>
      <w:r w:rsidR="0061410C" w:rsidRPr="00A26EBC">
        <w:rPr>
          <w:lang w:val="uk-UA"/>
        </w:rPr>
        <w:t xml:space="preserve"> </w:t>
      </w:r>
      <w:r w:rsidRPr="00A26EBC">
        <w:rPr>
          <w:lang w:val="uk-UA"/>
        </w:rPr>
        <w:t>комплекс</w:t>
      </w:r>
      <w:r w:rsidR="0061410C" w:rsidRPr="00A26EBC">
        <w:rPr>
          <w:lang w:val="uk-UA"/>
        </w:rPr>
        <w:t xml:space="preserve"> </w:t>
      </w:r>
      <w:r w:rsidRPr="00A26EBC">
        <w:rPr>
          <w:lang w:val="uk-UA"/>
        </w:rPr>
        <w:t>«меншовартості» українського народу [</w:t>
      </w:r>
      <w:r w:rsidR="00EF7D5D">
        <w:rPr>
          <w:lang w:val="uk-UA"/>
        </w:rPr>
        <w:fldChar w:fldCharType="begin"/>
      </w:r>
      <w:r w:rsidR="00B70C12">
        <w:rPr>
          <w:lang w:val="uk-UA"/>
        </w:rPr>
        <w:instrText xml:space="preserve"> REF _Ref86131522 \r \h </w:instrText>
      </w:r>
      <w:r w:rsidR="00EF7D5D">
        <w:rPr>
          <w:lang w:val="uk-UA"/>
        </w:rPr>
      </w:r>
      <w:r w:rsidR="00EF7D5D">
        <w:rPr>
          <w:lang w:val="uk-UA"/>
        </w:rPr>
        <w:fldChar w:fldCharType="separate"/>
      </w:r>
      <w:r w:rsidR="00DD6AF8">
        <w:rPr>
          <w:lang w:val="uk-UA"/>
        </w:rPr>
        <w:t>28</w:t>
      </w:r>
      <w:r w:rsidR="00EF7D5D">
        <w:rPr>
          <w:lang w:val="uk-UA"/>
        </w:rPr>
        <w:fldChar w:fldCharType="end"/>
      </w:r>
      <w:r w:rsidRPr="00A26EBC">
        <w:rPr>
          <w:lang w:val="uk-UA"/>
        </w:rPr>
        <w:t xml:space="preserve">].  </w:t>
      </w:r>
    </w:p>
    <w:p w:rsidR="006345D1" w:rsidRPr="00A26EBC" w:rsidRDefault="006345D1" w:rsidP="006345D1">
      <w:pPr>
        <w:pStyle w:val="a3"/>
        <w:rPr>
          <w:lang w:val="uk-UA"/>
        </w:rPr>
      </w:pPr>
      <w:r w:rsidRPr="00A26EBC">
        <w:rPr>
          <w:lang w:val="uk-UA"/>
        </w:rPr>
        <w:t xml:space="preserve">Г. М. Арбітайло (2008) розглядає  </w:t>
      </w:r>
      <w:r w:rsidRPr="00A26EBC">
        <w:rPr>
          <w:i/>
          <w:lang w:val="uk-UA"/>
        </w:rPr>
        <w:t>етнічні упередження</w:t>
      </w:r>
      <w:r w:rsidRPr="00A26EBC">
        <w:rPr>
          <w:lang w:val="uk-UA"/>
        </w:rPr>
        <w:t xml:space="preserve"> як негативну соціальну установку (антипатію до інших етносів та народів), що виконує специфічну функцію захисту з боку аутгрупи в результаті сприйняття загрози </w:t>
      </w:r>
      <w:r w:rsidRPr="00A26EBC">
        <w:rPr>
          <w:lang w:val="uk-UA"/>
        </w:rPr>
        <w:lastRenderedPageBreak/>
        <w:t xml:space="preserve">з боку іншої етнічної групи або її представників. Головними чинниками прояву упереджень є сприйняття загрози </w:t>
      </w:r>
      <w:r w:rsidR="00EF39F2" w:rsidRPr="00A26EBC">
        <w:rPr>
          <w:lang w:val="uk-UA"/>
        </w:rPr>
        <w:t>і</w:t>
      </w:r>
      <w:r w:rsidRPr="00A26EBC">
        <w:rPr>
          <w:lang w:val="uk-UA"/>
        </w:rPr>
        <w:t xml:space="preserve"> вираженість етнічної ідентичності, тобто значущість для людини свого групового членства. Отже</w:t>
      </w:r>
      <w:r w:rsidR="00EF39F2" w:rsidRPr="00A26EBC">
        <w:rPr>
          <w:lang w:val="uk-UA"/>
        </w:rPr>
        <w:t>,</w:t>
      </w:r>
      <w:r w:rsidRPr="00A26EBC">
        <w:rPr>
          <w:lang w:val="uk-UA"/>
        </w:rPr>
        <w:t xml:space="preserve"> ефективний вплив має знизити як сприйня</w:t>
      </w:r>
      <w:r w:rsidR="00E631E4">
        <w:rPr>
          <w:lang w:val="uk-UA"/>
        </w:rPr>
        <w:t>ття людьми загрози, так і значущ</w:t>
      </w:r>
      <w:r w:rsidRPr="00A26EBC">
        <w:rPr>
          <w:lang w:val="uk-UA"/>
        </w:rPr>
        <w:t xml:space="preserve">ість для них своєї групової приналежності. Дослідниця пропонує використовувати для зменшення упереджень </w:t>
      </w:r>
      <w:r w:rsidR="00EF39F2" w:rsidRPr="00A26EBC">
        <w:rPr>
          <w:lang w:val="uk-UA"/>
        </w:rPr>
        <w:t>неагресивний гумор</w:t>
      </w:r>
      <w:r w:rsidRPr="00A26EBC">
        <w:rPr>
          <w:lang w:val="uk-UA"/>
        </w:rPr>
        <w:t>, що відображає відносність позитивних та негативних характеристик етнічних груп [</w:t>
      </w:r>
      <w:r w:rsidR="00EF7D5D">
        <w:rPr>
          <w:highlight w:val="yellow"/>
          <w:lang w:val="uk-UA"/>
        </w:rPr>
        <w:fldChar w:fldCharType="begin"/>
      </w:r>
      <w:r w:rsidR="00B70C12">
        <w:rPr>
          <w:lang w:val="uk-UA"/>
        </w:rPr>
        <w:instrText xml:space="preserve"> REF _Ref86131769 \r \h </w:instrText>
      </w:r>
      <w:r w:rsidR="00EF7D5D">
        <w:rPr>
          <w:highlight w:val="yellow"/>
          <w:lang w:val="uk-UA"/>
        </w:rPr>
      </w:r>
      <w:r w:rsidR="00EF7D5D">
        <w:rPr>
          <w:highlight w:val="yellow"/>
          <w:lang w:val="uk-UA"/>
        </w:rPr>
        <w:fldChar w:fldCharType="separate"/>
      </w:r>
      <w:r w:rsidR="00DD6AF8">
        <w:rPr>
          <w:lang w:val="uk-UA"/>
        </w:rPr>
        <w:t>13</w:t>
      </w:r>
      <w:r w:rsidR="00EF7D5D">
        <w:rPr>
          <w:highlight w:val="yellow"/>
          <w:lang w:val="uk-UA"/>
        </w:rPr>
        <w:fldChar w:fldCharType="end"/>
      </w:r>
      <w:r w:rsidRPr="00A26EBC">
        <w:rPr>
          <w:lang w:val="uk-UA"/>
        </w:rPr>
        <w:t>].</w:t>
      </w:r>
    </w:p>
    <w:p w:rsidR="00D13F00" w:rsidRPr="00A26EBC" w:rsidRDefault="006926F6" w:rsidP="00C008B1">
      <w:pPr>
        <w:pStyle w:val="a3"/>
        <w:rPr>
          <w:lang w:val="uk-UA"/>
        </w:rPr>
      </w:pPr>
      <w:r w:rsidRPr="00A26EBC">
        <w:rPr>
          <w:lang w:val="uk-UA"/>
        </w:rPr>
        <w:t xml:space="preserve">У змістовному наповненні національної самосвідомості та історичної пам’яті важливу роль відіграє емоційний фактор. </w:t>
      </w:r>
      <w:r w:rsidRPr="00A26EBC">
        <w:rPr>
          <w:i/>
          <w:lang w:val="uk-UA"/>
        </w:rPr>
        <w:t>Національні почуття</w:t>
      </w:r>
      <w:r w:rsidRPr="00A26EBC">
        <w:rPr>
          <w:lang w:val="uk-UA"/>
        </w:rPr>
        <w:t xml:space="preserve"> складають афективно-психологічний фон дії національного характеру, також є частиною особистої політичної культури. Національні почуття є соціально-забарвленими емоціями, </w:t>
      </w:r>
      <w:r w:rsidR="0061410C" w:rsidRPr="00A26EBC">
        <w:rPr>
          <w:lang w:val="uk-UA"/>
        </w:rPr>
        <w:t>що</w:t>
      </w:r>
      <w:r w:rsidRPr="00A26EBC">
        <w:rPr>
          <w:lang w:val="uk-UA"/>
        </w:rPr>
        <w:t xml:space="preserve"> формуються в суспільстві. Умови соціальної життєдіяльності людей обумовлюють розвиток національних почуттів</w:t>
      </w:r>
      <w:r w:rsidR="0061410C" w:rsidRPr="00A26EBC">
        <w:rPr>
          <w:lang w:val="uk-UA"/>
        </w:rPr>
        <w:t>, напрямок та характер</w:t>
      </w:r>
      <w:r w:rsidRPr="00A26EBC">
        <w:rPr>
          <w:lang w:val="uk-UA"/>
        </w:rPr>
        <w:t xml:space="preserve"> їх прояву </w:t>
      </w:r>
      <w:r w:rsidR="0061410C" w:rsidRPr="00A26EBC">
        <w:rPr>
          <w:lang w:val="uk-UA"/>
        </w:rPr>
        <w:t>[</w:t>
      </w:r>
      <w:r w:rsidR="00EF7D5D">
        <w:rPr>
          <w:lang w:val="uk-UA"/>
        </w:rPr>
        <w:fldChar w:fldCharType="begin"/>
      </w:r>
      <w:r w:rsidR="00B70C12">
        <w:rPr>
          <w:lang w:val="uk-UA"/>
        </w:rPr>
        <w:instrText xml:space="preserve"> REF _Ref86131582 \r \h </w:instrText>
      </w:r>
      <w:r w:rsidR="00EF7D5D">
        <w:rPr>
          <w:lang w:val="uk-UA"/>
        </w:rPr>
      </w:r>
      <w:r w:rsidR="00EF7D5D">
        <w:rPr>
          <w:lang w:val="uk-UA"/>
        </w:rPr>
        <w:fldChar w:fldCharType="separate"/>
      </w:r>
      <w:r w:rsidR="00DD6AF8">
        <w:rPr>
          <w:lang w:val="uk-UA"/>
        </w:rPr>
        <w:t>21</w:t>
      </w:r>
      <w:r w:rsidR="00EF7D5D">
        <w:rPr>
          <w:lang w:val="uk-UA"/>
        </w:rPr>
        <w:fldChar w:fldCharType="end"/>
      </w:r>
      <w:r w:rsidR="00CD2174">
        <w:rPr>
          <w:lang w:val="uk-UA"/>
        </w:rPr>
        <w:t xml:space="preserve">; </w:t>
      </w:r>
      <w:r w:rsidR="00EF7D5D">
        <w:rPr>
          <w:lang w:val="uk-UA"/>
        </w:rPr>
        <w:fldChar w:fldCharType="begin"/>
      </w:r>
      <w:r w:rsidR="00B70C12">
        <w:rPr>
          <w:lang w:val="uk-UA"/>
        </w:rPr>
        <w:instrText xml:space="preserve"> REF _Ref86131601 \r \h </w:instrText>
      </w:r>
      <w:r w:rsidR="00EF7D5D">
        <w:rPr>
          <w:lang w:val="uk-UA"/>
        </w:rPr>
      </w:r>
      <w:r w:rsidR="00EF7D5D">
        <w:rPr>
          <w:lang w:val="uk-UA"/>
        </w:rPr>
        <w:fldChar w:fldCharType="separate"/>
      </w:r>
      <w:r w:rsidR="00DD6AF8">
        <w:rPr>
          <w:lang w:val="uk-UA"/>
        </w:rPr>
        <w:t>23</w:t>
      </w:r>
      <w:r w:rsidR="00EF7D5D">
        <w:rPr>
          <w:lang w:val="uk-UA"/>
        </w:rPr>
        <w:fldChar w:fldCharType="end"/>
      </w:r>
      <w:r w:rsidR="0061410C" w:rsidRPr="00A26EBC">
        <w:rPr>
          <w:lang w:val="uk-UA"/>
        </w:rPr>
        <w:t>]</w:t>
      </w:r>
      <w:r w:rsidR="002D2BAD" w:rsidRPr="00A26EBC">
        <w:rPr>
          <w:lang w:val="uk-UA"/>
        </w:rPr>
        <w:t>.</w:t>
      </w:r>
    </w:p>
    <w:p w:rsidR="000A17BC" w:rsidRPr="00A26EBC" w:rsidRDefault="000A17BC" w:rsidP="000A17BC">
      <w:pPr>
        <w:pStyle w:val="a3"/>
        <w:rPr>
          <w:lang w:val="uk-UA"/>
        </w:rPr>
      </w:pPr>
      <w:r w:rsidRPr="00A26EBC">
        <w:rPr>
          <w:lang w:val="uk-UA"/>
        </w:rPr>
        <w:t>Найвищий</w:t>
      </w:r>
      <w:r w:rsidR="002E2656" w:rsidRPr="00A26EBC">
        <w:rPr>
          <w:lang w:val="uk-UA"/>
        </w:rPr>
        <w:t xml:space="preserve"> </w:t>
      </w:r>
      <w:r w:rsidRPr="00A26EBC">
        <w:rPr>
          <w:lang w:val="uk-UA"/>
        </w:rPr>
        <w:t xml:space="preserve">рівень </w:t>
      </w:r>
      <w:r w:rsidR="002E2656" w:rsidRPr="00A26EBC">
        <w:rPr>
          <w:lang w:val="uk-UA"/>
        </w:rPr>
        <w:t xml:space="preserve">націєбудування передбачає </w:t>
      </w:r>
      <w:r w:rsidR="00E124B1" w:rsidRPr="00A26EBC">
        <w:rPr>
          <w:lang w:val="uk-UA"/>
        </w:rPr>
        <w:t>наявність</w:t>
      </w:r>
      <w:r w:rsidR="002E2656" w:rsidRPr="00A26EBC">
        <w:rPr>
          <w:lang w:val="uk-UA"/>
        </w:rPr>
        <w:t xml:space="preserve"> національної ід</w:t>
      </w:r>
      <w:r w:rsidR="00E631E4">
        <w:rPr>
          <w:lang w:val="uk-UA"/>
        </w:rPr>
        <w:t xml:space="preserve">еології, втіленої в ідеї та </w:t>
      </w:r>
      <w:r w:rsidR="00E631E4" w:rsidRPr="00610D78">
        <w:rPr>
          <w:lang w:val="uk-UA"/>
        </w:rPr>
        <w:t>проє</w:t>
      </w:r>
      <w:r w:rsidR="002E2656" w:rsidRPr="00610D78">
        <w:rPr>
          <w:lang w:val="uk-UA"/>
        </w:rPr>
        <w:t>кті</w:t>
      </w:r>
      <w:r w:rsidR="002E2656" w:rsidRPr="00A26EBC">
        <w:rPr>
          <w:lang w:val="uk-UA"/>
        </w:rPr>
        <w:t xml:space="preserve"> нації (за О. Гріцай, 2006)</w:t>
      </w:r>
      <w:r w:rsidR="005A035E" w:rsidRPr="00A26EBC">
        <w:rPr>
          <w:lang w:val="uk-UA"/>
        </w:rPr>
        <w:t xml:space="preserve">. </w:t>
      </w:r>
      <w:r w:rsidR="002E2656" w:rsidRPr="00A26EBC">
        <w:rPr>
          <w:lang w:val="uk-UA"/>
        </w:rPr>
        <w:t xml:space="preserve"> </w:t>
      </w:r>
    </w:p>
    <w:p w:rsidR="000A17BC" w:rsidRPr="00A26EBC" w:rsidRDefault="000A17BC" w:rsidP="000A17BC">
      <w:pPr>
        <w:pStyle w:val="a3"/>
        <w:rPr>
          <w:lang w:val="uk-UA"/>
        </w:rPr>
      </w:pPr>
      <w:r w:rsidRPr="00A26EBC">
        <w:rPr>
          <w:i/>
          <w:lang w:val="uk-UA"/>
        </w:rPr>
        <w:t>Національна ідея</w:t>
      </w:r>
      <w:r w:rsidRPr="00A26EBC">
        <w:rPr>
          <w:lang w:val="uk-UA"/>
        </w:rPr>
        <w:t xml:space="preserve"> </w:t>
      </w:r>
      <w:r w:rsidR="002E2656" w:rsidRPr="00A26EBC">
        <w:rPr>
          <w:lang w:val="uk-UA"/>
        </w:rPr>
        <w:t>–</w:t>
      </w:r>
      <w:r w:rsidRPr="00A26EBC">
        <w:rPr>
          <w:lang w:val="uk-UA"/>
        </w:rPr>
        <w:t xml:space="preserve"> виражене</w:t>
      </w:r>
      <w:r w:rsidR="002E2656" w:rsidRPr="00A26EBC">
        <w:rPr>
          <w:lang w:val="uk-UA"/>
        </w:rPr>
        <w:t xml:space="preserve"> </w:t>
      </w:r>
      <w:r w:rsidRPr="00A26EBC">
        <w:rPr>
          <w:lang w:val="uk-UA"/>
        </w:rPr>
        <w:t>в гранично</w:t>
      </w:r>
      <w:r w:rsidR="002E2656" w:rsidRPr="00A26EBC">
        <w:rPr>
          <w:lang w:val="uk-UA"/>
        </w:rPr>
        <w:t xml:space="preserve"> стислому вигляді </w:t>
      </w:r>
      <w:r w:rsidRPr="00A26EBC">
        <w:rPr>
          <w:lang w:val="uk-UA"/>
        </w:rPr>
        <w:t xml:space="preserve">уявлення про те, </w:t>
      </w:r>
      <w:r w:rsidR="002E2656" w:rsidRPr="00A26EBC">
        <w:rPr>
          <w:lang w:val="uk-UA"/>
        </w:rPr>
        <w:t>«</w:t>
      </w:r>
      <w:r w:rsidRPr="00A26EBC">
        <w:rPr>
          <w:lang w:val="uk-UA"/>
        </w:rPr>
        <w:t>чим нація повинна бути</w:t>
      </w:r>
      <w:r w:rsidR="002E2656" w:rsidRPr="00A26EBC">
        <w:rPr>
          <w:lang w:val="uk-UA"/>
        </w:rPr>
        <w:t xml:space="preserve">», щоб </w:t>
      </w:r>
      <w:r w:rsidRPr="00A26EBC">
        <w:rPr>
          <w:lang w:val="uk-UA"/>
        </w:rPr>
        <w:t xml:space="preserve">відповідати своєму </w:t>
      </w:r>
      <w:r w:rsidR="002E2656" w:rsidRPr="00A26EBC">
        <w:rPr>
          <w:lang w:val="uk-UA"/>
        </w:rPr>
        <w:t>самовизначенню</w:t>
      </w:r>
      <w:r w:rsidRPr="00A26EBC">
        <w:rPr>
          <w:lang w:val="uk-UA"/>
        </w:rPr>
        <w:t>. Пошуки національної ідеї активізуються в періоди криз або</w:t>
      </w:r>
      <w:r w:rsidR="002E2656" w:rsidRPr="00A26EBC">
        <w:rPr>
          <w:lang w:val="uk-UA"/>
        </w:rPr>
        <w:t xml:space="preserve"> в</w:t>
      </w:r>
      <w:r w:rsidRPr="00A26EBC">
        <w:rPr>
          <w:lang w:val="uk-UA"/>
        </w:rPr>
        <w:t xml:space="preserve"> </w:t>
      </w:r>
      <w:r w:rsidR="002E2656" w:rsidRPr="00A26EBC">
        <w:rPr>
          <w:lang w:val="uk-UA"/>
        </w:rPr>
        <w:t xml:space="preserve">перехідні етапи національного будівництва. </w:t>
      </w:r>
      <w:r w:rsidRPr="00A26EBC">
        <w:rPr>
          <w:lang w:val="uk-UA"/>
        </w:rPr>
        <w:t>Артикуляція національної ідеї є філософським рівнем соціально</w:t>
      </w:r>
      <w:r w:rsidR="002E2656" w:rsidRPr="00A26EBC">
        <w:rPr>
          <w:lang w:val="uk-UA"/>
        </w:rPr>
        <w:t>ї</w:t>
      </w:r>
      <w:r w:rsidRPr="00A26EBC">
        <w:rPr>
          <w:lang w:val="uk-UA"/>
        </w:rPr>
        <w:t xml:space="preserve"> міфотворчості</w:t>
      </w:r>
      <w:r w:rsidR="00CD2174">
        <w:rPr>
          <w:lang w:val="uk-UA"/>
        </w:rPr>
        <w:t xml:space="preserve"> [</w:t>
      </w:r>
      <w:r w:rsidR="00EF7D5D">
        <w:rPr>
          <w:lang w:val="uk-UA"/>
        </w:rPr>
        <w:fldChar w:fldCharType="begin"/>
      </w:r>
      <w:r w:rsidR="00CD2174">
        <w:rPr>
          <w:lang w:val="uk-UA"/>
        </w:rPr>
        <w:instrText xml:space="preserve"> REF _Ref86131522 \r \h </w:instrText>
      </w:r>
      <w:r w:rsidR="00EF7D5D">
        <w:rPr>
          <w:lang w:val="uk-UA"/>
        </w:rPr>
      </w:r>
      <w:r w:rsidR="00EF7D5D">
        <w:rPr>
          <w:lang w:val="uk-UA"/>
        </w:rPr>
        <w:fldChar w:fldCharType="separate"/>
      </w:r>
      <w:r w:rsidR="00DD6AF8">
        <w:rPr>
          <w:lang w:val="uk-UA"/>
        </w:rPr>
        <w:t>28</w:t>
      </w:r>
      <w:r w:rsidR="00EF7D5D">
        <w:rPr>
          <w:lang w:val="uk-UA"/>
        </w:rPr>
        <w:fldChar w:fldCharType="end"/>
      </w:r>
      <w:r w:rsidR="002E2656" w:rsidRPr="00A26EBC">
        <w:rPr>
          <w:lang w:val="uk-UA"/>
        </w:rPr>
        <w:t>]</w:t>
      </w:r>
      <w:r w:rsidRPr="00A26EBC">
        <w:rPr>
          <w:lang w:val="uk-UA"/>
        </w:rPr>
        <w:t>.</w:t>
      </w:r>
    </w:p>
    <w:p w:rsidR="000A17BC" w:rsidRPr="00A26EBC" w:rsidRDefault="00772D4D" w:rsidP="000A17BC">
      <w:pPr>
        <w:pStyle w:val="a3"/>
        <w:rPr>
          <w:lang w:val="uk-UA"/>
        </w:rPr>
      </w:pPr>
      <w:r w:rsidRPr="00610D78">
        <w:rPr>
          <w:i/>
          <w:lang w:val="uk-UA"/>
        </w:rPr>
        <w:t>П</w:t>
      </w:r>
      <w:r w:rsidR="00B54FDB" w:rsidRPr="00610D78">
        <w:rPr>
          <w:i/>
          <w:lang w:val="uk-UA"/>
        </w:rPr>
        <w:t>роє</w:t>
      </w:r>
      <w:r w:rsidR="000A17BC" w:rsidRPr="00610D78">
        <w:rPr>
          <w:i/>
          <w:lang w:val="uk-UA"/>
        </w:rPr>
        <w:t>кт</w:t>
      </w:r>
      <w:r w:rsidR="000A17BC" w:rsidRPr="00A26EBC">
        <w:rPr>
          <w:i/>
          <w:lang w:val="uk-UA"/>
        </w:rPr>
        <w:t xml:space="preserve"> національного розвитку</w:t>
      </w:r>
      <w:r w:rsidR="000A17BC" w:rsidRPr="00A26EBC">
        <w:rPr>
          <w:lang w:val="uk-UA"/>
        </w:rPr>
        <w:t xml:space="preserve"> </w:t>
      </w:r>
      <w:r w:rsidRPr="00A26EBC">
        <w:rPr>
          <w:lang w:val="uk-UA"/>
        </w:rPr>
        <w:t>–</w:t>
      </w:r>
      <w:r w:rsidR="000A17BC" w:rsidRPr="00A26EBC">
        <w:rPr>
          <w:lang w:val="uk-UA"/>
        </w:rPr>
        <w:t xml:space="preserve"> це</w:t>
      </w:r>
      <w:r w:rsidRPr="00A26EBC">
        <w:rPr>
          <w:lang w:val="uk-UA"/>
        </w:rPr>
        <w:t xml:space="preserve"> </w:t>
      </w:r>
      <w:r w:rsidR="002E2656" w:rsidRPr="00A26EBC">
        <w:rPr>
          <w:lang w:val="uk-UA"/>
        </w:rPr>
        <w:t xml:space="preserve"> </w:t>
      </w:r>
      <w:r w:rsidR="000A17BC" w:rsidRPr="00A26EBC">
        <w:rPr>
          <w:lang w:val="uk-UA"/>
        </w:rPr>
        <w:t>розгорнутий план побудови нації</w:t>
      </w:r>
      <w:r w:rsidR="00E124B1" w:rsidRPr="00A26EBC">
        <w:rPr>
          <w:lang w:val="uk-UA"/>
        </w:rPr>
        <w:t xml:space="preserve"> </w:t>
      </w:r>
      <w:r w:rsidR="000A17BC" w:rsidRPr="00A26EBC">
        <w:rPr>
          <w:lang w:val="uk-UA"/>
        </w:rPr>
        <w:t xml:space="preserve">як </w:t>
      </w:r>
      <w:r w:rsidR="00E124B1" w:rsidRPr="00A26EBC">
        <w:rPr>
          <w:lang w:val="uk-UA"/>
        </w:rPr>
        <w:t xml:space="preserve">об’єднання </w:t>
      </w:r>
      <w:r w:rsidR="000A17BC" w:rsidRPr="00A26EBC">
        <w:rPr>
          <w:lang w:val="uk-UA"/>
        </w:rPr>
        <w:t xml:space="preserve">людей, які ідентифікують себе як єдину спільність, </w:t>
      </w:r>
      <w:r w:rsidRPr="00A26EBC">
        <w:rPr>
          <w:lang w:val="uk-UA"/>
        </w:rPr>
        <w:t xml:space="preserve">що містить </w:t>
      </w:r>
      <w:r w:rsidR="000A17BC" w:rsidRPr="00A26EBC">
        <w:rPr>
          <w:lang w:val="uk-UA"/>
        </w:rPr>
        <w:t>вказівку конкретних шляхів розвитку нації, створення умов</w:t>
      </w:r>
      <w:r w:rsidR="00642374" w:rsidRPr="00A26EBC">
        <w:rPr>
          <w:lang w:val="uk-UA"/>
        </w:rPr>
        <w:t xml:space="preserve"> та</w:t>
      </w:r>
      <w:r w:rsidRPr="00A26EBC">
        <w:rPr>
          <w:lang w:val="uk-UA"/>
        </w:rPr>
        <w:t xml:space="preserve"> механізмів його реалізації</w:t>
      </w:r>
      <w:r w:rsidR="000A17BC" w:rsidRPr="00A26EBC">
        <w:rPr>
          <w:lang w:val="uk-UA"/>
        </w:rPr>
        <w:t xml:space="preserve">. </w:t>
      </w:r>
      <w:r w:rsidR="00ED2BBD" w:rsidRPr="00A26EBC">
        <w:rPr>
          <w:lang w:val="uk-UA"/>
        </w:rPr>
        <w:t xml:space="preserve">В його основі лежать реальні потреби нації як результат визначення її </w:t>
      </w:r>
      <w:r w:rsidR="00ED2BBD" w:rsidRPr="00A26EBC">
        <w:rPr>
          <w:i/>
          <w:lang w:val="uk-UA"/>
        </w:rPr>
        <w:t>національних інтересів</w:t>
      </w:r>
      <w:r w:rsidR="00ED2BBD" w:rsidRPr="00A26EBC">
        <w:rPr>
          <w:lang w:val="uk-UA"/>
        </w:rPr>
        <w:t xml:space="preserve">. </w:t>
      </w:r>
      <w:r w:rsidR="00B54FDB">
        <w:rPr>
          <w:lang w:val="uk-UA"/>
        </w:rPr>
        <w:t>Національний проє</w:t>
      </w:r>
      <w:r w:rsidR="000A17BC" w:rsidRPr="00A26EBC">
        <w:rPr>
          <w:lang w:val="uk-UA"/>
        </w:rPr>
        <w:t>кт</w:t>
      </w:r>
      <w:r w:rsidR="00ED2BBD" w:rsidRPr="00A26EBC">
        <w:rPr>
          <w:lang w:val="uk-UA"/>
        </w:rPr>
        <w:t xml:space="preserve"> </w:t>
      </w:r>
      <w:r w:rsidR="000A17BC" w:rsidRPr="00A26EBC">
        <w:rPr>
          <w:lang w:val="uk-UA"/>
        </w:rPr>
        <w:t>розробляється і пропонується суспільству</w:t>
      </w:r>
      <w:r w:rsidR="00E124B1" w:rsidRPr="00A26EBC">
        <w:rPr>
          <w:lang w:val="uk-UA"/>
        </w:rPr>
        <w:t xml:space="preserve"> </w:t>
      </w:r>
      <w:r w:rsidRPr="00A26EBC">
        <w:rPr>
          <w:lang w:val="uk-UA"/>
        </w:rPr>
        <w:t>політичними партіями і рухами</w:t>
      </w:r>
      <w:r w:rsidR="000A17BC" w:rsidRPr="00A26EBC">
        <w:rPr>
          <w:lang w:val="uk-UA"/>
        </w:rPr>
        <w:t xml:space="preserve">. </w:t>
      </w:r>
      <w:r w:rsidR="00ED2BBD" w:rsidRPr="00A26EBC">
        <w:rPr>
          <w:lang w:val="uk-UA"/>
        </w:rPr>
        <w:t xml:space="preserve">Це </w:t>
      </w:r>
      <w:r w:rsidR="000A17BC" w:rsidRPr="00A26EBC">
        <w:rPr>
          <w:lang w:val="uk-UA"/>
        </w:rPr>
        <w:t>своєрідни</w:t>
      </w:r>
      <w:r w:rsidR="00ED2BBD" w:rsidRPr="00A26EBC">
        <w:rPr>
          <w:lang w:val="uk-UA"/>
        </w:rPr>
        <w:t>й</w:t>
      </w:r>
      <w:r w:rsidR="000A17BC" w:rsidRPr="00A26EBC">
        <w:rPr>
          <w:lang w:val="uk-UA"/>
        </w:rPr>
        <w:t xml:space="preserve"> бізнес-план розвитку нації, і чим</w:t>
      </w:r>
      <w:r w:rsidR="00E124B1" w:rsidRPr="00A26EBC">
        <w:rPr>
          <w:lang w:val="uk-UA"/>
        </w:rPr>
        <w:t xml:space="preserve"> </w:t>
      </w:r>
      <w:r w:rsidR="000A17BC" w:rsidRPr="00A26EBC">
        <w:rPr>
          <w:lang w:val="uk-UA"/>
        </w:rPr>
        <w:t xml:space="preserve">ближче </w:t>
      </w:r>
      <w:r w:rsidR="005A035E" w:rsidRPr="00A26EBC">
        <w:rPr>
          <w:lang w:val="uk-UA"/>
        </w:rPr>
        <w:t>він</w:t>
      </w:r>
      <w:r w:rsidR="000A17BC" w:rsidRPr="00A26EBC">
        <w:rPr>
          <w:lang w:val="uk-UA"/>
        </w:rPr>
        <w:t xml:space="preserve"> до </w:t>
      </w:r>
      <w:r w:rsidR="00ED2BBD" w:rsidRPr="00A26EBC">
        <w:rPr>
          <w:lang w:val="uk-UA"/>
        </w:rPr>
        <w:t xml:space="preserve">цього </w:t>
      </w:r>
      <w:r w:rsidR="000A17BC" w:rsidRPr="00A26EBC">
        <w:rPr>
          <w:lang w:val="uk-UA"/>
        </w:rPr>
        <w:t>жанру</w:t>
      </w:r>
      <w:r w:rsidR="00ED2BBD" w:rsidRPr="00A26EBC">
        <w:rPr>
          <w:lang w:val="uk-UA"/>
        </w:rPr>
        <w:t xml:space="preserve"> (</w:t>
      </w:r>
      <w:r w:rsidR="000A17BC" w:rsidRPr="00A26EBC">
        <w:rPr>
          <w:lang w:val="uk-UA"/>
        </w:rPr>
        <w:t>тобто конкретн</w:t>
      </w:r>
      <w:r w:rsidR="00ED2BBD" w:rsidRPr="00A26EBC">
        <w:rPr>
          <w:lang w:val="uk-UA"/>
        </w:rPr>
        <w:t>ий</w:t>
      </w:r>
      <w:r w:rsidR="000A17BC" w:rsidRPr="00A26EBC">
        <w:rPr>
          <w:lang w:val="uk-UA"/>
        </w:rPr>
        <w:t xml:space="preserve"> і бли</w:t>
      </w:r>
      <w:r w:rsidR="00ED2BBD" w:rsidRPr="00A26EBC">
        <w:rPr>
          <w:lang w:val="uk-UA"/>
        </w:rPr>
        <w:t>зький</w:t>
      </w:r>
      <w:r w:rsidR="000A17BC" w:rsidRPr="00A26EBC">
        <w:rPr>
          <w:lang w:val="uk-UA"/>
        </w:rPr>
        <w:t xml:space="preserve"> до практики</w:t>
      </w:r>
      <w:r w:rsidR="00ED2BBD" w:rsidRPr="00A26EBC">
        <w:rPr>
          <w:lang w:val="uk-UA"/>
        </w:rPr>
        <w:t>)</w:t>
      </w:r>
      <w:r w:rsidR="000A17BC" w:rsidRPr="00A26EBC">
        <w:rPr>
          <w:lang w:val="uk-UA"/>
        </w:rPr>
        <w:t>, тим дієвіш</w:t>
      </w:r>
      <w:r w:rsidR="00ED2BBD" w:rsidRPr="00A26EBC">
        <w:rPr>
          <w:lang w:val="uk-UA"/>
        </w:rPr>
        <w:t>ий</w:t>
      </w:r>
      <w:r w:rsidR="000A17BC" w:rsidRPr="00A26EBC">
        <w:rPr>
          <w:lang w:val="uk-UA"/>
        </w:rPr>
        <w:t xml:space="preserve">. </w:t>
      </w:r>
      <w:r w:rsidR="00ED2BBD" w:rsidRPr="00A26EBC">
        <w:rPr>
          <w:lang w:val="uk-UA"/>
        </w:rPr>
        <w:t>І</w:t>
      </w:r>
      <w:r w:rsidR="000A17BC" w:rsidRPr="00A26EBC">
        <w:rPr>
          <w:lang w:val="uk-UA"/>
        </w:rPr>
        <w:t>деологічн</w:t>
      </w:r>
      <w:r w:rsidR="00ED2BBD" w:rsidRPr="00A26EBC">
        <w:rPr>
          <w:lang w:val="uk-UA"/>
        </w:rPr>
        <w:t>і</w:t>
      </w:r>
      <w:r w:rsidR="000A17BC" w:rsidRPr="00A26EBC">
        <w:rPr>
          <w:lang w:val="uk-UA"/>
        </w:rPr>
        <w:t xml:space="preserve"> національн</w:t>
      </w:r>
      <w:r w:rsidR="00ED2BBD" w:rsidRPr="00A26EBC">
        <w:rPr>
          <w:lang w:val="uk-UA"/>
        </w:rPr>
        <w:t xml:space="preserve">і </w:t>
      </w:r>
      <w:r w:rsidR="00B54FDB">
        <w:rPr>
          <w:lang w:val="uk-UA"/>
        </w:rPr>
        <w:t>проє</w:t>
      </w:r>
      <w:r w:rsidR="000A17BC" w:rsidRPr="00A26EBC">
        <w:rPr>
          <w:lang w:val="uk-UA"/>
        </w:rPr>
        <w:t>кт</w:t>
      </w:r>
      <w:r w:rsidR="00ED2BBD" w:rsidRPr="00A26EBC">
        <w:rPr>
          <w:lang w:val="uk-UA"/>
        </w:rPr>
        <w:t>и частіше є елементом маніпулювання та піар-технологій</w:t>
      </w:r>
      <w:r w:rsidR="005A035E" w:rsidRPr="00A26EBC">
        <w:rPr>
          <w:lang w:val="uk-UA"/>
        </w:rPr>
        <w:t xml:space="preserve"> [</w:t>
      </w:r>
      <w:r w:rsidR="00EF7D5D">
        <w:rPr>
          <w:lang w:val="uk-UA"/>
        </w:rPr>
        <w:fldChar w:fldCharType="begin"/>
      </w:r>
      <w:r w:rsidR="00CD2174">
        <w:rPr>
          <w:lang w:val="uk-UA"/>
        </w:rPr>
        <w:instrText xml:space="preserve"> REF _Ref86131522 \r \h </w:instrText>
      </w:r>
      <w:r w:rsidR="00EF7D5D">
        <w:rPr>
          <w:lang w:val="uk-UA"/>
        </w:rPr>
      </w:r>
      <w:r w:rsidR="00EF7D5D">
        <w:rPr>
          <w:lang w:val="uk-UA"/>
        </w:rPr>
        <w:fldChar w:fldCharType="separate"/>
      </w:r>
      <w:r w:rsidR="00DD6AF8">
        <w:rPr>
          <w:lang w:val="uk-UA"/>
        </w:rPr>
        <w:t>28</w:t>
      </w:r>
      <w:r w:rsidR="00EF7D5D">
        <w:rPr>
          <w:lang w:val="uk-UA"/>
        </w:rPr>
        <w:fldChar w:fldCharType="end"/>
      </w:r>
      <w:r w:rsidR="005A035E" w:rsidRPr="00A26EBC">
        <w:rPr>
          <w:lang w:val="uk-UA"/>
        </w:rPr>
        <w:t>]</w:t>
      </w:r>
      <w:r w:rsidR="00ED2BBD" w:rsidRPr="00A26EBC">
        <w:rPr>
          <w:lang w:val="uk-UA"/>
        </w:rPr>
        <w:t xml:space="preserve">. </w:t>
      </w:r>
    </w:p>
    <w:p w:rsidR="000A17BC" w:rsidRPr="00A26EBC" w:rsidRDefault="000A17BC" w:rsidP="000A17BC">
      <w:pPr>
        <w:pStyle w:val="a3"/>
        <w:rPr>
          <w:lang w:val="uk-UA"/>
        </w:rPr>
      </w:pPr>
      <w:r w:rsidRPr="00A26EBC">
        <w:rPr>
          <w:i/>
          <w:lang w:val="uk-UA"/>
        </w:rPr>
        <w:lastRenderedPageBreak/>
        <w:t>Національна ідеологія</w:t>
      </w:r>
      <w:r w:rsidRPr="00A26EBC">
        <w:rPr>
          <w:lang w:val="uk-UA"/>
        </w:rPr>
        <w:t xml:space="preserve"> </w:t>
      </w:r>
      <w:r w:rsidR="00ED2BBD" w:rsidRPr="00A26EBC">
        <w:rPr>
          <w:lang w:val="uk-UA"/>
        </w:rPr>
        <w:t>– це теоретичне обґрунтування (</w:t>
      </w:r>
      <w:r w:rsidRPr="00A26EBC">
        <w:rPr>
          <w:lang w:val="uk-UA"/>
        </w:rPr>
        <w:t>апологетика</w:t>
      </w:r>
      <w:r w:rsidR="00ED2BBD" w:rsidRPr="00A26EBC">
        <w:rPr>
          <w:lang w:val="uk-UA"/>
        </w:rPr>
        <w:t>)</w:t>
      </w:r>
      <w:r w:rsidRPr="00A26EBC">
        <w:rPr>
          <w:lang w:val="uk-UA"/>
        </w:rPr>
        <w:t xml:space="preserve"> т</w:t>
      </w:r>
      <w:r w:rsidR="00FA6097">
        <w:rPr>
          <w:lang w:val="uk-UA"/>
        </w:rPr>
        <w:t>ого чи іншого національного проє</w:t>
      </w:r>
      <w:r w:rsidRPr="00A26EBC">
        <w:rPr>
          <w:lang w:val="uk-UA"/>
        </w:rPr>
        <w:t xml:space="preserve">кту, популяризація національної ідеї </w:t>
      </w:r>
      <w:r w:rsidR="00ED2BBD" w:rsidRPr="00A26EBC">
        <w:rPr>
          <w:lang w:val="uk-UA"/>
        </w:rPr>
        <w:t>та</w:t>
      </w:r>
      <w:r w:rsidRPr="00A26EBC">
        <w:rPr>
          <w:lang w:val="uk-UA"/>
        </w:rPr>
        <w:t xml:space="preserve"> заходів щодо її впровадження.</w:t>
      </w:r>
      <w:r w:rsidR="00642374" w:rsidRPr="00A26EBC">
        <w:rPr>
          <w:lang w:val="uk-UA"/>
        </w:rPr>
        <w:t xml:space="preserve"> І</w:t>
      </w:r>
      <w:r w:rsidRPr="00A26EBC">
        <w:rPr>
          <w:lang w:val="uk-UA"/>
        </w:rPr>
        <w:t xml:space="preserve">деологія </w:t>
      </w:r>
      <w:r w:rsidR="005A035E" w:rsidRPr="00A26EBC">
        <w:rPr>
          <w:lang w:val="uk-UA"/>
        </w:rPr>
        <w:t xml:space="preserve">має </w:t>
      </w:r>
      <w:r w:rsidR="00ED2BBD" w:rsidRPr="00A26EBC">
        <w:rPr>
          <w:lang w:val="uk-UA"/>
        </w:rPr>
        <w:t>готувати</w:t>
      </w:r>
      <w:r w:rsidRPr="00A26EBC">
        <w:rPr>
          <w:lang w:val="uk-UA"/>
        </w:rPr>
        <w:t xml:space="preserve"> громадськ</w:t>
      </w:r>
      <w:r w:rsidR="00ED2BBD" w:rsidRPr="00A26EBC">
        <w:rPr>
          <w:lang w:val="uk-UA"/>
        </w:rPr>
        <w:t>у</w:t>
      </w:r>
      <w:r w:rsidRPr="00A26EBC">
        <w:rPr>
          <w:lang w:val="uk-UA"/>
        </w:rPr>
        <w:t xml:space="preserve"> думк</w:t>
      </w:r>
      <w:r w:rsidR="00ED2BBD" w:rsidRPr="00A26EBC">
        <w:rPr>
          <w:lang w:val="uk-UA"/>
        </w:rPr>
        <w:t xml:space="preserve">у до прийняття певних рішень і </w:t>
      </w:r>
      <w:r w:rsidRPr="00A26EBC">
        <w:rPr>
          <w:lang w:val="uk-UA"/>
        </w:rPr>
        <w:t>дій з боку держави, регулю</w:t>
      </w:r>
      <w:r w:rsidR="00ED2BBD" w:rsidRPr="00A26EBC">
        <w:rPr>
          <w:lang w:val="uk-UA"/>
        </w:rPr>
        <w:t xml:space="preserve">вати громадську </w:t>
      </w:r>
      <w:r w:rsidR="005A035E" w:rsidRPr="00A26EBC">
        <w:rPr>
          <w:lang w:val="uk-UA"/>
        </w:rPr>
        <w:t>активність</w:t>
      </w:r>
      <w:r w:rsidR="00ED2BBD" w:rsidRPr="00A26EBC">
        <w:rPr>
          <w:lang w:val="uk-UA"/>
        </w:rPr>
        <w:t xml:space="preserve">, а також служити </w:t>
      </w:r>
      <w:r w:rsidRPr="00A26EBC">
        <w:rPr>
          <w:lang w:val="uk-UA"/>
        </w:rPr>
        <w:t>візитною карткою для представле</w:t>
      </w:r>
      <w:r w:rsidR="005A035E" w:rsidRPr="00A26EBC">
        <w:rPr>
          <w:lang w:val="uk-UA"/>
        </w:rPr>
        <w:t>ння країни в</w:t>
      </w:r>
      <w:r w:rsidR="00E124B1" w:rsidRPr="00A26EBC">
        <w:rPr>
          <w:lang w:val="uk-UA"/>
        </w:rPr>
        <w:t xml:space="preserve"> міжнародних </w:t>
      </w:r>
      <w:r w:rsidR="005A035E" w:rsidRPr="00A26EBC">
        <w:rPr>
          <w:lang w:val="uk-UA"/>
        </w:rPr>
        <w:t>відносинах</w:t>
      </w:r>
      <w:r w:rsidR="001C3028">
        <w:rPr>
          <w:lang w:val="uk-UA"/>
        </w:rPr>
        <w:t xml:space="preserve"> </w:t>
      </w:r>
      <w:r w:rsidR="005A035E" w:rsidRPr="00A26EBC">
        <w:rPr>
          <w:lang w:val="uk-UA"/>
        </w:rPr>
        <w:t>[</w:t>
      </w:r>
      <w:r w:rsidR="00EF7D5D">
        <w:rPr>
          <w:lang w:val="uk-UA"/>
        </w:rPr>
        <w:fldChar w:fldCharType="begin"/>
      </w:r>
      <w:r w:rsidR="00CD2174">
        <w:rPr>
          <w:lang w:val="uk-UA"/>
        </w:rPr>
        <w:instrText xml:space="preserve"> REF _Ref86131522 \r \h </w:instrText>
      </w:r>
      <w:r w:rsidR="00EF7D5D">
        <w:rPr>
          <w:lang w:val="uk-UA"/>
        </w:rPr>
      </w:r>
      <w:r w:rsidR="00EF7D5D">
        <w:rPr>
          <w:lang w:val="uk-UA"/>
        </w:rPr>
        <w:fldChar w:fldCharType="separate"/>
      </w:r>
      <w:r w:rsidR="00DD6AF8">
        <w:rPr>
          <w:lang w:val="uk-UA"/>
        </w:rPr>
        <w:t>28</w:t>
      </w:r>
      <w:r w:rsidR="00EF7D5D">
        <w:rPr>
          <w:lang w:val="uk-UA"/>
        </w:rPr>
        <w:fldChar w:fldCharType="end"/>
      </w:r>
      <w:r w:rsidR="005A035E" w:rsidRPr="00A26EBC">
        <w:rPr>
          <w:lang w:val="uk-UA"/>
        </w:rPr>
        <w:t>]</w:t>
      </w:r>
      <w:r w:rsidRPr="00A26EBC">
        <w:rPr>
          <w:lang w:val="uk-UA"/>
        </w:rPr>
        <w:t>.</w:t>
      </w:r>
    </w:p>
    <w:p w:rsidR="00307EB6" w:rsidRPr="00A26EBC" w:rsidRDefault="00307EB6" w:rsidP="00307EB6">
      <w:pPr>
        <w:pStyle w:val="a3"/>
        <w:rPr>
          <w:lang w:val="uk-UA"/>
        </w:rPr>
      </w:pPr>
      <w:r w:rsidRPr="00A26EBC">
        <w:rPr>
          <w:lang w:val="uk-UA"/>
        </w:rPr>
        <w:t>Розглядаючи процеси конструювання національної ідентичності в незалежній Україні, О. Грицай (2006) характеризу</w:t>
      </w:r>
      <w:r w:rsidR="00356735" w:rsidRPr="00A26EBC">
        <w:rPr>
          <w:lang w:val="uk-UA"/>
        </w:rPr>
        <w:t>є</w:t>
      </w:r>
      <w:r w:rsidRPr="00A26EBC">
        <w:rPr>
          <w:lang w:val="uk-UA"/>
        </w:rPr>
        <w:t xml:space="preserve"> ситуацію в сьогоднішній Україні як «державу без нації».  Самі по собі трансформації національної самосвідомості не є проблемою, вони відбуваються постійно, більш-менш активно та помітно, протягом усього існування будь-якої нації. Проблемою є хворобливість, з якої дана трансформація відбувається в Україні з моменту отримання державою незалежності</w:t>
      </w:r>
      <w:r w:rsidR="00356735" w:rsidRPr="00A26EBC">
        <w:rPr>
          <w:lang w:val="uk-UA"/>
        </w:rPr>
        <w:t xml:space="preserve"> [</w:t>
      </w:r>
      <w:r w:rsidR="00EF7D5D">
        <w:rPr>
          <w:lang w:val="uk-UA"/>
        </w:rPr>
        <w:fldChar w:fldCharType="begin"/>
      </w:r>
      <w:r w:rsidR="00CD2174">
        <w:rPr>
          <w:lang w:val="uk-UA"/>
        </w:rPr>
        <w:instrText xml:space="preserve"> REF _Ref86131522 \r \h </w:instrText>
      </w:r>
      <w:r w:rsidR="00EF7D5D">
        <w:rPr>
          <w:lang w:val="uk-UA"/>
        </w:rPr>
      </w:r>
      <w:r w:rsidR="00EF7D5D">
        <w:rPr>
          <w:lang w:val="uk-UA"/>
        </w:rPr>
        <w:fldChar w:fldCharType="separate"/>
      </w:r>
      <w:r w:rsidR="00DD6AF8">
        <w:rPr>
          <w:lang w:val="uk-UA"/>
        </w:rPr>
        <w:t>28</w:t>
      </w:r>
      <w:r w:rsidR="00EF7D5D">
        <w:rPr>
          <w:lang w:val="uk-UA"/>
        </w:rPr>
        <w:fldChar w:fldCharType="end"/>
      </w:r>
      <w:r w:rsidR="00356735" w:rsidRPr="00A26EBC">
        <w:rPr>
          <w:lang w:val="uk-UA"/>
        </w:rPr>
        <w:t>]</w:t>
      </w:r>
      <w:r w:rsidRPr="00A26EBC">
        <w:rPr>
          <w:lang w:val="uk-UA"/>
        </w:rPr>
        <w:t>.</w:t>
      </w:r>
    </w:p>
    <w:p w:rsidR="00447A55" w:rsidRPr="00A26EBC" w:rsidRDefault="00C008B1" w:rsidP="00C008B1">
      <w:pPr>
        <w:pStyle w:val="a3"/>
        <w:rPr>
          <w:lang w:val="uk-UA"/>
        </w:rPr>
      </w:pPr>
      <w:r w:rsidRPr="00A26EBC">
        <w:rPr>
          <w:lang w:val="uk-UA"/>
        </w:rPr>
        <w:t>Проблематика національної ідентичності є особливо гострою в країнах, що колись були колоніями або частинами інших держав. Це зауваження повною мірою справедливе для українського народу, якому досі доводиться виборювати право на власну ідентичність. Невирішеність проблем у старших поколіннях призвела до того, що вітчизняні п</w:t>
      </w:r>
      <w:r w:rsidR="00447A55" w:rsidRPr="00A26EBC">
        <w:rPr>
          <w:lang w:val="uk-UA"/>
        </w:rPr>
        <w:t>едагоги та психологи</w:t>
      </w:r>
      <w:r w:rsidRPr="00A26EBC">
        <w:rPr>
          <w:lang w:val="uk-UA"/>
        </w:rPr>
        <w:t xml:space="preserve"> фокусують увагу на формуванні етнічної ідентичності дітей, причому в досить ранньому віці. </w:t>
      </w:r>
      <w:r w:rsidR="00447A55" w:rsidRPr="00A26EBC">
        <w:rPr>
          <w:lang w:val="uk-UA"/>
        </w:rPr>
        <w:t xml:space="preserve">Базовим принципом виступає </w:t>
      </w:r>
      <w:r w:rsidR="00447A55" w:rsidRPr="00A26EBC">
        <w:rPr>
          <w:i/>
          <w:lang w:val="uk-UA"/>
        </w:rPr>
        <w:t>етн</w:t>
      </w:r>
      <w:r w:rsidR="001D7A34">
        <w:rPr>
          <w:i/>
          <w:lang w:val="uk-UA"/>
        </w:rPr>
        <w:t>і</w:t>
      </w:r>
      <w:r w:rsidR="00447A55" w:rsidRPr="00A26EBC">
        <w:rPr>
          <w:i/>
          <w:lang w:val="uk-UA"/>
        </w:rPr>
        <w:t>зація</w:t>
      </w:r>
      <w:r w:rsidR="00447A55" w:rsidRPr="00A26EBC">
        <w:rPr>
          <w:lang w:val="uk-UA"/>
        </w:rPr>
        <w:t xml:space="preserve"> – наповнення виховання національним змістом, спрямованим на розвиток</w:t>
      </w:r>
      <w:r w:rsidR="00C71DAD" w:rsidRPr="00A26EBC">
        <w:rPr>
          <w:lang w:val="uk-UA"/>
        </w:rPr>
        <w:t xml:space="preserve"> самосвідомості</w:t>
      </w:r>
      <w:r w:rsidR="00447A55" w:rsidRPr="00A26EBC">
        <w:rPr>
          <w:lang w:val="uk-UA"/>
        </w:rPr>
        <w:t>. О. О. Антипець (201</w:t>
      </w:r>
      <w:r w:rsidR="00FA6097">
        <w:rPr>
          <w:lang w:val="uk-UA"/>
        </w:rPr>
        <w:t>1) за</w:t>
      </w:r>
      <w:r w:rsidRPr="00A26EBC">
        <w:rPr>
          <w:lang w:val="uk-UA"/>
        </w:rPr>
        <w:t>знача</w:t>
      </w:r>
      <w:r w:rsidR="00335CAD" w:rsidRPr="00A26EBC">
        <w:rPr>
          <w:lang w:val="uk-UA"/>
        </w:rPr>
        <w:t>є</w:t>
      </w:r>
      <w:r w:rsidRPr="00A26EBC">
        <w:rPr>
          <w:lang w:val="uk-UA"/>
        </w:rPr>
        <w:t>, що дошкільн</w:t>
      </w:r>
      <w:r w:rsidR="00C768EE" w:rsidRPr="00A26EBC">
        <w:rPr>
          <w:lang w:val="uk-UA"/>
        </w:rPr>
        <w:t>ий</w:t>
      </w:r>
      <w:r w:rsidRPr="00A26EBC">
        <w:rPr>
          <w:lang w:val="uk-UA"/>
        </w:rPr>
        <w:t xml:space="preserve"> вік є найбільш </w:t>
      </w:r>
      <w:r w:rsidR="00335CAD" w:rsidRPr="00A26EBC">
        <w:rPr>
          <w:lang w:val="uk-UA"/>
        </w:rPr>
        <w:t xml:space="preserve">сенситивним та </w:t>
      </w:r>
      <w:r w:rsidRPr="00A26EBC">
        <w:rPr>
          <w:lang w:val="uk-UA"/>
        </w:rPr>
        <w:t>сприятливим для етн</w:t>
      </w:r>
      <w:r w:rsidR="001D7A34">
        <w:rPr>
          <w:lang w:val="uk-UA"/>
        </w:rPr>
        <w:t>і</w:t>
      </w:r>
      <w:r w:rsidRPr="00A26EBC">
        <w:rPr>
          <w:lang w:val="uk-UA"/>
        </w:rPr>
        <w:t>зації особистості періодом</w:t>
      </w:r>
      <w:r w:rsidR="00C71DAD" w:rsidRPr="00A26EBC">
        <w:rPr>
          <w:lang w:val="uk-UA"/>
        </w:rPr>
        <w:t xml:space="preserve">. </w:t>
      </w:r>
    </w:p>
    <w:p w:rsidR="00447A55" w:rsidRPr="00A26EBC" w:rsidRDefault="00447A55" w:rsidP="006926F6">
      <w:pPr>
        <w:pStyle w:val="a3"/>
        <w:rPr>
          <w:lang w:val="uk-UA"/>
        </w:rPr>
      </w:pPr>
      <w:r w:rsidRPr="00A26EBC">
        <w:rPr>
          <w:lang w:val="uk-UA"/>
        </w:rPr>
        <w:t xml:space="preserve">У розвитку національної свідомості виділено три етапи. Перший </w:t>
      </w:r>
      <w:r w:rsidR="00FA6097" w:rsidRPr="00A26EBC">
        <w:rPr>
          <w:lang w:val="uk-UA"/>
        </w:rPr>
        <w:t xml:space="preserve">– </w:t>
      </w:r>
      <w:r w:rsidRPr="00A26EBC">
        <w:rPr>
          <w:i/>
          <w:lang w:val="uk-UA"/>
        </w:rPr>
        <w:t>етнічне самоусвідомлення</w:t>
      </w:r>
      <w:r w:rsidRPr="00A26EBC">
        <w:rPr>
          <w:lang w:val="uk-UA"/>
        </w:rPr>
        <w:t xml:space="preserve">, що є першоосновою патріотизму. Етнізація дитини починається з раннього періоду життя в сім’ї (колискової, народної пісні, казки, з участі в обрядах, причетності до народної творчості). У ранньому дитинстві формується культ сім’ї, предків, рідного села чи міста. </w:t>
      </w:r>
      <w:r w:rsidR="006926F6" w:rsidRPr="00A26EBC">
        <w:rPr>
          <w:lang w:val="uk-UA"/>
        </w:rPr>
        <w:t xml:space="preserve">Фундаментальне значення в цьому процесі має рідна мова. </w:t>
      </w:r>
      <w:r w:rsidR="004D579D" w:rsidRPr="00A26EBC">
        <w:rPr>
          <w:lang w:val="uk-UA"/>
        </w:rPr>
        <w:t xml:space="preserve">Другий етап </w:t>
      </w:r>
      <w:r w:rsidR="004D579D" w:rsidRPr="00A26EBC">
        <w:rPr>
          <w:i/>
          <w:lang w:val="uk-UA"/>
        </w:rPr>
        <w:t xml:space="preserve">національно-політичного самоусвідомлення </w:t>
      </w:r>
      <w:r w:rsidR="004D579D" w:rsidRPr="00A26EBC">
        <w:rPr>
          <w:lang w:val="uk-UA"/>
        </w:rPr>
        <w:t xml:space="preserve">припадає на підлітковий вік і </w:t>
      </w:r>
      <w:r w:rsidR="004D579D" w:rsidRPr="00A26EBC">
        <w:rPr>
          <w:lang w:val="uk-UA"/>
        </w:rPr>
        <w:lastRenderedPageBreak/>
        <w:t>передбачає усвідомлення себе як ча</w:t>
      </w:r>
      <w:r w:rsidR="00FA6097">
        <w:rPr>
          <w:lang w:val="uk-UA"/>
        </w:rPr>
        <w:t>стини нації. Особливо важливим у</w:t>
      </w:r>
      <w:r w:rsidR="004D579D" w:rsidRPr="00A26EBC">
        <w:rPr>
          <w:lang w:val="uk-UA"/>
        </w:rPr>
        <w:t xml:space="preserve"> цей період є формування почуття національної гідності та історичної пам’яті. Правильне розуміння понять патріотизму, національно-культурної вартості, почуття національної толерантності формуються на третьому етапі </w:t>
      </w:r>
      <w:r w:rsidR="00FA6097" w:rsidRPr="00A26EBC">
        <w:rPr>
          <w:lang w:val="uk-UA"/>
        </w:rPr>
        <w:t xml:space="preserve">– </w:t>
      </w:r>
      <w:r w:rsidR="004D579D" w:rsidRPr="00A26EBC">
        <w:rPr>
          <w:i/>
          <w:lang w:val="uk-UA"/>
        </w:rPr>
        <w:t xml:space="preserve">громадсько-державного самоусвідомлення </w:t>
      </w:r>
      <w:r w:rsidR="004D579D" w:rsidRPr="00A26EBC">
        <w:rPr>
          <w:lang w:val="uk-UA"/>
        </w:rPr>
        <w:t>[</w:t>
      </w:r>
      <w:r w:rsidR="00EF7D5D">
        <w:rPr>
          <w:lang w:val="uk-UA"/>
        </w:rPr>
        <w:fldChar w:fldCharType="begin"/>
      </w:r>
      <w:r w:rsidR="00CD2174">
        <w:rPr>
          <w:lang w:val="uk-UA"/>
        </w:rPr>
        <w:instrText xml:space="preserve"> REF _Ref86131868 \r \h </w:instrText>
      </w:r>
      <w:r w:rsidR="00EF7D5D">
        <w:rPr>
          <w:lang w:val="uk-UA"/>
        </w:rPr>
      </w:r>
      <w:r w:rsidR="00EF7D5D">
        <w:rPr>
          <w:lang w:val="uk-UA"/>
        </w:rPr>
        <w:fldChar w:fldCharType="separate"/>
      </w:r>
      <w:r w:rsidR="00DD6AF8">
        <w:rPr>
          <w:lang w:val="uk-UA"/>
        </w:rPr>
        <w:t>11</w:t>
      </w:r>
      <w:r w:rsidR="00EF7D5D">
        <w:rPr>
          <w:lang w:val="uk-UA"/>
        </w:rPr>
        <w:fldChar w:fldCharType="end"/>
      </w:r>
      <w:r w:rsidR="004D579D" w:rsidRPr="00A26EBC">
        <w:rPr>
          <w:lang w:val="uk-UA"/>
        </w:rPr>
        <w:t>].</w:t>
      </w:r>
      <w:r w:rsidR="00C71DAD" w:rsidRPr="00A26EBC">
        <w:rPr>
          <w:lang w:val="uk-UA"/>
        </w:rPr>
        <w:t xml:space="preserve"> </w:t>
      </w:r>
      <w:r w:rsidR="00C008B1" w:rsidRPr="00A26EBC">
        <w:rPr>
          <w:lang w:val="uk-UA"/>
        </w:rPr>
        <w:t xml:space="preserve">Первинні </w:t>
      </w:r>
      <w:r w:rsidR="004D579D" w:rsidRPr="00A26EBC">
        <w:rPr>
          <w:lang w:val="uk-UA"/>
        </w:rPr>
        <w:t xml:space="preserve">етнопсихологічні </w:t>
      </w:r>
      <w:r w:rsidR="00C008B1" w:rsidRPr="00A26EBC">
        <w:rPr>
          <w:lang w:val="uk-UA"/>
        </w:rPr>
        <w:t>уявлення, утвор</w:t>
      </w:r>
      <w:r w:rsidR="00C71DAD" w:rsidRPr="00A26EBC">
        <w:rPr>
          <w:lang w:val="uk-UA"/>
        </w:rPr>
        <w:t>ені</w:t>
      </w:r>
      <w:r w:rsidR="00C008B1" w:rsidRPr="00A26EBC">
        <w:rPr>
          <w:lang w:val="uk-UA"/>
        </w:rPr>
        <w:t xml:space="preserve"> в</w:t>
      </w:r>
      <w:r w:rsidR="00C71DAD" w:rsidRPr="00A26EBC">
        <w:rPr>
          <w:lang w:val="uk-UA"/>
        </w:rPr>
        <w:t xml:space="preserve"> </w:t>
      </w:r>
      <w:r w:rsidR="00C008B1" w:rsidRPr="00A26EBC">
        <w:rPr>
          <w:lang w:val="uk-UA"/>
        </w:rPr>
        <w:t>дитинстві, доповнюються та уточнюються в наступні роки; вони не зникають, хоча без належного усвідомлення можуть бути витіснен</w:t>
      </w:r>
      <w:r w:rsidR="00C71DAD" w:rsidRPr="00A26EBC">
        <w:rPr>
          <w:lang w:val="uk-UA"/>
        </w:rPr>
        <w:t>і</w:t>
      </w:r>
      <w:r w:rsidR="00FA6097">
        <w:rPr>
          <w:lang w:val="uk-UA"/>
        </w:rPr>
        <w:t xml:space="preserve"> в</w:t>
      </w:r>
      <w:r w:rsidR="00C008B1" w:rsidRPr="00A26EBC">
        <w:rPr>
          <w:lang w:val="uk-UA"/>
        </w:rPr>
        <w:t xml:space="preserve"> підсвідомість. </w:t>
      </w:r>
    </w:p>
    <w:p w:rsidR="002D2BAD" w:rsidRPr="00A26EBC" w:rsidRDefault="00FA6097" w:rsidP="002D2BAD">
      <w:pPr>
        <w:pStyle w:val="a3"/>
        <w:rPr>
          <w:lang w:val="uk-UA"/>
        </w:rPr>
      </w:pPr>
      <w:r>
        <w:rPr>
          <w:lang w:val="uk-UA"/>
        </w:rPr>
        <w:t>У</w:t>
      </w:r>
      <w:r w:rsidR="002D2BAD" w:rsidRPr="00A26EBC">
        <w:rPr>
          <w:lang w:val="uk-UA"/>
        </w:rPr>
        <w:t xml:space="preserve"> середині ХХ ст. в країнах, що зіткнулися з масовими потоками іммігрантів (</w:t>
      </w:r>
      <w:r>
        <w:rPr>
          <w:lang w:val="uk-UA"/>
        </w:rPr>
        <w:t>насамперед у</w:t>
      </w:r>
      <w:r w:rsidR="002D2BAD" w:rsidRPr="00A26EBC">
        <w:rPr>
          <w:lang w:val="uk-UA"/>
        </w:rPr>
        <w:t xml:space="preserve"> США та Франції), отримали популярність нові наукові підходи, що об’єднали класичні психологічні теорії із здобутками соціології та антропології. </w:t>
      </w:r>
      <w:r w:rsidR="002D2BAD" w:rsidRPr="00A26EBC">
        <w:rPr>
          <w:i/>
          <w:lang w:val="uk-UA"/>
        </w:rPr>
        <w:t>Етнопсихоаналіз</w:t>
      </w:r>
      <w:r w:rsidR="002D2BAD" w:rsidRPr="00A26EBC">
        <w:rPr>
          <w:lang w:val="uk-UA"/>
        </w:rPr>
        <w:t xml:space="preserve"> (</w:t>
      </w:r>
      <w:r w:rsidR="002D2BAD" w:rsidRPr="00A26EBC">
        <w:rPr>
          <w:i/>
          <w:lang w:val="uk-UA"/>
        </w:rPr>
        <w:t>етнопсихіатрія</w:t>
      </w:r>
      <w:r w:rsidR="002D2BAD" w:rsidRPr="00A26EBC">
        <w:rPr>
          <w:lang w:val="uk-UA"/>
        </w:rPr>
        <w:t>) вивчає функціонування несвідомого в сфері міжнаціональних відносин та місце етнічного несвідомого в психологічній структурі особистості, а також</w:t>
      </w:r>
      <w:r w:rsidR="002D2BAD" w:rsidRPr="00A26EBC">
        <w:rPr>
          <w:i/>
          <w:lang w:val="uk-UA"/>
        </w:rPr>
        <w:t xml:space="preserve"> </w:t>
      </w:r>
      <w:r w:rsidR="002D2BAD" w:rsidRPr="00A26EBC">
        <w:rPr>
          <w:lang w:val="uk-UA"/>
        </w:rPr>
        <w:t>культурно-обумовлені детермінанти клінічних розладів. Провідна роль у цьому підході відводиться культурним (етнічним, релігійним, соціальним) чинникам, оскільки в несвідомій частині етнічної особистості утримуються установки, які людина пригнічує під тиском культури та які виражає в сублімованому вигляді (Devereux G., 1970). Етнічний характер розглядається як продукт батьківських установок, а не методів виховання</w:t>
      </w:r>
      <w:r w:rsidR="00CD2174">
        <w:rPr>
          <w:lang w:val="uk-UA"/>
        </w:rPr>
        <w:t xml:space="preserve"> [</w:t>
      </w:r>
      <w:r w:rsidR="00EF7D5D">
        <w:rPr>
          <w:lang w:val="uk-UA"/>
        </w:rPr>
        <w:fldChar w:fldCharType="begin"/>
      </w:r>
      <w:r w:rsidR="00CD2174">
        <w:rPr>
          <w:lang w:val="uk-UA"/>
        </w:rPr>
        <w:instrText xml:space="preserve"> REF _Ref86131902 \r \h </w:instrText>
      </w:r>
      <w:r w:rsidR="00EF7D5D">
        <w:rPr>
          <w:lang w:val="uk-UA"/>
        </w:rPr>
      </w:r>
      <w:r w:rsidR="00EF7D5D">
        <w:rPr>
          <w:lang w:val="uk-UA"/>
        </w:rPr>
        <w:fldChar w:fldCharType="separate"/>
      </w:r>
      <w:r w:rsidR="00DD6AF8">
        <w:rPr>
          <w:lang w:val="uk-UA"/>
        </w:rPr>
        <w:t>1</w:t>
      </w:r>
      <w:r w:rsidR="00EF7D5D">
        <w:rPr>
          <w:lang w:val="uk-UA"/>
        </w:rPr>
        <w:fldChar w:fldCharType="end"/>
      </w:r>
      <w:r w:rsidR="00CD2174">
        <w:rPr>
          <w:lang w:val="uk-UA"/>
        </w:rPr>
        <w:t>]</w:t>
      </w:r>
      <w:r w:rsidR="002D2BAD" w:rsidRPr="00A26EBC">
        <w:rPr>
          <w:lang w:val="uk-UA"/>
        </w:rPr>
        <w:t xml:space="preserve">. </w:t>
      </w:r>
    </w:p>
    <w:p w:rsidR="002D2BAD" w:rsidRPr="00A26EBC" w:rsidRDefault="002D2BAD" w:rsidP="002D2BAD">
      <w:pPr>
        <w:pStyle w:val="a3"/>
        <w:rPr>
          <w:highlight w:val="yellow"/>
          <w:lang w:val="uk-UA"/>
        </w:rPr>
      </w:pPr>
      <w:r w:rsidRPr="00A26EBC">
        <w:rPr>
          <w:lang w:val="uk-UA"/>
        </w:rPr>
        <w:t>Велике значення надається мові – провідній моделі розуміння світу та стосунків між людьми, що найсильніше сприяє розвитку особистості. Оперуючи твердженнями, формами та значеннями, дозволеними мовою (а також тими, які вона забороняє), людина сприймає світ та себе в ньому, вирішує зовнішні та внутрішні конфлікти, вибирає власну життєву позицію та поведінку. T. Nathan (1999) визначає мову як живий об’єкт, вироблений соціальною групою, який, у свою чергу, «виробляє» окремих індивідів, які належать до цієї групи [</w:t>
      </w:r>
      <w:r w:rsidR="00EF7D5D">
        <w:rPr>
          <w:lang w:val="uk-UA"/>
        </w:rPr>
        <w:fldChar w:fldCharType="begin"/>
      </w:r>
      <w:r w:rsidR="00CD2174">
        <w:rPr>
          <w:lang w:val="uk-UA"/>
        </w:rPr>
        <w:instrText xml:space="preserve"> REF _Ref86131913 \r \h </w:instrText>
      </w:r>
      <w:r w:rsidR="00EF7D5D">
        <w:rPr>
          <w:lang w:val="uk-UA"/>
        </w:rPr>
      </w:r>
      <w:r w:rsidR="00EF7D5D">
        <w:rPr>
          <w:lang w:val="uk-UA"/>
        </w:rPr>
        <w:fldChar w:fldCharType="separate"/>
      </w:r>
      <w:r w:rsidR="00DD6AF8">
        <w:rPr>
          <w:lang w:val="uk-UA"/>
        </w:rPr>
        <w:t>5</w:t>
      </w:r>
      <w:r w:rsidR="00EF7D5D">
        <w:rPr>
          <w:lang w:val="uk-UA"/>
        </w:rPr>
        <w:fldChar w:fldCharType="end"/>
      </w:r>
      <w:r w:rsidRPr="00A26EBC">
        <w:rPr>
          <w:lang w:val="uk-UA"/>
        </w:rPr>
        <w:t>].</w:t>
      </w:r>
      <w:r w:rsidRPr="00A26EBC">
        <w:rPr>
          <w:highlight w:val="yellow"/>
          <w:lang w:val="uk-UA"/>
        </w:rPr>
        <w:t xml:space="preserve"> </w:t>
      </w:r>
    </w:p>
    <w:p w:rsidR="002D2BAD" w:rsidRPr="00A26EBC" w:rsidRDefault="0093734A" w:rsidP="002D2BAD">
      <w:pPr>
        <w:pStyle w:val="a3"/>
        <w:rPr>
          <w:lang w:val="uk-UA"/>
        </w:rPr>
      </w:pPr>
      <w:r>
        <w:rPr>
          <w:lang w:val="uk-UA"/>
        </w:rPr>
        <w:t>Водночас</w:t>
      </w:r>
      <w:r w:rsidR="002D2BAD" w:rsidRPr="00A26EBC">
        <w:rPr>
          <w:lang w:val="uk-UA"/>
        </w:rPr>
        <w:t xml:space="preserve"> Дж. Деверо та його послідовники підкреслюють патологічний характер абсолютизації власної етнічної ідентичності, що </w:t>
      </w:r>
      <w:r w:rsidR="002D2BAD" w:rsidRPr="00A26EBC">
        <w:rPr>
          <w:lang w:val="uk-UA"/>
        </w:rPr>
        <w:lastRenderedPageBreak/>
        <w:t>призводить до заперечення всіх інших ідентичностей. На рівні етносу та нації це прирікає спільноту «на повільно безглуздий дрейф у якості закритої системи». На рівні окремої особистості – ідентичність втрачає свою функціональність, перестає бути засобом зв'язку людини зі світом і перетворюється в «гамівну сорочку»</w:t>
      </w:r>
      <w:r w:rsidR="00CD2174">
        <w:rPr>
          <w:lang w:val="uk-UA"/>
        </w:rPr>
        <w:t xml:space="preserve"> [</w:t>
      </w:r>
      <w:r w:rsidR="00EF7D5D">
        <w:rPr>
          <w:lang w:val="uk-UA"/>
        </w:rPr>
        <w:fldChar w:fldCharType="begin"/>
      </w:r>
      <w:r w:rsidR="00CD2174">
        <w:rPr>
          <w:lang w:val="uk-UA"/>
        </w:rPr>
        <w:instrText xml:space="preserve"> REF _Ref86131902 \r \h </w:instrText>
      </w:r>
      <w:r w:rsidR="00EF7D5D">
        <w:rPr>
          <w:lang w:val="uk-UA"/>
        </w:rPr>
      </w:r>
      <w:r w:rsidR="00EF7D5D">
        <w:rPr>
          <w:lang w:val="uk-UA"/>
        </w:rPr>
        <w:fldChar w:fldCharType="separate"/>
      </w:r>
      <w:r w:rsidR="00DD6AF8">
        <w:rPr>
          <w:lang w:val="uk-UA"/>
        </w:rPr>
        <w:t>1</w:t>
      </w:r>
      <w:r w:rsidR="00EF7D5D">
        <w:rPr>
          <w:lang w:val="uk-UA"/>
        </w:rPr>
        <w:fldChar w:fldCharType="end"/>
      </w:r>
      <w:r w:rsidR="00CD2174">
        <w:rPr>
          <w:lang w:val="uk-UA"/>
        </w:rPr>
        <w:t>]</w:t>
      </w:r>
      <w:r w:rsidR="002D2BAD" w:rsidRPr="00A26EBC">
        <w:rPr>
          <w:lang w:val="uk-UA"/>
        </w:rPr>
        <w:t>. Нав'язливе підкреслення людиною власної етнічної (чи будь-якої іншої) ідентичності виявляє порушення в її Я-концепції, що провокує захисну відмову від справжньої ідентичності. Така людина перестає усвідомлювати себе як унікальну багатовимірну особистість (вона лише представник своєї соціальної страти: підприємець, патріот, буддист і т.</w:t>
      </w:r>
      <w:r>
        <w:rPr>
          <w:lang w:val="uk-UA"/>
        </w:rPr>
        <w:t xml:space="preserve"> </w:t>
      </w:r>
      <w:r w:rsidR="002D2BAD" w:rsidRPr="00A26EBC">
        <w:rPr>
          <w:lang w:val="uk-UA"/>
        </w:rPr>
        <w:t xml:space="preserve">ін.) та опиняється на межі того, щоб «бути ніким або навіть не бути зовсім» [цит. по </w:t>
      </w:r>
      <w:r w:rsidR="00EF7D5D">
        <w:rPr>
          <w:lang w:val="uk-UA"/>
        </w:rPr>
        <w:fldChar w:fldCharType="begin"/>
      </w:r>
      <w:r w:rsidR="00CD2174">
        <w:rPr>
          <w:lang w:val="uk-UA"/>
        </w:rPr>
        <w:instrText xml:space="preserve"> REF _Ref86131950 \r \h </w:instrText>
      </w:r>
      <w:r w:rsidR="00EF7D5D">
        <w:rPr>
          <w:lang w:val="uk-UA"/>
        </w:rPr>
      </w:r>
      <w:r w:rsidR="00EF7D5D">
        <w:rPr>
          <w:lang w:val="uk-UA"/>
        </w:rPr>
        <w:fldChar w:fldCharType="separate"/>
      </w:r>
      <w:r w:rsidR="00DD6AF8">
        <w:rPr>
          <w:lang w:val="uk-UA"/>
        </w:rPr>
        <w:t>24</w:t>
      </w:r>
      <w:r w:rsidR="00EF7D5D">
        <w:rPr>
          <w:lang w:val="uk-UA"/>
        </w:rPr>
        <w:fldChar w:fldCharType="end"/>
      </w:r>
      <w:r w:rsidR="002D2BAD" w:rsidRPr="00A26EBC">
        <w:rPr>
          <w:lang w:val="uk-UA"/>
        </w:rPr>
        <w:t xml:space="preserve">, с. 71]. </w:t>
      </w:r>
    </w:p>
    <w:p w:rsidR="002D2BAD" w:rsidRPr="00A26EBC" w:rsidRDefault="002D2BAD" w:rsidP="002D2BAD">
      <w:pPr>
        <w:pStyle w:val="a3"/>
        <w:rPr>
          <w:lang w:val="uk-UA"/>
        </w:rPr>
      </w:pPr>
      <w:r w:rsidRPr="00A26EBC">
        <w:rPr>
          <w:lang w:val="uk-UA"/>
        </w:rPr>
        <w:t>Автор першої вітчизняної монографії з національної психології П.</w:t>
      </w:r>
      <w:r w:rsidR="001C55B9" w:rsidRPr="00A26EBC">
        <w:rPr>
          <w:lang w:val="uk-UA"/>
        </w:rPr>
        <w:t> </w:t>
      </w:r>
      <w:r w:rsidRPr="00A26EBC">
        <w:rPr>
          <w:lang w:val="uk-UA"/>
        </w:rPr>
        <w:t>І.</w:t>
      </w:r>
      <w:r w:rsidR="001C55B9" w:rsidRPr="00A26EBC">
        <w:rPr>
          <w:lang w:val="uk-UA"/>
        </w:rPr>
        <w:t> </w:t>
      </w:r>
      <w:r w:rsidRPr="00A26EBC">
        <w:rPr>
          <w:lang w:val="uk-UA"/>
        </w:rPr>
        <w:t>Гнатенко впроваджує оригінальний дискурс щодо впливу зовнішніх, народжених культурою та цивілізацією мотиваційних орієнтирів (релігійних, етичних, естетичних, політичних тощо) на зміст та енергетику внутрішніх устремлінь людини. Архетипи колективного несвідомого можуть сформувати здорове або патологічне Супер-Его, що лежить в основі ідеального Я-образу: уявлень, бажань, норм та цінностей, які належить втілити в життя. Здорове Супер-Его сприяє впевненості та вірі в себе, зміцненню почуття власної гідності, воно надихає високими цілями та позитивним прикладом інших людей. Якщо Супер-</w:t>
      </w:r>
      <w:r w:rsidR="0093734A">
        <w:rPr>
          <w:lang w:val="uk-UA"/>
        </w:rPr>
        <w:t>Его має патологічну структуру, у</w:t>
      </w:r>
      <w:r w:rsidRPr="00A26EBC">
        <w:rPr>
          <w:lang w:val="uk-UA"/>
        </w:rPr>
        <w:t xml:space="preserve"> ньому переважають несвідомі каральні та контролюючі тенденції [</w:t>
      </w:r>
      <w:r w:rsidR="00EF7D5D">
        <w:rPr>
          <w:lang w:val="uk-UA"/>
        </w:rPr>
        <w:fldChar w:fldCharType="begin"/>
      </w:r>
      <w:r w:rsidR="00CD2174">
        <w:rPr>
          <w:lang w:val="uk-UA"/>
        </w:rPr>
        <w:instrText xml:space="preserve"> REF _Ref86131950 \r \h </w:instrText>
      </w:r>
      <w:r w:rsidR="00EF7D5D">
        <w:rPr>
          <w:lang w:val="uk-UA"/>
        </w:rPr>
      </w:r>
      <w:r w:rsidR="00EF7D5D">
        <w:rPr>
          <w:lang w:val="uk-UA"/>
        </w:rPr>
        <w:fldChar w:fldCharType="separate"/>
      </w:r>
      <w:r w:rsidR="00DD6AF8">
        <w:rPr>
          <w:lang w:val="uk-UA"/>
        </w:rPr>
        <w:t>24</w:t>
      </w:r>
      <w:r w:rsidR="00EF7D5D">
        <w:rPr>
          <w:lang w:val="uk-UA"/>
        </w:rPr>
        <w:fldChar w:fldCharType="end"/>
      </w:r>
      <w:r w:rsidRPr="00A26EBC">
        <w:rPr>
          <w:lang w:val="uk-UA"/>
        </w:rPr>
        <w:t>]. Це дозволяє зрозуміти психологічні особливості мас та натовпу, в яких</w:t>
      </w:r>
      <w:r w:rsidR="00CD2174">
        <w:rPr>
          <w:lang w:val="uk-UA"/>
        </w:rPr>
        <w:t>,</w:t>
      </w:r>
      <w:r w:rsidRPr="00A26EBC">
        <w:rPr>
          <w:lang w:val="uk-UA"/>
        </w:rPr>
        <w:t xml:space="preserve"> на думку </w:t>
      </w:r>
      <w:r w:rsidR="00CD2174">
        <w:rPr>
          <w:lang w:val="uk-UA"/>
        </w:rPr>
        <w:t>вченого</w:t>
      </w:r>
      <w:r w:rsidRPr="00A26EBC">
        <w:rPr>
          <w:lang w:val="uk-UA"/>
        </w:rPr>
        <w:t>, етнічне несвідоме проявляється з найбільшою силою. Історія розвитку людських спільнот переконує, що більшість міжетнічних конфліктів виникає, коли етнічне несвідоме домінує в національній самосвідомості: визначає поведінку особистості і призводить до непередбачених, часто деструктивних наслідків [</w:t>
      </w:r>
      <w:r w:rsidR="00EF7D5D">
        <w:rPr>
          <w:lang w:val="uk-UA"/>
        </w:rPr>
        <w:fldChar w:fldCharType="begin"/>
      </w:r>
      <w:r w:rsidR="00CD2174">
        <w:rPr>
          <w:lang w:val="uk-UA"/>
        </w:rPr>
        <w:instrText xml:space="preserve"> REF _Ref86131950 \r \h </w:instrText>
      </w:r>
      <w:r w:rsidR="00EF7D5D">
        <w:rPr>
          <w:lang w:val="uk-UA"/>
        </w:rPr>
      </w:r>
      <w:r w:rsidR="00EF7D5D">
        <w:rPr>
          <w:lang w:val="uk-UA"/>
        </w:rPr>
        <w:fldChar w:fldCharType="separate"/>
      </w:r>
      <w:r w:rsidR="00DD6AF8">
        <w:rPr>
          <w:lang w:val="uk-UA"/>
        </w:rPr>
        <w:t>24</w:t>
      </w:r>
      <w:r w:rsidR="00EF7D5D">
        <w:rPr>
          <w:lang w:val="uk-UA"/>
        </w:rPr>
        <w:fldChar w:fldCharType="end"/>
      </w:r>
      <w:r w:rsidR="00CD2174">
        <w:rPr>
          <w:lang w:val="uk-UA"/>
        </w:rPr>
        <w:t xml:space="preserve">, </w:t>
      </w:r>
      <w:r w:rsidRPr="00A26EBC">
        <w:rPr>
          <w:lang w:val="uk-UA"/>
        </w:rPr>
        <w:t>с. 158].</w:t>
      </w:r>
    </w:p>
    <w:p w:rsidR="002D2BAD" w:rsidRPr="00A26EBC" w:rsidRDefault="002D2BAD" w:rsidP="002D2BAD">
      <w:pPr>
        <w:pStyle w:val="a3"/>
        <w:rPr>
          <w:lang w:val="uk-UA"/>
        </w:rPr>
      </w:pPr>
      <w:r w:rsidRPr="00A26EBC">
        <w:rPr>
          <w:lang w:val="uk-UA"/>
        </w:rPr>
        <w:t xml:space="preserve">В. І. Пронякін (2012) додає, що мотиваційні структури етносоціальних утворень містять «надособистісні об’єктивації внутрішнього та зовнішнього </w:t>
      </w:r>
      <w:r w:rsidRPr="00A26EBC">
        <w:rPr>
          <w:lang w:val="uk-UA"/>
        </w:rPr>
        <w:lastRenderedPageBreak/>
        <w:t>суспільного досвіду» [</w:t>
      </w:r>
      <w:r w:rsidR="00EF7D5D">
        <w:rPr>
          <w:lang w:val="uk-UA"/>
        </w:rPr>
        <w:fldChar w:fldCharType="begin"/>
      </w:r>
      <w:r w:rsidR="00CD2174">
        <w:rPr>
          <w:lang w:val="uk-UA"/>
        </w:rPr>
        <w:instrText xml:space="preserve"> REF _Ref86132297 \r \h </w:instrText>
      </w:r>
      <w:r w:rsidR="00EF7D5D">
        <w:rPr>
          <w:lang w:val="uk-UA"/>
        </w:rPr>
      </w:r>
      <w:r w:rsidR="00EF7D5D">
        <w:rPr>
          <w:lang w:val="uk-UA"/>
        </w:rPr>
        <w:fldChar w:fldCharType="separate"/>
      </w:r>
      <w:r w:rsidR="00DD6AF8">
        <w:rPr>
          <w:lang w:val="uk-UA"/>
        </w:rPr>
        <w:t>46</w:t>
      </w:r>
      <w:r w:rsidR="00EF7D5D">
        <w:rPr>
          <w:lang w:val="uk-UA"/>
        </w:rPr>
        <w:fldChar w:fldCharType="end"/>
      </w:r>
      <w:r w:rsidR="00CD2174">
        <w:rPr>
          <w:lang w:val="uk-UA"/>
        </w:rPr>
        <w:t xml:space="preserve">, </w:t>
      </w:r>
      <w:r w:rsidRPr="00A26EBC">
        <w:rPr>
          <w:lang w:val="uk-UA"/>
        </w:rPr>
        <w:t>с. 112]. Вони базуються на культурній символіці, що сходить до архаїчних витоків (родової пам’яті етносу) – типізованих комплексів колективного несвідомого. Символічні релікти нашаровуються на актуальні когнітивні та емоційні інтерполяції, і разом формують супер-Его. Інтеріоризація стійких образів-архетипів, міфологем, стереотипів мислення та поведінки втілюється у феноменах масової свідомості. При цьому свідомі та несвідомі мотиваційні імпульси можуть мінятися місцями, переходячи із суб</w:t>
      </w:r>
      <w:r w:rsidR="00BF6E3B">
        <w:rPr>
          <w:lang w:val="uk-UA"/>
        </w:rPr>
        <w:t>лімованого стану до витісненого</w:t>
      </w:r>
      <w:r w:rsidRPr="00A26EBC">
        <w:rPr>
          <w:lang w:val="uk-UA"/>
        </w:rPr>
        <w:t xml:space="preserve"> і навпаки [</w:t>
      </w:r>
      <w:r w:rsidR="00EF7D5D">
        <w:rPr>
          <w:lang w:val="uk-UA"/>
        </w:rPr>
        <w:fldChar w:fldCharType="begin"/>
      </w:r>
      <w:r w:rsidR="00CD2174">
        <w:rPr>
          <w:lang w:val="uk-UA"/>
        </w:rPr>
        <w:instrText xml:space="preserve"> REF _Ref86132297 \r \h </w:instrText>
      </w:r>
      <w:r w:rsidR="00EF7D5D">
        <w:rPr>
          <w:lang w:val="uk-UA"/>
        </w:rPr>
      </w:r>
      <w:r w:rsidR="00EF7D5D">
        <w:rPr>
          <w:lang w:val="uk-UA"/>
        </w:rPr>
        <w:fldChar w:fldCharType="separate"/>
      </w:r>
      <w:r w:rsidR="00DD6AF8">
        <w:rPr>
          <w:lang w:val="uk-UA"/>
        </w:rPr>
        <w:t>46</w:t>
      </w:r>
      <w:r w:rsidR="00EF7D5D">
        <w:rPr>
          <w:lang w:val="uk-UA"/>
        </w:rPr>
        <w:fldChar w:fldCharType="end"/>
      </w:r>
      <w:r w:rsidRPr="00A26EBC">
        <w:rPr>
          <w:lang w:val="uk-UA"/>
        </w:rPr>
        <w:t xml:space="preserve">]. </w:t>
      </w:r>
    </w:p>
    <w:p w:rsidR="0061410C" w:rsidRPr="00A26EBC" w:rsidRDefault="000676A4" w:rsidP="0061410C">
      <w:pPr>
        <w:pStyle w:val="a3"/>
        <w:rPr>
          <w:lang w:val="uk-UA"/>
        </w:rPr>
      </w:pPr>
      <w:r w:rsidRPr="00A26EBC">
        <w:rPr>
          <w:lang w:val="uk-UA"/>
        </w:rPr>
        <w:t xml:space="preserve">Серед актуальних проблем, пов’язаних з формуванням національної ідентичності, слід </w:t>
      </w:r>
      <w:r w:rsidR="00BF6E3B">
        <w:rPr>
          <w:lang w:val="uk-UA"/>
        </w:rPr>
        <w:t>назвати</w:t>
      </w:r>
      <w:r w:rsidRPr="00A26EBC">
        <w:rPr>
          <w:lang w:val="uk-UA"/>
        </w:rPr>
        <w:t xml:space="preserve"> конкуренцію з боку інших різновидів колективної свідомості – регіональної та глобальної ідентичності.</w:t>
      </w:r>
    </w:p>
    <w:p w:rsidR="000676A4" w:rsidRPr="00A26EBC" w:rsidRDefault="000676A4" w:rsidP="000676A4">
      <w:pPr>
        <w:pStyle w:val="a3"/>
        <w:rPr>
          <w:lang w:val="uk-UA"/>
        </w:rPr>
      </w:pPr>
      <w:r w:rsidRPr="00A26EBC">
        <w:rPr>
          <w:lang w:val="uk-UA"/>
        </w:rPr>
        <w:t>Кінець 18</w:t>
      </w:r>
      <w:r w:rsidR="00BF6E3B">
        <w:rPr>
          <w:lang w:val="uk-UA"/>
        </w:rPr>
        <w:t xml:space="preserve"> </w:t>
      </w:r>
      <w:r w:rsidRPr="00A26EBC">
        <w:rPr>
          <w:lang w:val="uk-UA"/>
        </w:rPr>
        <w:t xml:space="preserve">- початок ХХ століття вчені вважають епохою націоналізму – тобто </w:t>
      </w:r>
      <w:r w:rsidRPr="00A26EBC">
        <w:rPr>
          <w:color w:val="000000"/>
          <w:shd w:val="clear" w:color="auto" w:fill="FFFFF0"/>
          <w:lang w:val="uk-UA"/>
        </w:rPr>
        <w:t xml:space="preserve"> формування та утвердження </w:t>
      </w:r>
      <w:r w:rsidRPr="00A26EBC">
        <w:rPr>
          <w:lang w:val="uk-UA"/>
        </w:rPr>
        <w:t>більшості</w:t>
      </w:r>
      <w:r w:rsidRPr="00A26EBC">
        <w:rPr>
          <w:color w:val="000000"/>
          <w:shd w:val="clear" w:color="auto" w:fill="FFFFF0"/>
          <w:lang w:val="uk-UA"/>
        </w:rPr>
        <w:t xml:space="preserve"> національних держав</w:t>
      </w:r>
      <w:r w:rsidR="00BF6E3B">
        <w:rPr>
          <w:color w:val="000000"/>
          <w:shd w:val="clear" w:color="auto" w:fill="FFFFF0"/>
          <w:lang w:val="uk-UA"/>
        </w:rPr>
        <w:t xml:space="preserve"> </w:t>
      </w:r>
      <w:r w:rsidRPr="00A26EBC">
        <w:rPr>
          <w:lang w:val="uk-UA"/>
        </w:rPr>
        <w:t>у світі. ХХІ стор</w:t>
      </w:r>
      <w:r w:rsidR="00A464F8" w:rsidRPr="00A26EBC">
        <w:rPr>
          <w:lang w:val="uk-UA"/>
        </w:rPr>
        <w:t>іччя стало епохою глобалізації –</w:t>
      </w:r>
      <w:r w:rsidRPr="00A26EBC">
        <w:rPr>
          <w:lang w:val="uk-UA"/>
        </w:rPr>
        <w:t xml:space="preserve"> найсильнішим</w:t>
      </w:r>
      <w:r w:rsidR="00A464F8" w:rsidRPr="00A26EBC">
        <w:rPr>
          <w:lang w:val="uk-UA"/>
        </w:rPr>
        <w:t xml:space="preserve"> </w:t>
      </w:r>
      <w:r w:rsidRPr="00A26EBC">
        <w:rPr>
          <w:lang w:val="uk-UA"/>
        </w:rPr>
        <w:t>випробуванням для національної культурної ідентичності, на противагу якій запропоновані універсальні цивілізаційні стандарти.</w:t>
      </w:r>
    </w:p>
    <w:p w:rsidR="0061410C" w:rsidRPr="00A26EBC" w:rsidRDefault="00A464F8" w:rsidP="0061410C">
      <w:pPr>
        <w:pStyle w:val="a3"/>
        <w:rPr>
          <w:lang w:val="uk-UA"/>
        </w:rPr>
      </w:pPr>
      <w:r w:rsidRPr="00A26EBC">
        <w:rPr>
          <w:lang w:val="uk-UA"/>
        </w:rPr>
        <w:t xml:space="preserve">Джерелом </w:t>
      </w:r>
      <w:r w:rsidR="0061410C" w:rsidRPr="00A26EBC">
        <w:rPr>
          <w:lang w:val="uk-UA"/>
        </w:rPr>
        <w:t>глобалізації</w:t>
      </w:r>
      <w:r w:rsidR="000676A4" w:rsidRPr="00A26EBC">
        <w:rPr>
          <w:lang w:val="uk-UA"/>
        </w:rPr>
        <w:t xml:space="preserve"> </w:t>
      </w:r>
      <w:r w:rsidRPr="00A26EBC">
        <w:rPr>
          <w:lang w:val="uk-UA"/>
        </w:rPr>
        <w:t>є</w:t>
      </w:r>
      <w:r w:rsidR="000676A4" w:rsidRPr="00A26EBC">
        <w:rPr>
          <w:lang w:val="uk-UA"/>
        </w:rPr>
        <w:t xml:space="preserve"> об’єднання</w:t>
      </w:r>
      <w:r w:rsidRPr="00A26EBC">
        <w:rPr>
          <w:lang w:val="uk-UA"/>
        </w:rPr>
        <w:t xml:space="preserve"> економік</w:t>
      </w:r>
      <w:r w:rsidR="000676A4" w:rsidRPr="00A26EBC">
        <w:rPr>
          <w:lang w:val="uk-UA"/>
        </w:rPr>
        <w:t>, науки</w:t>
      </w:r>
      <w:r w:rsidRPr="00A26EBC">
        <w:rPr>
          <w:lang w:val="uk-UA"/>
        </w:rPr>
        <w:t xml:space="preserve"> та</w:t>
      </w:r>
      <w:r w:rsidR="0061410C" w:rsidRPr="00A26EBC">
        <w:rPr>
          <w:lang w:val="uk-UA"/>
        </w:rPr>
        <w:t xml:space="preserve"> культури</w:t>
      </w:r>
      <w:r w:rsidRPr="00A26EBC">
        <w:rPr>
          <w:lang w:val="uk-UA"/>
        </w:rPr>
        <w:t xml:space="preserve"> різних країн,</w:t>
      </w:r>
      <w:r w:rsidR="0061410C" w:rsidRPr="00A26EBC">
        <w:rPr>
          <w:lang w:val="uk-UA"/>
        </w:rPr>
        <w:t xml:space="preserve"> </w:t>
      </w:r>
      <w:r w:rsidRPr="00A26EBC">
        <w:rPr>
          <w:lang w:val="uk-UA"/>
        </w:rPr>
        <w:t xml:space="preserve">розвиток </w:t>
      </w:r>
      <w:r w:rsidR="00BF6E3B" w:rsidRPr="00A26EBC">
        <w:rPr>
          <w:lang w:val="uk-UA"/>
        </w:rPr>
        <w:t>Інтернету</w:t>
      </w:r>
      <w:r w:rsidRPr="00A26EBC">
        <w:rPr>
          <w:lang w:val="uk-UA"/>
        </w:rPr>
        <w:t xml:space="preserve">, легкість переміщення по світу та </w:t>
      </w:r>
      <w:r w:rsidR="0061410C" w:rsidRPr="00A26EBC">
        <w:rPr>
          <w:lang w:val="uk-UA"/>
        </w:rPr>
        <w:t>жвави</w:t>
      </w:r>
      <w:r w:rsidRPr="00A26EBC">
        <w:rPr>
          <w:lang w:val="uk-UA"/>
        </w:rPr>
        <w:t>й</w:t>
      </w:r>
      <w:r w:rsidR="0061410C" w:rsidRPr="00A26EBC">
        <w:rPr>
          <w:lang w:val="uk-UA"/>
        </w:rPr>
        <w:t xml:space="preserve"> </w:t>
      </w:r>
      <w:r w:rsidR="000676A4" w:rsidRPr="00A26EBC">
        <w:rPr>
          <w:lang w:val="uk-UA"/>
        </w:rPr>
        <w:t>міжнародни</w:t>
      </w:r>
      <w:r w:rsidRPr="00A26EBC">
        <w:rPr>
          <w:lang w:val="uk-UA"/>
        </w:rPr>
        <w:t>й</w:t>
      </w:r>
      <w:r w:rsidR="000676A4" w:rsidRPr="00A26EBC">
        <w:rPr>
          <w:lang w:val="uk-UA"/>
        </w:rPr>
        <w:t xml:space="preserve"> </w:t>
      </w:r>
      <w:r w:rsidR="0061410C" w:rsidRPr="00A26EBC">
        <w:rPr>
          <w:lang w:val="uk-UA"/>
        </w:rPr>
        <w:t>соціальни</w:t>
      </w:r>
      <w:r w:rsidRPr="00A26EBC">
        <w:rPr>
          <w:lang w:val="uk-UA"/>
        </w:rPr>
        <w:t>й</w:t>
      </w:r>
      <w:r w:rsidR="0061410C" w:rsidRPr="00A26EBC">
        <w:rPr>
          <w:lang w:val="uk-UA"/>
        </w:rPr>
        <w:t xml:space="preserve"> обмін</w:t>
      </w:r>
      <w:r w:rsidR="000676A4" w:rsidRPr="00A26EBC">
        <w:rPr>
          <w:lang w:val="uk-UA"/>
        </w:rPr>
        <w:t xml:space="preserve">. </w:t>
      </w:r>
      <w:r w:rsidRPr="00A26EBC">
        <w:rPr>
          <w:lang w:val="uk-UA"/>
        </w:rPr>
        <w:t xml:space="preserve">Все це потроху стирає межі країн та націй. </w:t>
      </w:r>
      <w:r w:rsidR="000676A4" w:rsidRPr="00A26EBC">
        <w:rPr>
          <w:lang w:val="uk-UA"/>
        </w:rPr>
        <w:t>В</w:t>
      </w:r>
      <w:r w:rsidR="0061410C" w:rsidRPr="00A26EBC">
        <w:rPr>
          <w:lang w:val="uk-UA"/>
        </w:rPr>
        <w:t xml:space="preserve">ідповідно з’явилася нова ідентичність «громадянина світу». Хоча глобалізація є рисою розвинених країн, завдяки відкритості інформаційних потоків, </w:t>
      </w:r>
      <w:r w:rsidR="000676A4" w:rsidRPr="00A26EBC">
        <w:rPr>
          <w:lang w:val="uk-UA"/>
        </w:rPr>
        <w:t>вона зачепила більшість народів</w:t>
      </w:r>
      <w:r w:rsidR="0061410C" w:rsidRPr="00A26EBC">
        <w:rPr>
          <w:lang w:val="uk-UA"/>
        </w:rPr>
        <w:t xml:space="preserve">. При відсутності повноцінного економічного та соціального обміну, але </w:t>
      </w:r>
      <w:r w:rsidR="000676A4" w:rsidRPr="00A26EBC">
        <w:rPr>
          <w:lang w:val="uk-UA"/>
        </w:rPr>
        <w:t xml:space="preserve">водночас </w:t>
      </w:r>
      <w:r w:rsidR="00D92C4A">
        <w:rPr>
          <w:lang w:val="uk-UA"/>
        </w:rPr>
        <w:t xml:space="preserve">максимально </w:t>
      </w:r>
      <w:r w:rsidR="0061410C" w:rsidRPr="00A26EBC">
        <w:rPr>
          <w:lang w:val="uk-UA"/>
        </w:rPr>
        <w:t>ві</w:t>
      </w:r>
      <w:r w:rsidR="00D92C4A">
        <w:rPr>
          <w:lang w:val="uk-UA"/>
        </w:rPr>
        <w:t>дкритих інформаційних потоках, у</w:t>
      </w:r>
      <w:r w:rsidR="0061410C" w:rsidRPr="00A26EBC">
        <w:rPr>
          <w:lang w:val="uk-UA"/>
        </w:rPr>
        <w:t xml:space="preserve"> малорозвинених країнах масово поширюється </w:t>
      </w:r>
      <w:r w:rsidR="001D7A34" w:rsidRPr="00A26EBC">
        <w:rPr>
          <w:lang w:val="uk-UA"/>
        </w:rPr>
        <w:t>західноєвропейська</w:t>
      </w:r>
      <w:r w:rsidR="0061410C" w:rsidRPr="00A26EBC">
        <w:rPr>
          <w:lang w:val="uk-UA"/>
        </w:rPr>
        <w:t xml:space="preserve"> та ам</w:t>
      </w:r>
      <w:r w:rsidR="000676A4" w:rsidRPr="00A26EBC">
        <w:rPr>
          <w:lang w:val="uk-UA"/>
        </w:rPr>
        <w:t>ериканська культура,</w:t>
      </w:r>
      <w:r w:rsidR="0061410C" w:rsidRPr="00A26EBC">
        <w:rPr>
          <w:lang w:val="uk-UA"/>
        </w:rPr>
        <w:t xml:space="preserve"> відповідні їй цінності</w:t>
      </w:r>
      <w:r w:rsidR="000676A4" w:rsidRPr="00A26EBC">
        <w:rPr>
          <w:lang w:val="uk-UA"/>
        </w:rPr>
        <w:t xml:space="preserve">, ідеали та норми </w:t>
      </w:r>
      <w:r w:rsidR="0061410C" w:rsidRPr="00A26EBC">
        <w:rPr>
          <w:lang w:val="uk-UA"/>
        </w:rPr>
        <w:t>(особливо</w:t>
      </w:r>
      <w:r w:rsidR="000676A4" w:rsidRPr="00A26EBC">
        <w:rPr>
          <w:lang w:val="uk-UA"/>
        </w:rPr>
        <w:t xml:space="preserve"> </w:t>
      </w:r>
      <w:r w:rsidR="0061410C" w:rsidRPr="00A26EBC">
        <w:rPr>
          <w:lang w:val="uk-UA"/>
        </w:rPr>
        <w:t xml:space="preserve">серед молоді). Ми вважаємо, що це явище здатне «розмивати» культурно-ідеологічні основи національної ідентичності в Україні, не пропонуючи навзаєм відповідну європейську або </w:t>
      </w:r>
      <w:r w:rsidR="001D7A34" w:rsidRPr="00A26EBC">
        <w:rPr>
          <w:lang w:val="uk-UA"/>
        </w:rPr>
        <w:t>загальносвітову</w:t>
      </w:r>
      <w:r w:rsidR="0061410C" w:rsidRPr="00A26EBC">
        <w:rPr>
          <w:lang w:val="uk-UA"/>
        </w:rPr>
        <w:t xml:space="preserve"> ідентичність. Це призводить до посилення еміграційних процесів або ж зростання долі соціально-фрустрованих та незадоволених громадян. </w:t>
      </w:r>
    </w:p>
    <w:p w:rsidR="00050FC7" w:rsidRPr="00A26EBC" w:rsidRDefault="00D92C4A" w:rsidP="00050FC7">
      <w:pPr>
        <w:pStyle w:val="a3"/>
        <w:rPr>
          <w:lang w:val="uk-UA"/>
        </w:rPr>
      </w:pPr>
      <w:r>
        <w:rPr>
          <w:lang w:val="uk-UA"/>
        </w:rPr>
        <w:lastRenderedPageBreak/>
        <w:t>Е. Сміт (2006) за</w:t>
      </w:r>
      <w:r w:rsidR="00050FC7" w:rsidRPr="00A26EBC">
        <w:rPr>
          <w:lang w:val="uk-UA"/>
        </w:rPr>
        <w:t xml:space="preserve">значає, що постмодерна глобальна культура складається з багатьох аналітично дискретних елементів: реклами масових товарів, мозаїки фольклорних та етнічних стилів, вирваних з контексту, «ідеологічних розваг» з приводу людських прав і цінностей, стандартизованої наукової мови комунікацій; все це спирається на інформаційні комп’ютеризовані технології. Вона мінлива, безформна та еклектична, </w:t>
      </w:r>
      <w:r w:rsidR="00050FC7" w:rsidRPr="00610D78">
        <w:rPr>
          <w:lang w:val="uk-UA"/>
        </w:rPr>
        <w:t xml:space="preserve">в </w:t>
      </w:r>
      <w:r w:rsidR="00610D78" w:rsidRPr="00610D78">
        <w:rPr>
          <w:lang w:val="uk-UA"/>
        </w:rPr>
        <w:t xml:space="preserve">ній </w:t>
      </w:r>
      <w:r w:rsidR="00050FC7" w:rsidRPr="00610D78">
        <w:rPr>
          <w:lang w:val="uk-UA"/>
        </w:rPr>
        <w:t>немає</w:t>
      </w:r>
      <w:r w:rsidR="00050FC7" w:rsidRPr="00A26EBC">
        <w:rPr>
          <w:lang w:val="uk-UA"/>
        </w:rPr>
        <w:t xml:space="preserve"> надійних точок опори для «Я». На відміну від попередніх культур, що мали етнічне коріння, певний час та місце походження, нова глобальна культура універсальна й позачасова, вона «тут, тепер і повсюди». За своєю суттю ця культура штучна; вона не пишається історією, а лише використовує фольклорні мотиви для зовнішнього оздоблення масової «науково»-технічної культури [</w:t>
      </w:r>
      <w:r w:rsidR="00EF7D5D">
        <w:rPr>
          <w:lang w:val="uk-UA"/>
        </w:rPr>
        <w:fldChar w:fldCharType="begin"/>
      </w:r>
      <w:r w:rsidR="00BB0ED2">
        <w:rPr>
          <w:lang w:val="uk-UA"/>
        </w:rPr>
        <w:instrText xml:space="preserve"> REF _Ref86132386 \r \h </w:instrText>
      </w:r>
      <w:r w:rsidR="00EF7D5D">
        <w:rPr>
          <w:lang w:val="uk-UA"/>
        </w:rPr>
      </w:r>
      <w:r w:rsidR="00EF7D5D">
        <w:rPr>
          <w:lang w:val="uk-UA"/>
        </w:rPr>
        <w:fldChar w:fldCharType="separate"/>
      </w:r>
      <w:r w:rsidR="00DD6AF8">
        <w:rPr>
          <w:lang w:val="uk-UA"/>
        </w:rPr>
        <w:t>51</w:t>
      </w:r>
      <w:r w:rsidR="00EF7D5D">
        <w:rPr>
          <w:lang w:val="uk-UA"/>
        </w:rPr>
        <w:fldChar w:fldCharType="end"/>
      </w:r>
      <w:r w:rsidR="00050FC7" w:rsidRPr="00A26EBC">
        <w:rPr>
          <w:lang w:val="uk-UA"/>
        </w:rPr>
        <w:t>].</w:t>
      </w:r>
    </w:p>
    <w:p w:rsidR="005A2DD1" w:rsidRPr="00A26EBC" w:rsidRDefault="00D92C4A" w:rsidP="000676A4">
      <w:pPr>
        <w:pStyle w:val="a3"/>
        <w:rPr>
          <w:lang w:val="uk-UA"/>
        </w:rPr>
      </w:pPr>
      <w:r>
        <w:rPr>
          <w:lang w:val="uk-UA"/>
        </w:rPr>
        <w:t>Водночас</w:t>
      </w:r>
      <w:r w:rsidR="00A464F8" w:rsidRPr="00A26EBC">
        <w:rPr>
          <w:lang w:val="uk-UA"/>
        </w:rPr>
        <w:t xml:space="preserve"> на противагу глобалізаційним процесам</w:t>
      </w:r>
      <w:r>
        <w:rPr>
          <w:lang w:val="uk-UA"/>
        </w:rPr>
        <w:t xml:space="preserve"> </w:t>
      </w:r>
      <w:r w:rsidR="00FF45AD">
        <w:rPr>
          <w:lang w:val="uk-UA"/>
        </w:rPr>
        <w:t>спостерігається</w:t>
      </w:r>
      <w:r w:rsidR="00A464F8" w:rsidRPr="00A26EBC">
        <w:rPr>
          <w:lang w:val="uk-UA"/>
        </w:rPr>
        <w:t xml:space="preserve"> зростання ролі локальної ідентичної, що є більш давньою та органічною формою територіального об’єднання індивідів.</w:t>
      </w:r>
      <w:r w:rsidR="00307EB6" w:rsidRPr="00A26EBC">
        <w:rPr>
          <w:lang w:val="uk-UA"/>
        </w:rPr>
        <w:t xml:space="preserve"> Н</w:t>
      </w:r>
      <w:r w:rsidR="00255AAD" w:rsidRPr="00A26EBC">
        <w:rPr>
          <w:lang w:val="uk-UA"/>
        </w:rPr>
        <w:t xml:space="preserve">аціональне будівництво сьогодні не може бути таким, яким було ще століття </w:t>
      </w:r>
      <w:r w:rsidR="005064ED" w:rsidRPr="00A26EBC">
        <w:rPr>
          <w:lang w:val="uk-UA"/>
        </w:rPr>
        <w:t xml:space="preserve">тому, </w:t>
      </w:r>
      <w:r w:rsidR="00255AAD" w:rsidRPr="00A26EBC">
        <w:rPr>
          <w:lang w:val="uk-UA"/>
        </w:rPr>
        <w:t>в умовах</w:t>
      </w:r>
      <w:r w:rsidR="00307EB6" w:rsidRPr="00A26EBC">
        <w:rPr>
          <w:lang w:val="uk-UA"/>
        </w:rPr>
        <w:t xml:space="preserve"> іншої економіки, інших політичних та інформаційних процесів</w:t>
      </w:r>
      <w:r w:rsidR="005064ED" w:rsidRPr="00A26EBC">
        <w:rPr>
          <w:lang w:val="uk-UA"/>
        </w:rPr>
        <w:t xml:space="preserve">. </w:t>
      </w:r>
      <w:r w:rsidR="005A2DD1" w:rsidRPr="00A26EBC">
        <w:rPr>
          <w:lang w:val="uk-UA"/>
        </w:rPr>
        <w:t>Для новостворених держав, що формуються у постмодерну епоху, часто неможливо застосувати класичні моделі національної ідентичності на основі політичних та культурних ознак. Населення цих країн доцільно консолідувати навколо програм соціально-економічного розвитку, перспектив розбудови громадянського суспільства, єдиних демократичних та правових цінностей [</w:t>
      </w:r>
      <w:r w:rsidR="00EF7D5D">
        <w:rPr>
          <w:lang w:val="uk-UA"/>
        </w:rPr>
        <w:fldChar w:fldCharType="begin"/>
      </w:r>
      <w:r w:rsidR="00BB0ED2">
        <w:rPr>
          <w:lang w:val="uk-UA"/>
        </w:rPr>
        <w:instrText xml:space="preserve"> REF _Ref86131522 \r \h </w:instrText>
      </w:r>
      <w:r w:rsidR="00EF7D5D">
        <w:rPr>
          <w:lang w:val="uk-UA"/>
        </w:rPr>
      </w:r>
      <w:r w:rsidR="00EF7D5D">
        <w:rPr>
          <w:lang w:val="uk-UA"/>
        </w:rPr>
        <w:fldChar w:fldCharType="separate"/>
      </w:r>
      <w:r w:rsidR="00DD6AF8">
        <w:rPr>
          <w:lang w:val="uk-UA"/>
        </w:rPr>
        <w:t>28</w:t>
      </w:r>
      <w:r w:rsidR="00EF7D5D">
        <w:rPr>
          <w:lang w:val="uk-UA"/>
        </w:rPr>
        <w:fldChar w:fldCharType="end"/>
      </w:r>
      <w:r w:rsidR="0006100D">
        <w:rPr>
          <w:lang w:val="uk-UA"/>
        </w:rPr>
        <w:t xml:space="preserve">; </w:t>
      </w:r>
      <w:r w:rsidR="00EF7D5D">
        <w:rPr>
          <w:lang w:val="uk-UA"/>
        </w:rPr>
        <w:fldChar w:fldCharType="begin"/>
      </w:r>
      <w:r w:rsidR="0006100D">
        <w:rPr>
          <w:lang w:val="uk-UA"/>
        </w:rPr>
        <w:instrText xml:space="preserve"> REF _Ref86140876 \r \h </w:instrText>
      </w:r>
      <w:r w:rsidR="00EF7D5D">
        <w:rPr>
          <w:lang w:val="uk-UA"/>
        </w:rPr>
      </w:r>
      <w:r w:rsidR="00EF7D5D">
        <w:rPr>
          <w:lang w:val="uk-UA"/>
        </w:rPr>
        <w:fldChar w:fldCharType="separate"/>
      </w:r>
      <w:r w:rsidR="00DD6AF8">
        <w:rPr>
          <w:lang w:val="uk-UA"/>
        </w:rPr>
        <w:t>45</w:t>
      </w:r>
      <w:r w:rsidR="00EF7D5D">
        <w:rPr>
          <w:lang w:val="uk-UA"/>
        </w:rPr>
        <w:fldChar w:fldCharType="end"/>
      </w:r>
      <w:r w:rsidR="001C3028">
        <w:rPr>
          <w:lang w:val="uk-UA"/>
        </w:rPr>
        <w:t xml:space="preserve">; </w:t>
      </w:r>
      <w:r w:rsidR="00EF7D5D">
        <w:rPr>
          <w:lang w:val="uk-UA"/>
        </w:rPr>
        <w:fldChar w:fldCharType="begin"/>
      </w:r>
      <w:r w:rsidR="001C3028">
        <w:rPr>
          <w:lang w:val="uk-UA"/>
        </w:rPr>
        <w:instrText xml:space="preserve"> REF _Ref86140876 \r \h </w:instrText>
      </w:r>
      <w:r w:rsidR="00EF7D5D">
        <w:rPr>
          <w:lang w:val="uk-UA"/>
        </w:rPr>
      </w:r>
      <w:r w:rsidR="00EF7D5D">
        <w:rPr>
          <w:lang w:val="uk-UA"/>
        </w:rPr>
        <w:fldChar w:fldCharType="separate"/>
      </w:r>
      <w:r w:rsidR="00DD6AF8">
        <w:rPr>
          <w:lang w:val="uk-UA"/>
        </w:rPr>
        <w:t>45</w:t>
      </w:r>
      <w:r w:rsidR="00EF7D5D">
        <w:rPr>
          <w:lang w:val="uk-UA"/>
        </w:rPr>
        <w:fldChar w:fldCharType="end"/>
      </w:r>
      <w:r w:rsidR="005A2DD1" w:rsidRPr="00A26EBC">
        <w:rPr>
          <w:lang w:val="uk-UA"/>
        </w:rPr>
        <w:t xml:space="preserve">]. Досі справедливе зауваження  </w:t>
      </w:r>
      <w:r w:rsidR="005A2DD1" w:rsidRPr="00610D78">
        <w:rPr>
          <w:lang w:val="uk-UA"/>
        </w:rPr>
        <w:t>В. Степаненко</w:t>
      </w:r>
      <w:r w:rsidR="005A2DD1" w:rsidRPr="00A26EBC">
        <w:rPr>
          <w:lang w:val="uk-UA"/>
        </w:rPr>
        <w:t xml:space="preserve"> (2002) про те, що фрустрація масових сподівань і соціально-економічних очікувань населення, пов’язаних із перспективами української незалежності, виступає одною з причин «протестного» несприйн</w:t>
      </w:r>
      <w:r w:rsidR="00BB0ED2">
        <w:rPr>
          <w:lang w:val="uk-UA"/>
        </w:rPr>
        <w:t>яття української ідентичності [</w:t>
      </w:r>
      <w:r w:rsidR="00EF7D5D">
        <w:rPr>
          <w:lang w:val="uk-UA"/>
        </w:rPr>
        <w:fldChar w:fldCharType="begin"/>
      </w:r>
      <w:r w:rsidR="00BB0ED2">
        <w:rPr>
          <w:lang w:val="uk-UA"/>
        </w:rPr>
        <w:instrText xml:space="preserve"> REF _Ref86132426 \r \h </w:instrText>
      </w:r>
      <w:r w:rsidR="00EF7D5D">
        <w:rPr>
          <w:lang w:val="uk-UA"/>
        </w:rPr>
      </w:r>
      <w:r w:rsidR="00EF7D5D">
        <w:rPr>
          <w:lang w:val="uk-UA"/>
        </w:rPr>
        <w:fldChar w:fldCharType="separate"/>
      </w:r>
      <w:r w:rsidR="00DD6AF8">
        <w:rPr>
          <w:lang w:val="uk-UA"/>
        </w:rPr>
        <w:t>56</w:t>
      </w:r>
      <w:r w:rsidR="00EF7D5D">
        <w:rPr>
          <w:lang w:val="uk-UA"/>
        </w:rPr>
        <w:fldChar w:fldCharType="end"/>
      </w:r>
      <w:r w:rsidR="005A2DD1" w:rsidRPr="00A26EBC">
        <w:rPr>
          <w:lang w:val="uk-UA"/>
        </w:rPr>
        <w:t>].</w:t>
      </w:r>
    </w:p>
    <w:p w:rsidR="005A59D8" w:rsidRPr="00A26EBC" w:rsidRDefault="005A59D8" w:rsidP="005A59D8">
      <w:pPr>
        <w:pStyle w:val="a3"/>
        <w:rPr>
          <w:highlight w:val="yellow"/>
          <w:lang w:val="uk-UA"/>
        </w:rPr>
      </w:pPr>
      <w:r w:rsidRPr="00A26EBC">
        <w:rPr>
          <w:lang w:val="uk-UA"/>
        </w:rPr>
        <w:t xml:space="preserve">Ситуація, що склалася, актуалізує необхідність вивчення формування ідентичності в сучасному світі, особливо у студентства як найбільш активної частини та мобільної та інформаційно-відкритої суспільства. Важливість цих знань обумовлена тим, що в момент повноліття юнаки отримують повний </w:t>
      </w:r>
      <w:r w:rsidRPr="00A26EBC">
        <w:rPr>
          <w:lang w:val="uk-UA"/>
        </w:rPr>
        <w:lastRenderedPageBreak/>
        <w:t>спектр громадянських свобод і обов’язків та стають повноцінними учасниками державотворення.</w:t>
      </w:r>
    </w:p>
    <w:p w:rsidR="0063631A" w:rsidRPr="00A26EBC" w:rsidRDefault="0063631A" w:rsidP="0063631A">
      <w:pPr>
        <w:pStyle w:val="a3"/>
        <w:rPr>
          <w:lang w:val="uk-UA"/>
        </w:rPr>
      </w:pPr>
      <w:r w:rsidRPr="00A26EBC">
        <w:rPr>
          <w:lang w:val="uk-UA"/>
        </w:rPr>
        <w:t>Виходячи з проведеного аналізу джерел, ми сформулювали власну теоретичну модель, що пояснює взаємне перетворення національної ідентичності як феномену масової та колективної свідомості – див. рис. 1.</w:t>
      </w:r>
      <w:r w:rsidR="0081117C">
        <w:rPr>
          <w:lang w:val="uk-UA"/>
        </w:rPr>
        <w:t>2</w:t>
      </w:r>
      <w:r w:rsidRPr="00A26EBC">
        <w:rPr>
          <w:lang w:val="uk-UA"/>
        </w:rPr>
        <w:t xml:space="preserve">. </w:t>
      </w:r>
    </w:p>
    <w:p w:rsidR="0063631A" w:rsidRPr="00A26EBC" w:rsidRDefault="0063631A" w:rsidP="0063631A">
      <w:pPr>
        <w:pStyle w:val="a3"/>
        <w:rPr>
          <w:sz w:val="16"/>
          <w:szCs w:val="16"/>
          <w:highlight w:val="yellow"/>
          <w:lang w:val="uk-UA"/>
        </w:rPr>
      </w:pPr>
    </w:p>
    <w:p w:rsidR="0063631A" w:rsidRPr="00A26EBC" w:rsidRDefault="00EF7D5D" w:rsidP="0063631A">
      <w:pPr>
        <w:pStyle w:val="a3"/>
        <w:ind w:firstLine="0"/>
        <w:rPr>
          <w:lang w:val="uk-UA"/>
        </w:rPr>
      </w:pPr>
      <w:r w:rsidRPr="00EF7D5D">
        <w:rPr>
          <w:noProof/>
          <w:lang w:val="uk-UA" w:eastAsia="uk-UA"/>
        </w:rPr>
      </w:r>
      <w:r>
        <w:rPr>
          <w:noProof/>
          <w:lang w:val="uk-UA" w:eastAsia="uk-UA"/>
        </w:rPr>
        <w:pict>
          <v:group id="Полотно 79" o:spid="_x0000_s1026" editas="canvas" style="width:467.75pt;height:328.1pt;mso-position-horizontal-relative:char;mso-position-vertical-relative:line" coordsize="59404,41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04;height:41668;visibility:visible">
              <v:fill o:detectmouseclick="t"/>
              <v:path o:connecttype="none"/>
            </v:shape>
            <v:oval id="Oval 81" o:spid="_x0000_s1028" style="position:absolute;top:24740;width:19430;height:72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">
              <v:textbox>
                <w:txbxContent>
                  <w:p w:rsidR="008D4D10" w:rsidRPr="00E979BA" w:rsidRDefault="008D4D10" w:rsidP="0063631A">
                    <w:pPr>
                      <w:rPr>
                        <w:rFonts w:ascii="Times New Roman" w:hAnsi="Times New Roman" w:cs="Times New Roman"/>
                        <w:lang w:val="uk-UA"/>
                      </w:rPr>
                    </w:pPr>
                    <w:r>
                      <w:rPr>
                        <w:rFonts w:ascii="Times New Roman" w:hAnsi="Times New Roman" w:cs="Times New Roman"/>
                        <w:lang w:val="uk-UA"/>
                      </w:rPr>
                      <w:t>Поведінковий</w:t>
                    </w:r>
                    <w:r w:rsidRPr="00E979BA">
                      <w:rPr>
                        <w:rFonts w:ascii="Times New Roman" w:hAnsi="Times New Roman" w:cs="Times New Roman"/>
                        <w:lang w:val="uk-UA"/>
                      </w:rPr>
                      <w:t xml:space="preserve"> компонент</w:t>
                    </w:r>
                  </w:p>
                </w:txbxContent>
              </v:textbox>
            </v:oval>
            <v:oval id="Oval 82" o:spid="_x0000_s1029" style="position:absolute;top:32932;width:19430;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textbox>
                <w:txbxContent>
                  <w:p w:rsidR="008D4D10" w:rsidRPr="00E979BA" w:rsidRDefault="008D4D10" w:rsidP="0063631A">
                    <w:pPr>
                      <w:rPr>
                        <w:rFonts w:ascii="Times New Roman" w:hAnsi="Times New Roman" w:cs="Times New Roman"/>
                        <w:lang w:val="uk-UA"/>
                      </w:rPr>
                    </w:pPr>
                    <w:r>
                      <w:rPr>
                        <w:rFonts w:ascii="Times New Roman" w:hAnsi="Times New Roman" w:cs="Times New Roman"/>
                        <w:lang w:val="uk-UA"/>
                      </w:rPr>
                      <w:t>Ціннісно-смисловий компонент</w:t>
                    </w:r>
                  </w:p>
                </w:txbxContent>
              </v:textbox>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3" o:spid="_x0000_s1030" type="#_x0000_t5" style="position:absolute;left:8951;top:2491;width:4769;height:2137;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"/>
            <v:shape id="AutoShape 84" o:spid="_x0000_s1031" type="#_x0000_t5" style="position:absolute;left:45436;top:2491;width:4768;height:2137;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"/>
            <v:oval id="Oval 85" o:spid="_x0000_s1032" style="position:absolute;top:17002;width:19430;height:70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textbox>
                <w:txbxContent>
                  <w:p w:rsidR="008D4D10" w:rsidRPr="00E979BA" w:rsidRDefault="008D4D10" w:rsidP="0063631A">
                    <w:pPr>
                      <w:rPr>
                        <w:rFonts w:ascii="Times New Roman" w:hAnsi="Times New Roman" w:cs="Times New Roman"/>
                        <w:lang w:val="uk-UA"/>
                      </w:rPr>
                    </w:pPr>
                    <w:r>
                      <w:rPr>
                        <w:rFonts w:ascii="Times New Roman" w:hAnsi="Times New Roman" w:cs="Times New Roman"/>
                        <w:lang w:val="uk-UA"/>
                      </w:rPr>
                      <w:t>Емоційний компонент</w:t>
                    </w:r>
                  </w:p>
                </w:txbxContent>
              </v:textbox>
            </v:oval>
            <v:oval id="Oval 86" o:spid="_x0000_s1033" style="position:absolute;left:767;top:9627;width:19430;height:66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">
              <v:textbox>
                <w:txbxContent>
                  <w:p w:rsidR="008D4D10" w:rsidRPr="00E979BA" w:rsidRDefault="008D4D10" w:rsidP="0063631A">
                    <w:pPr>
                      <w:rPr>
                        <w:rFonts w:ascii="Times New Roman" w:hAnsi="Times New Roman" w:cs="Times New Roman"/>
                        <w:lang w:val="uk-UA"/>
                      </w:rPr>
                    </w:pPr>
                    <w:r w:rsidRPr="00E979BA">
                      <w:rPr>
                        <w:rFonts w:ascii="Times New Roman" w:hAnsi="Times New Roman" w:cs="Times New Roman"/>
                        <w:lang w:val="uk-UA"/>
                      </w:rPr>
                      <w:t>Когнітивний компонент</w:t>
                    </w:r>
                  </w:p>
                </w:txbxContent>
              </v:textbox>
            </v:oval>
            <v:shape id="AutoShape 87" o:spid="_x0000_s1034" style="position:absolute;left:13720;top:9627;width:26955;height:29476;flip: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" adj="0,,0" path="m2925,15856v1722,2681,4689,4302,7875,4302c15968,20158,20158,15968,20158,10800v,-5169,-4190,-9358,-9358,-9358c5631,1442,1442,5631,1442,10800v,1470,346,2921,1012,4233l1168,15685c400,14171,,12497,,10800,,4835,4835,,10800,v5964,,10800,4835,10800,10800c21600,16764,16764,21600,10800,21600v-3677,,-7101,-1871,-9088,-4965l-560,18094,470,13368r4727,1029l2925,15856xe" fillcolor="#a5a5a5 [2092]" strokecolor="#a5a5a5 [2092]">
              <v:stroke joinstyle="miter"/>
              <v:formulas/>
              <v:path o:connecttype="custom" o:connectlocs="2517143,741262;225995,2095920;2361030,839105;-69883,2469144;58651,1824225;648535,1964644" o:connectangles="0,0,0,0,0,0" textboxrect="3163,3163,18437,18437"/>
            </v:shape>
            <v:roundrect id="AutoShape 88" o:spid="_x0000_s1035" style="position:absolute;left:36154;top:4628;width:23250;height:3712;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">
              <v:stroke dashstyle="dash"/>
              <v:textbox>
                <w:txbxContent>
                  <w:p w:rsidR="008D4D10" w:rsidRPr="002666FE" w:rsidRDefault="008D4D10" w:rsidP="0063631A">
                    <w:pPr>
                      <w:rPr>
                        <w:rFonts w:ascii="Times New Roman" w:hAnsi="Times New Roman" w:cs="Times New Roman"/>
                        <w:i/>
                        <w:sz w:val="24"/>
                        <w:szCs w:val="24"/>
                        <w:lang w:val="uk-UA"/>
                      </w:rPr>
                    </w:pPr>
                    <w:r w:rsidRPr="002666FE">
                      <w:rPr>
                        <w:rFonts w:ascii="Times New Roman" w:hAnsi="Times New Roman" w:cs="Times New Roman"/>
                        <w:i/>
                        <w:sz w:val="24"/>
                        <w:szCs w:val="24"/>
                        <w:lang w:val="uk-UA"/>
                      </w:rPr>
                      <w:t>Колективний феномен</w:t>
                    </w:r>
                  </w:p>
                </w:txbxContent>
              </v:textbox>
            </v:roundrect>
            <v:roundrect id="AutoShape 89" o:spid="_x0000_s1036" style="position:absolute;left:1039;top:4628;width:20767;height:3712;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">
              <v:stroke dashstyle="dash"/>
              <v:textbox>
                <w:txbxContent>
                  <w:p w:rsidR="008D4D10" w:rsidRPr="002666FE" w:rsidRDefault="008D4D10" w:rsidP="0063631A">
                    <w:pPr>
                      <w:rPr>
                        <w:rFonts w:ascii="Times New Roman" w:hAnsi="Times New Roman" w:cs="Times New Roman"/>
                        <w:i/>
                        <w:sz w:val="24"/>
                        <w:szCs w:val="24"/>
                        <w:lang w:val="uk-UA"/>
                      </w:rPr>
                    </w:pPr>
                    <w:r w:rsidRPr="002666FE">
                      <w:rPr>
                        <w:rFonts w:ascii="Times New Roman" w:hAnsi="Times New Roman" w:cs="Times New Roman"/>
                        <w:i/>
                        <w:sz w:val="24"/>
                        <w:szCs w:val="24"/>
                        <w:lang w:val="uk-UA"/>
                      </w:rPr>
                      <w:t>Індивідуальний феномен</w:t>
                    </w:r>
                  </w:p>
                </w:txbxContent>
              </v:textbox>
            </v:roundrect>
            <v:roundrect id="AutoShape 90" o:spid="_x0000_s1037" style="position:absolute;left:36154;top:14230;width:23250;height:4942;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">
              <v:textbox>
                <w:txbxContent>
                  <w:p w:rsidR="008D4D10" w:rsidRPr="006A246B" w:rsidRDefault="008D4D10" w:rsidP="0063631A">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Національна пам'ять (травми і перемоги)</w:t>
                    </w:r>
                  </w:p>
                </w:txbxContent>
              </v:textbox>
            </v:roundrect>
            <v:roundrect id="AutoShape 91" o:spid="_x0000_s1038" style="position:absolute;left:36154;top:24740;width:23250;height:2937;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">
              <v:textbox>
                <w:txbxContent>
                  <w:p w:rsidR="008D4D10" w:rsidRPr="006A246B" w:rsidRDefault="008D4D10" w:rsidP="0063631A">
                    <w:pPr>
                      <w:rPr>
                        <w:rFonts w:ascii="Times New Roman" w:hAnsi="Times New Roman" w:cs="Times New Roman"/>
                        <w:sz w:val="24"/>
                        <w:szCs w:val="24"/>
                        <w:lang w:val="uk-UA"/>
                      </w:rPr>
                    </w:pPr>
                    <w:r>
                      <w:rPr>
                        <w:rFonts w:ascii="Times New Roman" w:hAnsi="Times New Roman" w:cs="Times New Roman"/>
                        <w:sz w:val="24"/>
                        <w:szCs w:val="24"/>
                        <w:lang w:val="uk-UA"/>
                      </w:rPr>
                      <w:t>Національні почуття</w:t>
                    </w:r>
                  </w:p>
                </w:txbxContent>
              </v:textbox>
            </v:roundrect>
            <v:roundrect id="AutoShape 92" o:spid="_x0000_s1039" style="position:absolute;left:767;width:58637;height:3332;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">
              <v:textbox>
                <w:txbxContent>
                  <w:p w:rsidR="008D4D10" w:rsidRPr="00E979BA" w:rsidRDefault="008D4D10" w:rsidP="0063631A">
                    <w:pPr>
                      <w:jc w:val="center"/>
                      <w:rPr>
                        <w:rFonts w:ascii="Times New Roman" w:hAnsi="Times New Roman" w:cs="Times New Roman"/>
                        <w:b/>
                        <w:sz w:val="24"/>
                        <w:szCs w:val="24"/>
                        <w:lang w:val="uk-UA"/>
                      </w:rPr>
                    </w:pPr>
                    <w:r w:rsidRPr="00E979BA">
                      <w:rPr>
                        <w:rFonts w:ascii="Times New Roman" w:hAnsi="Times New Roman" w:cs="Times New Roman"/>
                        <w:b/>
                        <w:sz w:val="24"/>
                        <w:szCs w:val="24"/>
                        <w:lang w:val="uk-UA"/>
                      </w:rPr>
                      <w:t>НАЦІОНАЛЬНА ІДЕНТИЧНІСТЬ</w:t>
                    </w:r>
                  </w:p>
                </w:txbxContent>
              </v:textbox>
            </v:roundrect>
            <v:roundrect id="AutoShape 93" o:spid="_x0000_s1040" style="position:absolute;left:36154;top:37840;width:23250;height:2929;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">
              <v:textbox>
                <w:txbxContent>
                  <w:p w:rsidR="008D4D10" w:rsidRPr="006A246B" w:rsidRDefault="008D4D10" w:rsidP="0063631A">
                    <w:pPr>
                      <w:rPr>
                        <w:rFonts w:ascii="Times New Roman" w:hAnsi="Times New Roman" w:cs="Times New Roman"/>
                        <w:sz w:val="24"/>
                        <w:szCs w:val="24"/>
                        <w:lang w:val="uk-UA"/>
                      </w:rPr>
                    </w:pPr>
                    <w:r>
                      <w:rPr>
                        <w:rFonts w:ascii="Times New Roman" w:hAnsi="Times New Roman" w:cs="Times New Roman"/>
                        <w:sz w:val="24"/>
                        <w:szCs w:val="24"/>
                        <w:lang w:val="uk-UA"/>
                      </w:rPr>
                      <w:t>Національна ідея</w:t>
                    </w:r>
                  </w:p>
                </w:txbxContent>
              </v:textbox>
            </v:roundrect>
            <v:roundrect id="AutoShape 94" o:spid="_x0000_s1041" style="position:absolute;left:36154;top:34895;width:23250;height:2945;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">
              <v:textbox>
                <w:txbxContent>
                  <w:p w:rsidR="008D4D10" w:rsidRPr="006A246B" w:rsidRDefault="008D4D10" w:rsidP="000A17BC">
                    <w:pPr>
                      <w:ind w:right="-72"/>
                      <w:rPr>
                        <w:rFonts w:ascii="Times New Roman" w:hAnsi="Times New Roman" w:cs="Times New Roman"/>
                        <w:sz w:val="24"/>
                        <w:szCs w:val="24"/>
                        <w:lang w:val="uk-UA"/>
                      </w:rPr>
                    </w:pPr>
                    <w:r>
                      <w:rPr>
                        <w:rFonts w:ascii="Times New Roman" w:hAnsi="Times New Roman" w:cs="Times New Roman"/>
                        <w:sz w:val="24"/>
                        <w:szCs w:val="24"/>
                        <w:lang w:val="uk-UA"/>
                      </w:rPr>
                      <w:t>Національні інтереси та цінності</w:t>
                    </w:r>
                  </w:p>
                </w:txbxContent>
              </v:textbox>
            </v:roundrect>
            <v:roundrect id="AutoShape 95" o:spid="_x0000_s1042" style="position:absolute;left:36154;top:31455;width:23250;height:2929;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">
              <v:textbox>
                <w:txbxContent>
                  <w:p w:rsidR="008D4D10" w:rsidRPr="00D13F00" w:rsidRDefault="008D4D10" w:rsidP="0063631A">
                    <w:pPr>
                      <w:ind w:right="-72"/>
                      <w:rPr>
                        <w:rFonts w:ascii="Times New Roman" w:hAnsi="Times New Roman" w:cs="Times New Roman"/>
                        <w:sz w:val="24"/>
                        <w:szCs w:val="24"/>
                        <w:lang w:val="uk-UA"/>
                      </w:rPr>
                    </w:pPr>
                    <w:r w:rsidRPr="00D13F00">
                      <w:rPr>
                        <w:rFonts w:ascii="Times New Roman" w:hAnsi="Times New Roman" w:cs="Times New Roman"/>
                        <w:sz w:val="24"/>
                        <w:szCs w:val="24"/>
                        <w:lang w:val="uk-UA"/>
                      </w:rPr>
                      <w:t xml:space="preserve">Громадянські права та обов’язки </w:t>
                    </w:r>
                  </w:p>
                </w:txbxContent>
              </v:textbox>
            </v:roundrect>
            <v:roundrect id="AutoShape 96" o:spid="_x0000_s1043" style="position:absolute;left:36154;top:9280;width:23250;height:495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">
              <v:textbox>
                <w:txbxContent>
                  <w:p w:rsidR="008D4D10" w:rsidRPr="006A246B" w:rsidRDefault="008D4D10" w:rsidP="0063631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Знання про історію і культуру нації, національна міфологія</w:t>
                    </w:r>
                  </w:p>
                </w:txbxContent>
              </v:textbox>
            </v:roundrect>
            <v:roundrect id="AutoShape 97" o:spid="_x0000_s1044" style="position:absolute;left:36154;top:28510;width:23250;height:2945;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">
              <v:textbox>
                <w:txbxContent>
                  <w:p w:rsidR="008D4D10" w:rsidRPr="006A246B" w:rsidRDefault="008D4D10" w:rsidP="0063631A">
                    <w:pPr>
                      <w:rPr>
                        <w:rFonts w:ascii="Times New Roman" w:hAnsi="Times New Roman" w:cs="Times New Roman"/>
                        <w:sz w:val="24"/>
                        <w:szCs w:val="24"/>
                        <w:lang w:val="uk-UA"/>
                      </w:rPr>
                    </w:pPr>
                    <w:r>
                      <w:rPr>
                        <w:rFonts w:ascii="Times New Roman" w:hAnsi="Times New Roman" w:cs="Times New Roman"/>
                        <w:sz w:val="24"/>
                        <w:szCs w:val="24"/>
                        <w:lang w:val="uk-UA"/>
                      </w:rPr>
                      <w:t>Мова, культурні традиції</w:t>
                    </w:r>
                  </w:p>
                </w:txbxContent>
              </v:textbox>
            </v:roundrect>
            <v:shapetype id="_x0000_t202" coordsize="21600,21600" o:spt="202" path="m,l,21600r21600,l21600,xe">
              <v:stroke joinstyle="miter"/>
              <v:path gradientshapeok="t" o:connecttype="rect"/>
            </v:shapetype>
            <v:shape id="Text Box 98" o:spid="_x0000_s1045" type="#_x0000_t202" style="position:absolute;left:21814;top:15467;width:11526;height:43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" stroked="f">
              <v:textbox>
                <w:txbxContent>
                  <w:p w:rsidR="008D4D10" w:rsidRPr="00207058" w:rsidRDefault="008D4D10" w:rsidP="0063631A">
                    <w:pPr>
                      <w:spacing w:line="240" w:lineRule="auto"/>
                      <w:jc w:val="center"/>
                      <w:rPr>
                        <w:rFonts w:ascii="Times New Roman" w:hAnsi="Times New Roman" w:cs="Times New Roman"/>
                        <w:i/>
                        <w:sz w:val="24"/>
                        <w:szCs w:val="24"/>
                        <w:lang w:val="uk-UA"/>
                      </w:rPr>
                    </w:pPr>
                    <w:r w:rsidRPr="00207058">
                      <w:rPr>
                        <w:rFonts w:ascii="Times New Roman" w:hAnsi="Times New Roman" w:cs="Times New Roman"/>
                        <w:i/>
                        <w:sz w:val="24"/>
                        <w:szCs w:val="24"/>
                        <w:lang w:val="uk-UA"/>
                      </w:rPr>
                      <w:t>Соціальна ідентифікація</w:t>
                    </w:r>
                  </w:p>
                </w:txbxContent>
              </v:textbox>
            </v:shape>
            <v:shape id="Text Box 99" o:spid="_x0000_s1046" type="#_x0000_t202" style="position:absolute;left:21814;top:29145;width:11526;height:43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" stroked="f">
              <v:textbox>
                <w:txbxContent>
                  <w:p w:rsidR="008D4D10" w:rsidRPr="00207058" w:rsidRDefault="008D4D10" w:rsidP="0063631A">
                    <w:pPr>
                      <w:spacing w:line="240" w:lineRule="auto"/>
                      <w:jc w:val="center"/>
                      <w:rPr>
                        <w:rFonts w:ascii="Times New Roman" w:hAnsi="Times New Roman" w:cs="Times New Roman"/>
                        <w:i/>
                        <w:sz w:val="24"/>
                        <w:szCs w:val="24"/>
                        <w:lang w:val="uk-UA"/>
                      </w:rPr>
                    </w:pPr>
                    <w:r>
                      <w:rPr>
                        <w:rFonts w:ascii="Times New Roman" w:hAnsi="Times New Roman" w:cs="Times New Roman"/>
                        <w:i/>
                        <w:sz w:val="24"/>
                        <w:szCs w:val="24"/>
                        <w:lang w:val="uk-UA"/>
                      </w:rPr>
                      <w:t>Само-усвідомлення</w:t>
                    </w:r>
                  </w:p>
                </w:txbxContent>
              </v:textbox>
            </v:shape>
            <v:shapetype id="_x0000_t32" coordsize="21600,21600" o:spt="32" o:oned="t" path="m,l21600,21600e" filled="f">
              <v:path arrowok="t" fillok="f" o:connecttype="none"/>
              <o:lock v:ext="edit" shapetype="t"/>
            </v:shapetype>
            <v:shape id="AutoShape 100" o:spid="_x0000_s1047" type="#_x0000_t32" style="position:absolute;left:27581;top:19856;width:8;height:92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">
              <v:stroke startarrow="block" endarrow="block"/>
            </v:shape>
            <v:roundrect id="AutoShape 101" o:spid="_x0000_s1048" style="position:absolute;left:36154;top:19172;width:23250;height:4834;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">
              <v:textbox>
                <w:txbxContent>
                  <w:p w:rsidR="008D4D10" w:rsidRPr="00A6173A" w:rsidRDefault="008D4D10" w:rsidP="0063631A">
                    <w:pPr>
                      <w:spacing w:line="240" w:lineRule="auto"/>
                      <w:ind w:right="-132"/>
                      <w:rPr>
                        <w:rFonts w:ascii="Times New Roman" w:hAnsi="Times New Roman" w:cs="Times New Roman"/>
                        <w:sz w:val="24"/>
                        <w:szCs w:val="24"/>
                        <w:lang w:val="uk-UA"/>
                      </w:rPr>
                    </w:pPr>
                    <w:r>
                      <w:rPr>
                        <w:rFonts w:ascii="Times New Roman" w:hAnsi="Times New Roman" w:cs="Times New Roman"/>
                        <w:sz w:val="24"/>
                        <w:szCs w:val="24"/>
                        <w:lang w:val="uk-UA"/>
                      </w:rPr>
                      <w:t>Установки</w:t>
                    </w:r>
                    <w:r w:rsidRPr="00A6173A">
                      <w:rPr>
                        <w:rFonts w:ascii="Times New Roman" w:hAnsi="Times New Roman" w:cs="Times New Roman"/>
                        <w:sz w:val="24"/>
                        <w:szCs w:val="24"/>
                        <w:lang w:val="uk-UA"/>
                      </w:rPr>
                      <w:t>, стереотипи</w:t>
                    </w:r>
                    <w:r>
                      <w:rPr>
                        <w:rFonts w:ascii="Times New Roman" w:hAnsi="Times New Roman" w:cs="Times New Roman"/>
                        <w:sz w:val="24"/>
                        <w:szCs w:val="24"/>
                        <w:lang w:val="uk-UA"/>
                      </w:rPr>
                      <w:t>,</w:t>
                    </w:r>
                    <w:r w:rsidRPr="00A6173A">
                      <w:rPr>
                        <w:rFonts w:ascii="Times New Roman" w:hAnsi="Times New Roman" w:cs="Times New Roman"/>
                        <w:sz w:val="24"/>
                        <w:szCs w:val="24"/>
                        <w:lang w:val="uk-UA"/>
                      </w:rPr>
                      <w:t xml:space="preserve"> </w:t>
                    </w:r>
                    <w:r>
                      <w:rPr>
                        <w:rFonts w:ascii="Times New Roman" w:hAnsi="Times New Roman" w:cs="Times New Roman"/>
                        <w:sz w:val="24"/>
                        <w:szCs w:val="24"/>
                        <w:lang w:val="uk-UA"/>
                      </w:rPr>
                      <w:t>уперед-ження щодо свої та інших націй</w:t>
                    </w:r>
                  </w:p>
                </w:txbxContent>
              </v:textbox>
            </v:roundrect>
            <v:roundrect id="AutoShape 102" o:spid="_x0000_s1049" style="position:absolute;left:20857;top:9280;width:13143;height:495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" fillcolor="#bfbfbf [2412]" stroked="f">
              <v:textbox>
                <w:txbxContent>
                  <w:p w:rsidR="008D4D10" w:rsidRPr="00594876" w:rsidRDefault="008D4D10" w:rsidP="0063631A">
                    <w:pPr>
                      <w:spacing w:after="0" w:line="240" w:lineRule="auto"/>
                      <w:rPr>
                        <w:rFonts w:ascii="Times New Roman" w:hAnsi="Times New Roman" w:cs="Times New Roman"/>
                        <w:sz w:val="8"/>
                        <w:szCs w:val="8"/>
                        <w:lang w:val="uk-UA"/>
                      </w:rPr>
                    </w:pPr>
                  </w:p>
                  <w:p w:rsidR="008D4D10" w:rsidRPr="00594876" w:rsidRDefault="008D4D10" w:rsidP="0063631A">
                    <w:pPr>
                      <w:jc w:val="center"/>
                      <w:rPr>
                        <w:rFonts w:ascii="Times New Roman" w:hAnsi="Times New Roman" w:cs="Times New Roman"/>
                        <w:b/>
                        <w:sz w:val="24"/>
                        <w:szCs w:val="24"/>
                        <w:lang w:val="uk-UA"/>
                      </w:rPr>
                    </w:pPr>
                    <w:r w:rsidRPr="00594876">
                      <w:rPr>
                        <w:rFonts w:ascii="Times New Roman" w:hAnsi="Times New Roman" w:cs="Times New Roman"/>
                        <w:b/>
                        <w:sz w:val="24"/>
                        <w:szCs w:val="24"/>
                        <w:lang w:val="uk-UA"/>
                      </w:rPr>
                      <w:t>Почуття «Ми»</w:t>
                    </w:r>
                  </w:p>
                </w:txbxContent>
              </v:textbox>
            </v:roundrect>
            <v:roundrect id="AutoShape 103" o:spid="_x0000_s1050" style="position:absolute;left:20857;top:35168;width:13143;height:4958;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" fillcolor="#bfbfbf [2412]" stroked="f">
              <v:textbox>
                <w:txbxContent>
                  <w:p w:rsidR="008D4D10" w:rsidRPr="00594876" w:rsidRDefault="008D4D10" w:rsidP="0063631A">
                    <w:pPr>
                      <w:spacing w:after="0" w:line="240" w:lineRule="auto"/>
                      <w:jc w:val="center"/>
                      <w:rPr>
                        <w:rFonts w:ascii="Times New Roman" w:hAnsi="Times New Roman" w:cs="Times New Roman"/>
                        <w:sz w:val="8"/>
                        <w:szCs w:val="8"/>
                        <w:lang w:val="uk-UA"/>
                      </w:rPr>
                    </w:pPr>
                  </w:p>
                  <w:p w:rsidR="008D4D10" w:rsidRPr="00594876" w:rsidRDefault="008D4D10" w:rsidP="0063631A">
                    <w:pPr>
                      <w:jc w:val="center"/>
                      <w:rPr>
                        <w:rFonts w:ascii="Times New Roman" w:hAnsi="Times New Roman" w:cs="Times New Roman"/>
                        <w:b/>
                        <w:sz w:val="24"/>
                        <w:szCs w:val="24"/>
                        <w:lang w:val="uk-UA"/>
                      </w:rPr>
                    </w:pPr>
                    <w:r w:rsidRPr="00594876">
                      <w:rPr>
                        <w:rFonts w:ascii="Times New Roman" w:hAnsi="Times New Roman" w:cs="Times New Roman"/>
                        <w:b/>
                        <w:sz w:val="24"/>
                        <w:szCs w:val="24"/>
                        <w:lang w:val="uk-UA"/>
                      </w:rPr>
                      <w:t>Я-концепція</w:t>
                    </w:r>
                  </w:p>
                </w:txbxContent>
              </v:textbox>
            </v:roundrect>
            <w10:wrap type="none"/>
            <w10:anchorlock/>
          </v:group>
        </w:pict>
      </w:r>
    </w:p>
    <w:p w:rsidR="0063631A" w:rsidRPr="00A26EBC" w:rsidRDefault="0063631A" w:rsidP="0063631A">
      <w:pPr>
        <w:pStyle w:val="a3"/>
        <w:ind w:firstLine="0"/>
        <w:jc w:val="center"/>
        <w:rPr>
          <w:lang w:val="uk-UA"/>
        </w:rPr>
      </w:pPr>
      <w:r w:rsidRPr="00A26EBC">
        <w:rPr>
          <w:b/>
          <w:lang w:val="uk-UA"/>
        </w:rPr>
        <w:t>Рис.1.</w:t>
      </w:r>
      <w:r w:rsidR="0081117C">
        <w:rPr>
          <w:b/>
          <w:lang w:val="uk-UA"/>
        </w:rPr>
        <w:t>2</w:t>
      </w:r>
      <w:r w:rsidRPr="00A26EBC">
        <w:rPr>
          <w:b/>
          <w:lang w:val="uk-UA"/>
        </w:rPr>
        <w:t>. Функціонування національної ідентичності як феномену колективної та індивідуальної свідомості</w:t>
      </w:r>
      <w:r w:rsidR="00AD69B2">
        <w:rPr>
          <w:lang w:val="uk-UA"/>
        </w:rPr>
        <w:t>.</w:t>
      </w:r>
    </w:p>
    <w:p w:rsidR="0063631A" w:rsidRPr="00A26EBC" w:rsidRDefault="0063631A" w:rsidP="0063631A">
      <w:pPr>
        <w:pStyle w:val="a3"/>
        <w:rPr>
          <w:sz w:val="16"/>
          <w:szCs w:val="16"/>
          <w:lang w:val="uk-UA"/>
        </w:rPr>
      </w:pPr>
    </w:p>
    <w:p w:rsidR="0063631A" w:rsidRPr="00A26EBC" w:rsidRDefault="00AD69B2" w:rsidP="0063631A">
      <w:pPr>
        <w:pStyle w:val="a3"/>
        <w:rPr>
          <w:lang w:val="uk-UA"/>
        </w:rPr>
      </w:pPr>
      <w:r>
        <w:rPr>
          <w:lang w:val="uk-UA"/>
        </w:rPr>
        <w:t>У</w:t>
      </w:r>
      <w:r w:rsidR="0063631A" w:rsidRPr="00A26EBC">
        <w:rPr>
          <w:lang w:val="uk-UA"/>
        </w:rPr>
        <w:t xml:space="preserve"> тлумаченні Я-концепції ми ви</w:t>
      </w:r>
      <w:r>
        <w:rPr>
          <w:lang w:val="uk-UA"/>
        </w:rPr>
        <w:t>ходили з класичної структури Р. </w:t>
      </w:r>
      <w:r w:rsidR="0063631A" w:rsidRPr="00A26EBC">
        <w:rPr>
          <w:lang w:val="uk-UA"/>
        </w:rPr>
        <w:t>Бернса, яку доповнили найвищим екзистенціальним рівнем функціонування особистості – ціннісно-смисловою складовою. Кожному компоненту індивідуальної Я-концепції відповідають утворення, сформовані в межах колективної свідомості. Наприклад, когнітивний компонент включає знання та уявлення про історію нації, її походження та культуру, національну пам'ять та міфологію, національні установки, стереотипи та упередження. Емоційному компоненту самосвідомості відповідають національні почуття.</w:t>
      </w:r>
    </w:p>
    <w:p w:rsidR="0063631A" w:rsidRPr="00A26EBC" w:rsidRDefault="0063631A" w:rsidP="0063631A">
      <w:pPr>
        <w:pStyle w:val="a3"/>
        <w:ind w:firstLine="0"/>
        <w:rPr>
          <w:lang w:val="uk-UA"/>
        </w:rPr>
      </w:pPr>
      <w:r w:rsidRPr="00A26EBC">
        <w:rPr>
          <w:lang w:val="uk-UA"/>
        </w:rPr>
        <w:lastRenderedPageBreak/>
        <w:t>Поведінковий компонент відображений в мові  (її знанні та використанні), залученості до культурних традицій та відповідальному дотриманні громадських прав та обов’язків. Ціннісно-смисловий компонент в</w:t>
      </w:r>
      <w:r w:rsidR="002E2656" w:rsidRPr="00A26EBC">
        <w:rPr>
          <w:lang w:val="uk-UA"/>
        </w:rPr>
        <w:t>ключає</w:t>
      </w:r>
      <w:r w:rsidRPr="00A26EBC">
        <w:rPr>
          <w:lang w:val="uk-UA"/>
        </w:rPr>
        <w:t xml:space="preserve"> </w:t>
      </w:r>
      <w:r w:rsidR="002E2656" w:rsidRPr="00A26EBC">
        <w:rPr>
          <w:lang w:val="uk-UA"/>
        </w:rPr>
        <w:t>колективні</w:t>
      </w:r>
      <w:r w:rsidRPr="00A26EBC">
        <w:rPr>
          <w:lang w:val="uk-UA"/>
        </w:rPr>
        <w:t xml:space="preserve"> інтерес</w:t>
      </w:r>
      <w:r w:rsidR="002E2656" w:rsidRPr="00A26EBC">
        <w:rPr>
          <w:lang w:val="uk-UA"/>
        </w:rPr>
        <w:t>и</w:t>
      </w:r>
      <w:r w:rsidRPr="00A26EBC">
        <w:rPr>
          <w:lang w:val="uk-UA"/>
        </w:rPr>
        <w:t xml:space="preserve"> та цінност</w:t>
      </w:r>
      <w:r w:rsidR="002E2656" w:rsidRPr="00A26EBC">
        <w:rPr>
          <w:lang w:val="uk-UA"/>
        </w:rPr>
        <w:t>і,</w:t>
      </w:r>
      <w:r w:rsidRPr="00A26EBC">
        <w:rPr>
          <w:lang w:val="uk-UA"/>
        </w:rPr>
        <w:t xml:space="preserve"> </w:t>
      </w:r>
      <w:r w:rsidR="002E2656" w:rsidRPr="00A26EBC">
        <w:rPr>
          <w:lang w:val="uk-UA"/>
        </w:rPr>
        <w:t>втілені в національній ідеї.</w:t>
      </w:r>
    </w:p>
    <w:p w:rsidR="0063631A" w:rsidRPr="00A26EBC" w:rsidRDefault="0063631A" w:rsidP="0063631A">
      <w:pPr>
        <w:pStyle w:val="a3"/>
        <w:ind w:firstLine="567"/>
        <w:rPr>
          <w:lang w:val="uk-UA"/>
        </w:rPr>
      </w:pPr>
      <w:r w:rsidRPr="00A26EBC">
        <w:rPr>
          <w:lang w:val="uk-UA"/>
        </w:rPr>
        <w:t>Взаємодія національної ідентичності на індивідуальному та надіндивідуальному рівнях відбувається в процесах соціальної ідентифікації – включенні відчуття «Ми» в структуру Я-концепції особистості.</w:t>
      </w:r>
    </w:p>
    <w:p w:rsidR="005A035E" w:rsidRPr="00A26EBC" w:rsidRDefault="005A035E" w:rsidP="005A035E">
      <w:pPr>
        <w:pStyle w:val="a3"/>
        <w:rPr>
          <w:lang w:val="uk-UA"/>
        </w:rPr>
      </w:pPr>
      <w:r w:rsidRPr="00A26EBC">
        <w:rPr>
          <w:b/>
          <w:i/>
          <w:lang w:val="uk-UA"/>
        </w:rPr>
        <w:t>Таким чином</w:t>
      </w:r>
      <w:r w:rsidRPr="00A26EBC">
        <w:rPr>
          <w:lang w:val="uk-UA"/>
        </w:rPr>
        <w:t xml:space="preserve">, національна ідентичність розглядається як один з різновидів соціальної ідентичності, що формується на вищих рівнях функціонування самосвідомості суб’єкта соціальних відносин. Разом з тим, національна ідентичність існує як надіндивідуальний феномен – різновид колективної свідомості, носієм якого є велика соціальна спільнота – нація. </w:t>
      </w:r>
    </w:p>
    <w:p w:rsidR="00356735" w:rsidRPr="00A26EBC" w:rsidRDefault="005A035E" w:rsidP="00356735">
      <w:pPr>
        <w:pStyle w:val="a3"/>
        <w:rPr>
          <w:lang w:val="uk-UA"/>
        </w:rPr>
      </w:pPr>
      <w:r w:rsidRPr="00A26EBC">
        <w:rPr>
          <w:lang w:val="uk-UA"/>
        </w:rPr>
        <w:t>Існування суспільства неможливе без групування окремих індивідів, що відбувається на основі відчуття «Ми», що обумовлює готовність особистості діяти для забезпечення спільних норм та інтересів, навіть всупереч особистим потребам. Соціальна категоризація може відбуватися за різними критеріями, що відрізняються консолідуючим потенціалом: родинні зв’язки,  локальна територіальна спільнота, економічний клас, стать, релігія, політичні погляди, етнічне походження, національна приналежність (</w:t>
      </w:r>
      <w:r w:rsidR="00356735" w:rsidRPr="00A26EBC">
        <w:rPr>
          <w:lang w:val="uk-UA"/>
        </w:rPr>
        <w:t>громадянство), культурні та цивілізаційні характеристики. Соціальні ролі в індивідуальній самосвідомості формують гнучку ієрархічну структуру, в якій та чи інша категорія стає головною в певних обставинах. Багатоваріантність ідентичності обумовлює конкурентні стосунки між ними.</w:t>
      </w:r>
    </w:p>
    <w:p w:rsidR="005A035E" w:rsidRPr="00A26EBC" w:rsidRDefault="00356735" w:rsidP="00356735">
      <w:pPr>
        <w:pStyle w:val="a3"/>
        <w:rPr>
          <w:lang w:val="uk-UA"/>
        </w:rPr>
      </w:pPr>
      <w:r w:rsidRPr="00A26EBC">
        <w:rPr>
          <w:lang w:val="uk-UA"/>
        </w:rPr>
        <w:t>Національна свідомість виникла в індустріальному суспільстві і поєднала в собі більш ранніх історичних форм – етнічної та релігійної, приєднавши до них новітні виміри – політичну та громадянську ідентичність. Національну ідентичність, багатовимірну та абстрактну за своєю суттю, не можна швидко прищепити населенню з допомогою штучних засобів.</w:t>
      </w:r>
    </w:p>
    <w:p w:rsidR="005A035E" w:rsidRPr="00A26EBC" w:rsidRDefault="005A035E" w:rsidP="0063631A">
      <w:pPr>
        <w:pStyle w:val="a3"/>
        <w:ind w:firstLine="567"/>
        <w:rPr>
          <w:lang w:val="uk-UA"/>
        </w:rPr>
      </w:pPr>
    </w:p>
    <w:p w:rsidR="00EC318B" w:rsidRPr="00A26EBC" w:rsidRDefault="00EC318B" w:rsidP="00171FBA">
      <w:pPr>
        <w:pStyle w:val="a3"/>
        <w:rPr>
          <w:b/>
          <w:lang w:val="uk-UA"/>
        </w:rPr>
      </w:pPr>
      <w:r w:rsidRPr="00A26EBC">
        <w:rPr>
          <w:b/>
          <w:lang w:val="uk-UA"/>
        </w:rPr>
        <w:lastRenderedPageBreak/>
        <w:t>1.</w:t>
      </w:r>
      <w:r w:rsidR="009A1213" w:rsidRPr="00A26EBC">
        <w:rPr>
          <w:b/>
          <w:lang w:val="uk-UA"/>
        </w:rPr>
        <w:t>3</w:t>
      </w:r>
      <w:r w:rsidRPr="00A26EBC">
        <w:rPr>
          <w:b/>
          <w:lang w:val="uk-UA"/>
        </w:rPr>
        <w:t xml:space="preserve">. </w:t>
      </w:r>
      <w:r w:rsidR="001A6940" w:rsidRPr="00A26EBC">
        <w:rPr>
          <w:b/>
          <w:lang w:val="uk-UA"/>
        </w:rPr>
        <w:t>Огляд</w:t>
      </w:r>
      <w:r w:rsidRPr="00A26EBC">
        <w:rPr>
          <w:b/>
          <w:lang w:val="uk-UA"/>
        </w:rPr>
        <w:t xml:space="preserve"> емпіричн</w:t>
      </w:r>
      <w:r w:rsidR="009A1213" w:rsidRPr="00A26EBC">
        <w:rPr>
          <w:b/>
          <w:lang w:val="uk-UA"/>
        </w:rPr>
        <w:t>их</w:t>
      </w:r>
      <w:r w:rsidRPr="00A26EBC">
        <w:rPr>
          <w:b/>
          <w:lang w:val="uk-UA"/>
        </w:rPr>
        <w:t xml:space="preserve"> досліджен</w:t>
      </w:r>
      <w:r w:rsidR="009A1213" w:rsidRPr="00A26EBC">
        <w:rPr>
          <w:b/>
          <w:lang w:val="uk-UA"/>
        </w:rPr>
        <w:t>ь національної ідентичності українських студентів</w:t>
      </w:r>
    </w:p>
    <w:p w:rsidR="00E34195" w:rsidRPr="00A26EBC" w:rsidRDefault="00E34195" w:rsidP="00E34195">
      <w:pPr>
        <w:pStyle w:val="a3"/>
        <w:rPr>
          <w:lang w:val="uk-UA"/>
        </w:rPr>
      </w:pPr>
    </w:p>
    <w:p w:rsidR="00642374" w:rsidRPr="00A26EBC" w:rsidRDefault="00E34195" w:rsidP="00171FBA">
      <w:pPr>
        <w:pStyle w:val="a3"/>
        <w:rPr>
          <w:lang w:val="uk-UA"/>
        </w:rPr>
      </w:pPr>
      <w:r w:rsidRPr="00A26EBC">
        <w:rPr>
          <w:lang w:val="uk-UA"/>
        </w:rPr>
        <w:t>Багатоманіття ролей і функцій, які виконує студент, його включеність у систему соціальних зв’язків, зумовлює, з одного боку, зовнішньо обумовлену необхідність, з іншого – внутрішню потре</w:t>
      </w:r>
      <w:r w:rsidR="00F05EBA">
        <w:rPr>
          <w:lang w:val="uk-UA"/>
        </w:rPr>
        <w:t>бу у визначенні власного місця в</w:t>
      </w:r>
      <w:r w:rsidRPr="00A26EBC">
        <w:rPr>
          <w:lang w:val="uk-UA"/>
        </w:rPr>
        <w:t xml:space="preserve"> соціальному просторі, диференційованому на численні та різноманітні спільноти. </w:t>
      </w:r>
      <w:r w:rsidR="00C96DAE" w:rsidRPr="00A26EBC">
        <w:rPr>
          <w:lang w:val="uk-UA"/>
        </w:rPr>
        <w:t>Оскільки різно</w:t>
      </w:r>
      <w:r w:rsidR="00171FBA" w:rsidRPr="00A26EBC">
        <w:rPr>
          <w:lang w:val="uk-UA"/>
        </w:rPr>
        <w:t>вид</w:t>
      </w:r>
      <w:r w:rsidR="00EC318B" w:rsidRPr="00A26EBC">
        <w:rPr>
          <w:lang w:val="uk-UA"/>
        </w:rPr>
        <w:t>и великих спільнот</w:t>
      </w:r>
      <w:r w:rsidR="00171FBA" w:rsidRPr="00A26EBC">
        <w:rPr>
          <w:lang w:val="uk-UA"/>
        </w:rPr>
        <w:t xml:space="preserve"> обумовлюють формування </w:t>
      </w:r>
      <w:r w:rsidR="00C96DAE" w:rsidRPr="00A26EBC">
        <w:rPr>
          <w:lang w:val="uk-UA"/>
        </w:rPr>
        <w:t xml:space="preserve">окремих соціальних </w:t>
      </w:r>
      <w:r w:rsidR="00171FBA" w:rsidRPr="00A26EBC">
        <w:rPr>
          <w:lang w:val="uk-UA"/>
        </w:rPr>
        <w:t xml:space="preserve">ідентичностей, </w:t>
      </w:r>
      <w:r w:rsidR="00C96DAE" w:rsidRPr="00A26EBC">
        <w:rPr>
          <w:lang w:val="uk-UA"/>
        </w:rPr>
        <w:t>вони</w:t>
      </w:r>
      <w:r w:rsidR="00171FBA" w:rsidRPr="00A26EBC">
        <w:rPr>
          <w:lang w:val="uk-UA"/>
        </w:rPr>
        <w:t xml:space="preserve"> можуть конкурувати або гармонійно співіснувати між собою</w:t>
      </w:r>
      <w:r w:rsidR="00C96DAE" w:rsidRPr="00A26EBC">
        <w:rPr>
          <w:lang w:val="uk-UA"/>
        </w:rPr>
        <w:t xml:space="preserve"> в індивідуальній свідомості</w:t>
      </w:r>
      <w:r w:rsidR="00171FBA" w:rsidRPr="00A26EBC">
        <w:rPr>
          <w:lang w:val="uk-UA"/>
        </w:rPr>
        <w:t xml:space="preserve">: громадянська, етнічна, регіональна, локальна, європейська, глобальна </w:t>
      </w:r>
      <w:r w:rsidR="009D3FF7" w:rsidRPr="00A26EBC">
        <w:rPr>
          <w:lang w:val="uk-UA"/>
        </w:rPr>
        <w:t>ідентичність «</w:t>
      </w:r>
      <w:r w:rsidR="00171FBA" w:rsidRPr="00A26EBC">
        <w:rPr>
          <w:lang w:val="uk-UA"/>
        </w:rPr>
        <w:t>громадянина світу</w:t>
      </w:r>
      <w:r w:rsidR="009D3FF7" w:rsidRPr="00A26EBC">
        <w:rPr>
          <w:lang w:val="uk-UA"/>
        </w:rPr>
        <w:t>»</w:t>
      </w:r>
      <w:r w:rsidR="00171FBA" w:rsidRPr="00A26EBC">
        <w:rPr>
          <w:lang w:val="uk-UA"/>
        </w:rPr>
        <w:t>, а також радянська ідентичність</w:t>
      </w:r>
      <w:r w:rsidR="00642374" w:rsidRPr="00A26EBC">
        <w:rPr>
          <w:lang w:val="uk-UA"/>
        </w:rPr>
        <w:t xml:space="preserve">, </w:t>
      </w:r>
      <w:r w:rsidR="00171FBA" w:rsidRPr="00A26EBC">
        <w:rPr>
          <w:lang w:val="uk-UA"/>
        </w:rPr>
        <w:t>більшою мірою властива старшому поколінню, ніж студентам</w:t>
      </w:r>
      <w:r w:rsidR="00642374" w:rsidRPr="00A26EBC">
        <w:rPr>
          <w:lang w:val="uk-UA"/>
        </w:rPr>
        <w:t xml:space="preserve"> </w:t>
      </w:r>
      <w:r w:rsidR="00C96DAE" w:rsidRPr="00A26EBC">
        <w:rPr>
          <w:lang w:val="uk-UA"/>
        </w:rPr>
        <w:t>(В. Арбєніна, 2012)</w:t>
      </w:r>
      <w:r w:rsidR="00BB0ED2">
        <w:rPr>
          <w:lang w:val="uk-UA"/>
        </w:rPr>
        <w:t xml:space="preserve"> [</w:t>
      </w:r>
      <w:r w:rsidR="00EF7D5D">
        <w:rPr>
          <w:lang w:val="uk-UA"/>
        </w:rPr>
        <w:fldChar w:fldCharType="begin"/>
      </w:r>
      <w:r w:rsidR="00BB0ED2">
        <w:rPr>
          <w:lang w:val="uk-UA"/>
        </w:rPr>
        <w:instrText xml:space="preserve"> REF _Ref86130915 \r \h </w:instrText>
      </w:r>
      <w:r w:rsidR="00EF7D5D">
        <w:rPr>
          <w:lang w:val="uk-UA"/>
        </w:rPr>
      </w:r>
      <w:r w:rsidR="00EF7D5D">
        <w:rPr>
          <w:lang w:val="uk-UA"/>
        </w:rPr>
        <w:fldChar w:fldCharType="separate"/>
      </w:r>
      <w:r w:rsidR="00DD6AF8">
        <w:rPr>
          <w:lang w:val="uk-UA"/>
        </w:rPr>
        <w:t>12</w:t>
      </w:r>
      <w:r w:rsidR="00EF7D5D">
        <w:rPr>
          <w:lang w:val="uk-UA"/>
        </w:rPr>
        <w:fldChar w:fldCharType="end"/>
      </w:r>
      <w:r w:rsidR="00642374" w:rsidRPr="00A26EBC">
        <w:rPr>
          <w:lang w:val="uk-UA"/>
        </w:rPr>
        <w:t>]</w:t>
      </w:r>
      <w:r w:rsidR="00171FBA" w:rsidRPr="00A26EBC">
        <w:rPr>
          <w:lang w:val="uk-UA"/>
        </w:rPr>
        <w:t xml:space="preserve">. </w:t>
      </w:r>
    </w:p>
    <w:p w:rsidR="00171FBA" w:rsidRPr="00A26EBC" w:rsidRDefault="00642374" w:rsidP="00171FBA">
      <w:pPr>
        <w:pStyle w:val="a3"/>
        <w:rPr>
          <w:lang w:val="uk-UA"/>
        </w:rPr>
      </w:pPr>
      <w:r w:rsidRPr="00A26EBC">
        <w:rPr>
          <w:rFonts w:eastAsia="Times New Roman"/>
          <w:lang w:val="uk-UA" w:eastAsia="ru-RU"/>
        </w:rPr>
        <w:t>За даними соціологічного моніторингу 2001, 2006 та 2009 рр.</w:t>
      </w:r>
      <w:r w:rsidR="00033276">
        <w:rPr>
          <w:rFonts w:eastAsia="Times New Roman"/>
          <w:lang w:val="uk-UA" w:eastAsia="ru-RU"/>
        </w:rPr>
        <w:t>,</w:t>
      </w:r>
      <w:r w:rsidRPr="00A26EBC">
        <w:rPr>
          <w:rFonts w:eastAsia="Times New Roman"/>
          <w:lang w:val="uk-UA" w:eastAsia="ru-RU"/>
        </w:rPr>
        <w:t xml:space="preserve"> </w:t>
      </w:r>
      <w:r w:rsidR="00376579" w:rsidRPr="00A26EBC">
        <w:rPr>
          <w:rFonts w:eastAsia="Times New Roman"/>
          <w:lang w:val="uk-UA" w:eastAsia="ru-RU"/>
        </w:rPr>
        <w:t xml:space="preserve">більш чітким </w:t>
      </w:r>
      <w:r w:rsidRPr="00A26EBC">
        <w:rPr>
          <w:rFonts w:eastAsia="Times New Roman"/>
          <w:lang w:val="uk-UA" w:eastAsia="ru-RU"/>
        </w:rPr>
        <w:t xml:space="preserve">ідентифікаційним ядром особистості виступала не національна, а </w:t>
      </w:r>
      <w:r w:rsidRPr="00A26EBC">
        <w:rPr>
          <w:rFonts w:eastAsia="Times New Roman"/>
          <w:i/>
          <w:lang w:val="uk-UA" w:eastAsia="ru-RU"/>
        </w:rPr>
        <w:t>локальна ідентичність</w:t>
      </w:r>
      <w:r w:rsidRPr="00A26EBC">
        <w:rPr>
          <w:rFonts w:eastAsia="Times New Roman"/>
          <w:lang w:val="uk-UA" w:eastAsia="ru-RU"/>
        </w:rPr>
        <w:t>.</w:t>
      </w:r>
      <w:r w:rsidR="00376579" w:rsidRPr="00A26EBC">
        <w:rPr>
          <w:rFonts w:eastAsia="Times New Roman"/>
          <w:lang w:val="uk-UA" w:eastAsia="ru-RU"/>
        </w:rPr>
        <w:t xml:space="preserve"> </w:t>
      </w:r>
      <w:r w:rsidR="00376579" w:rsidRPr="00A26EBC">
        <w:rPr>
          <w:lang w:val="uk-UA"/>
        </w:rPr>
        <w:t xml:space="preserve">Прив’язаність до «малої Батьківщини» є органічною, вона формується природним шляхом, на відміну від цілеспрямовано-сконструйованої ідентифікації з національною спільною. </w:t>
      </w:r>
      <w:r w:rsidR="009D3FF7" w:rsidRPr="00A26EBC">
        <w:rPr>
          <w:lang w:val="uk-UA"/>
        </w:rPr>
        <w:t>О</w:t>
      </w:r>
      <w:r w:rsidR="00171FBA" w:rsidRPr="00A26EBC">
        <w:rPr>
          <w:lang w:val="uk-UA"/>
        </w:rPr>
        <w:t>питуванн</w:t>
      </w:r>
      <w:r w:rsidR="009D3FF7" w:rsidRPr="00A26EBC">
        <w:rPr>
          <w:lang w:val="uk-UA"/>
        </w:rPr>
        <w:t xml:space="preserve">я </w:t>
      </w:r>
      <w:r w:rsidR="00171FBA" w:rsidRPr="00A26EBC">
        <w:rPr>
          <w:lang w:val="uk-UA"/>
        </w:rPr>
        <w:t xml:space="preserve">студентів різних регіонів України </w:t>
      </w:r>
      <w:r w:rsidR="009D3FF7" w:rsidRPr="00A26EBC">
        <w:rPr>
          <w:lang w:val="uk-UA"/>
        </w:rPr>
        <w:t>показало</w:t>
      </w:r>
      <w:r w:rsidR="00171FBA" w:rsidRPr="00A26EBC">
        <w:rPr>
          <w:lang w:val="uk-UA"/>
        </w:rPr>
        <w:t xml:space="preserve">, що 63 % респондентів повною мірою відчувають належність до рідного міста або селища, 57 % опитаних </w:t>
      </w:r>
      <w:r w:rsidR="009D3FF7" w:rsidRPr="00A26EBC">
        <w:rPr>
          <w:lang w:val="uk-UA"/>
        </w:rPr>
        <w:t>–</w:t>
      </w:r>
      <w:r w:rsidR="00171FBA" w:rsidRPr="00A26EBC">
        <w:rPr>
          <w:lang w:val="uk-UA"/>
        </w:rPr>
        <w:t xml:space="preserve"> причетн</w:t>
      </w:r>
      <w:r w:rsidR="009D3FF7" w:rsidRPr="00A26EBC">
        <w:rPr>
          <w:lang w:val="uk-UA"/>
        </w:rPr>
        <w:t xml:space="preserve">ість </w:t>
      </w:r>
      <w:r w:rsidR="00171FBA" w:rsidRPr="00A26EBC">
        <w:rPr>
          <w:lang w:val="uk-UA"/>
        </w:rPr>
        <w:t>до громадян України</w:t>
      </w:r>
      <w:r w:rsidR="009D3FF7" w:rsidRPr="00A26EBC">
        <w:rPr>
          <w:lang w:val="uk-UA"/>
        </w:rPr>
        <w:t xml:space="preserve">, </w:t>
      </w:r>
      <w:r w:rsidR="00171FBA" w:rsidRPr="00A26EBC">
        <w:rPr>
          <w:lang w:val="uk-UA"/>
        </w:rPr>
        <w:t xml:space="preserve">лише 38,1 % </w:t>
      </w:r>
      <w:r w:rsidR="009D3FF7" w:rsidRPr="00A26EBC">
        <w:rPr>
          <w:lang w:val="uk-UA"/>
        </w:rPr>
        <w:t xml:space="preserve">відчувають себе </w:t>
      </w:r>
      <w:r w:rsidR="00171FBA" w:rsidRPr="00A26EBC">
        <w:rPr>
          <w:lang w:val="uk-UA"/>
        </w:rPr>
        <w:t>представниками</w:t>
      </w:r>
      <w:r w:rsidR="009D3FF7" w:rsidRPr="00A26EBC">
        <w:rPr>
          <w:lang w:val="uk-UA"/>
        </w:rPr>
        <w:t xml:space="preserve"> </w:t>
      </w:r>
      <w:r w:rsidR="00171FBA" w:rsidRPr="00A26EBC">
        <w:rPr>
          <w:lang w:val="uk-UA"/>
        </w:rPr>
        <w:t>своєї етнічної групи. Частка студентів, хто відчував себе повною мірою громадянином України</w:t>
      </w:r>
      <w:r w:rsidR="00033276">
        <w:rPr>
          <w:lang w:val="uk-UA"/>
        </w:rPr>
        <w:t>,</w:t>
      </w:r>
      <w:r w:rsidR="00171FBA" w:rsidRPr="00A26EBC">
        <w:rPr>
          <w:lang w:val="uk-UA"/>
        </w:rPr>
        <w:t xml:space="preserve"> становила 70,5 % на Заході, 59 </w:t>
      </w:r>
      <w:r w:rsidR="00401927" w:rsidRPr="00A26EBC">
        <w:rPr>
          <w:lang w:val="uk-UA"/>
        </w:rPr>
        <w:t>% – у Центрі, 55 % – на Півдні,</w:t>
      </w:r>
      <w:r w:rsidR="00171FBA" w:rsidRPr="00A26EBC">
        <w:rPr>
          <w:lang w:val="uk-UA"/>
        </w:rPr>
        <w:t xml:space="preserve"> 46% – на Сході країни</w:t>
      </w:r>
      <w:r w:rsidR="00376579" w:rsidRPr="00A26EBC">
        <w:rPr>
          <w:lang w:val="uk-UA"/>
        </w:rPr>
        <w:t xml:space="preserve"> </w:t>
      </w:r>
      <w:r w:rsidRPr="00A26EBC">
        <w:rPr>
          <w:lang w:val="uk-UA"/>
        </w:rPr>
        <w:t>[</w:t>
      </w:r>
      <w:r w:rsidR="00EF7D5D">
        <w:rPr>
          <w:lang w:val="uk-UA"/>
        </w:rPr>
        <w:fldChar w:fldCharType="begin"/>
      </w:r>
      <w:r w:rsidR="00BB0ED2">
        <w:rPr>
          <w:lang w:val="uk-UA"/>
        </w:rPr>
        <w:instrText xml:space="preserve"> REF _Ref86132493 \r \h </w:instrText>
      </w:r>
      <w:r w:rsidR="00EF7D5D">
        <w:rPr>
          <w:lang w:val="uk-UA"/>
        </w:rPr>
      </w:r>
      <w:r w:rsidR="00EF7D5D">
        <w:rPr>
          <w:lang w:val="uk-UA"/>
        </w:rPr>
        <w:fldChar w:fldCharType="separate"/>
      </w:r>
      <w:r w:rsidR="00DD6AF8">
        <w:rPr>
          <w:lang w:val="uk-UA"/>
        </w:rPr>
        <w:t>60</w:t>
      </w:r>
      <w:r w:rsidR="00EF7D5D">
        <w:rPr>
          <w:lang w:val="uk-UA"/>
        </w:rPr>
        <w:fldChar w:fldCharType="end"/>
      </w:r>
      <w:r w:rsidR="00BB0ED2">
        <w:rPr>
          <w:lang w:val="uk-UA"/>
        </w:rPr>
        <w:t>,</w:t>
      </w:r>
      <w:r w:rsidRPr="00A26EBC">
        <w:rPr>
          <w:rFonts w:eastAsia="Times New Roman"/>
          <w:lang w:val="uk-UA" w:eastAsia="ru-RU"/>
        </w:rPr>
        <w:t xml:space="preserve"> с. 52-53</w:t>
      </w:r>
      <w:r w:rsidR="00171FBA" w:rsidRPr="00A26EBC">
        <w:rPr>
          <w:lang w:val="uk-UA"/>
        </w:rPr>
        <w:t>].</w:t>
      </w:r>
    </w:p>
    <w:p w:rsidR="00C375B6" w:rsidRPr="00A26EBC" w:rsidRDefault="00171FBA" w:rsidP="00C375B6">
      <w:pPr>
        <w:pStyle w:val="a3"/>
        <w:rPr>
          <w:lang w:val="uk-UA"/>
        </w:rPr>
      </w:pPr>
      <w:r w:rsidRPr="00A26EBC">
        <w:rPr>
          <w:lang w:val="uk-UA"/>
        </w:rPr>
        <w:t xml:space="preserve">Відповідаючи на питання </w:t>
      </w:r>
      <w:r w:rsidR="001E73F7">
        <w:rPr>
          <w:lang w:val="uk-UA"/>
        </w:rPr>
        <w:t>щодо</w:t>
      </w:r>
      <w:r w:rsidRPr="00A26EBC">
        <w:rPr>
          <w:lang w:val="uk-UA"/>
        </w:rPr>
        <w:t xml:space="preserve"> власної національності, 84,5 % студентів вітчизняних вишів ідентифікували себе як українців; 8,7 % – як росіян; 2,4 % – як представників інших етносів; 4,4 % зарахували себе одночасно до двох національностей (переважна більшість відносили себе водночас до українців та росіян). Серед дослідників існує думка, що в умовах сучасної України більш значущою є не етнічна, а </w:t>
      </w:r>
      <w:r w:rsidRPr="00A26EBC">
        <w:rPr>
          <w:i/>
          <w:lang w:val="uk-UA"/>
        </w:rPr>
        <w:t xml:space="preserve">етнолінгвістична </w:t>
      </w:r>
      <w:r w:rsidRPr="00A26EBC">
        <w:rPr>
          <w:i/>
          <w:lang w:val="uk-UA"/>
        </w:rPr>
        <w:lastRenderedPageBreak/>
        <w:t>диференціація</w:t>
      </w:r>
      <w:r w:rsidRPr="00A26EBC">
        <w:rPr>
          <w:lang w:val="uk-UA"/>
        </w:rPr>
        <w:t xml:space="preserve">, перш за все – на російськомовних та україномовних </w:t>
      </w:r>
      <w:r w:rsidR="00920D92" w:rsidRPr="00A26EBC">
        <w:rPr>
          <w:lang w:val="uk-UA"/>
        </w:rPr>
        <w:t>(В.</w:t>
      </w:r>
      <w:r w:rsidR="00BB0ED2">
        <w:rPr>
          <w:lang w:val="uk-UA"/>
        </w:rPr>
        <w:t> </w:t>
      </w:r>
      <w:r w:rsidR="00920D92" w:rsidRPr="00A26EBC">
        <w:rPr>
          <w:lang w:val="uk-UA"/>
        </w:rPr>
        <w:t>Л.</w:t>
      </w:r>
      <w:r w:rsidR="00BB0ED2">
        <w:rPr>
          <w:lang w:val="uk-UA"/>
        </w:rPr>
        <w:t> </w:t>
      </w:r>
      <w:r w:rsidRPr="00A26EBC">
        <w:rPr>
          <w:lang w:val="uk-UA"/>
        </w:rPr>
        <w:t>Арб</w:t>
      </w:r>
      <w:r w:rsidR="00920D92" w:rsidRPr="00A26EBC">
        <w:rPr>
          <w:lang w:val="uk-UA"/>
        </w:rPr>
        <w:t>є</w:t>
      </w:r>
      <w:r w:rsidRPr="00A26EBC">
        <w:rPr>
          <w:lang w:val="uk-UA"/>
        </w:rPr>
        <w:t>н</w:t>
      </w:r>
      <w:r w:rsidR="00920D92" w:rsidRPr="00A26EBC">
        <w:rPr>
          <w:lang w:val="uk-UA"/>
        </w:rPr>
        <w:t>і</w:t>
      </w:r>
      <w:r w:rsidRPr="00A26EBC">
        <w:rPr>
          <w:lang w:val="uk-UA"/>
        </w:rPr>
        <w:t>на</w:t>
      </w:r>
      <w:r w:rsidR="00920D92" w:rsidRPr="00A26EBC">
        <w:rPr>
          <w:lang w:val="uk-UA"/>
        </w:rPr>
        <w:t>, 2012; В. М. Синельников, К. Б. Богрова,</w:t>
      </w:r>
      <w:r w:rsidR="00D23C33" w:rsidRPr="00A26EBC">
        <w:rPr>
          <w:lang w:val="uk-UA"/>
        </w:rPr>
        <w:t xml:space="preserve"> 2014)</w:t>
      </w:r>
      <w:r w:rsidR="00BB0ED2">
        <w:rPr>
          <w:lang w:val="uk-UA"/>
        </w:rPr>
        <w:t xml:space="preserve"> [</w:t>
      </w:r>
      <w:r w:rsidR="00EF7D5D">
        <w:rPr>
          <w:lang w:val="uk-UA"/>
        </w:rPr>
        <w:fldChar w:fldCharType="begin"/>
      </w:r>
      <w:r w:rsidR="00BB0ED2">
        <w:rPr>
          <w:lang w:val="uk-UA"/>
        </w:rPr>
        <w:instrText xml:space="preserve"> REF _Ref86130915 \r \h </w:instrText>
      </w:r>
      <w:r w:rsidR="00EF7D5D">
        <w:rPr>
          <w:lang w:val="uk-UA"/>
        </w:rPr>
      </w:r>
      <w:r w:rsidR="00EF7D5D">
        <w:rPr>
          <w:lang w:val="uk-UA"/>
        </w:rPr>
        <w:fldChar w:fldCharType="separate"/>
      </w:r>
      <w:r w:rsidR="00DD6AF8">
        <w:rPr>
          <w:lang w:val="uk-UA"/>
        </w:rPr>
        <w:t>12</w:t>
      </w:r>
      <w:r w:rsidR="00EF7D5D">
        <w:rPr>
          <w:lang w:val="uk-UA"/>
        </w:rPr>
        <w:fldChar w:fldCharType="end"/>
      </w:r>
      <w:r w:rsidR="00BB0ED2">
        <w:rPr>
          <w:lang w:val="uk-UA"/>
        </w:rPr>
        <w:t xml:space="preserve">; </w:t>
      </w:r>
      <w:r w:rsidR="00EF7D5D">
        <w:rPr>
          <w:lang w:val="uk-UA"/>
        </w:rPr>
        <w:fldChar w:fldCharType="begin"/>
      </w:r>
      <w:r w:rsidR="00BB0ED2">
        <w:rPr>
          <w:lang w:val="uk-UA"/>
        </w:rPr>
        <w:instrText xml:space="preserve"> REF _Ref86132549 \r \h </w:instrText>
      </w:r>
      <w:r w:rsidR="00EF7D5D">
        <w:rPr>
          <w:lang w:val="uk-UA"/>
        </w:rPr>
      </w:r>
      <w:r w:rsidR="00EF7D5D">
        <w:rPr>
          <w:lang w:val="uk-UA"/>
        </w:rPr>
        <w:fldChar w:fldCharType="separate"/>
      </w:r>
      <w:r w:rsidR="00DD6AF8">
        <w:rPr>
          <w:lang w:val="uk-UA"/>
        </w:rPr>
        <w:t>48</w:t>
      </w:r>
      <w:r w:rsidR="00EF7D5D">
        <w:rPr>
          <w:lang w:val="uk-UA"/>
        </w:rPr>
        <w:fldChar w:fldCharType="end"/>
      </w:r>
      <w:r w:rsidR="00BB0ED2">
        <w:rPr>
          <w:lang w:val="uk-UA"/>
        </w:rPr>
        <w:t>]</w:t>
      </w:r>
      <w:r w:rsidRPr="00A26EBC">
        <w:rPr>
          <w:lang w:val="uk-UA"/>
        </w:rPr>
        <w:t>.</w:t>
      </w:r>
      <w:r w:rsidR="00401927" w:rsidRPr="00A26EBC">
        <w:rPr>
          <w:lang w:val="uk-UA"/>
        </w:rPr>
        <w:t xml:space="preserve"> </w:t>
      </w:r>
      <w:r w:rsidR="001E73F7">
        <w:rPr>
          <w:lang w:val="uk-UA"/>
        </w:rPr>
        <w:t>У</w:t>
      </w:r>
      <w:r w:rsidR="00401927" w:rsidRPr="00A26EBC">
        <w:rPr>
          <w:lang w:val="uk-UA"/>
        </w:rPr>
        <w:t xml:space="preserve"> </w:t>
      </w:r>
      <w:r w:rsidR="00C375B6" w:rsidRPr="00A26EBC">
        <w:rPr>
          <w:lang w:val="uk-UA"/>
        </w:rPr>
        <w:t xml:space="preserve">недавньому </w:t>
      </w:r>
      <w:r w:rsidR="00401927" w:rsidRPr="00A26EBC">
        <w:rPr>
          <w:lang w:val="uk-UA"/>
        </w:rPr>
        <w:t xml:space="preserve">дослідженні </w:t>
      </w:r>
      <w:r w:rsidR="00C375B6" w:rsidRPr="00A26EBC">
        <w:rPr>
          <w:lang w:val="uk-UA"/>
        </w:rPr>
        <w:t>О. Ю. Кухарук</w:t>
      </w:r>
      <w:r w:rsidR="00920D92" w:rsidRPr="00A26EBC">
        <w:rPr>
          <w:lang w:val="uk-UA"/>
        </w:rPr>
        <w:t xml:space="preserve"> (2020)</w:t>
      </w:r>
      <w:r w:rsidR="00C375B6" w:rsidRPr="00A26EBC">
        <w:rPr>
          <w:lang w:val="uk-UA"/>
        </w:rPr>
        <w:t xml:space="preserve"> доведені</w:t>
      </w:r>
      <w:r w:rsidR="00401927" w:rsidRPr="00A26EBC">
        <w:rPr>
          <w:lang w:val="uk-UA"/>
        </w:rPr>
        <w:t xml:space="preserve"> </w:t>
      </w:r>
      <w:r w:rsidR="001E73F7">
        <w:rPr>
          <w:lang w:val="uk-UA"/>
        </w:rPr>
        <w:t>значущ</w:t>
      </w:r>
      <w:r w:rsidR="00C375B6" w:rsidRPr="00A26EBC">
        <w:rPr>
          <w:lang w:val="uk-UA"/>
        </w:rPr>
        <w:t xml:space="preserve">і </w:t>
      </w:r>
      <w:r w:rsidR="00401927" w:rsidRPr="00A26EBC">
        <w:rPr>
          <w:lang w:val="uk-UA"/>
        </w:rPr>
        <w:t>розбіжност</w:t>
      </w:r>
      <w:r w:rsidR="00C375B6" w:rsidRPr="00A26EBC">
        <w:rPr>
          <w:lang w:val="uk-UA"/>
        </w:rPr>
        <w:t>і в проявах гіперідентичності (етнічного фанатизму)</w:t>
      </w:r>
      <w:r w:rsidR="00401927" w:rsidRPr="00A26EBC">
        <w:rPr>
          <w:lang w:val="uk-UA"/>
        </w:rPr>
        <w:t xml:space="preserve"> між </w:t>
      </w:r>
      <w:r w:rsidR="00C375B6" w:rsidRPr="00A26EBC">
        <w:rPr>
          <w:lang w:val="uk-UA"/>
        </w:rPr>
        <w:t>представниками різних етномовних груп українського студентства [</w:t>
      </w:r>
      <w:r w:rsidR="00EF7D5D">
        <w:rPr>
          <w:lang w:val="uk-UA"/>
        </w:rPr>
        <w:fldChar w:fldCharType="begin"/>
      </w:r>
      <w:r w:rsidR="00BB0ED2">
        <w:rPr>
          <w:lang w:val="uk-UA"/>
        </w:rPr>
        <w:instrText xml:space="preserve"> REF _Ref86132568 \r \h </w:instrText>
      </w:r>
      <w:r w:rsidR="00EF7D5D">
        <w:rPr>
          <w:lang w:val="uk-UA"/>
        </w:rPr>
      </w:r>
      <w:r w:rsidR="00EF7D5D">
        <w:rPr>
          <w:lang w:val="uk-UA"/>
        </w:rPr>
        <w:fldChar w:fldCharType="separate"/>
      </w:r>
      <w:r w:rsidR="00DD6AF8">
        <w:rPr>
          <w:lang w:val="uk-UA"/>
        </w:rPr>
        <w:t>34</w:t>
      </w:r>
      <w:r w:rsidR="00EF7D5D">
        <w:rPr>
          <w:lang w:val="uk-UA"/>
        </w:rPr>
        <w:fldChar w:fldCharType="end"/>
      </w:r>
      <w:r w:rsidR="00C375B6" w:rsidRPr="00A26EBC">
        <w:rPr>
          <w:lang w:val="uk-UA"/>
        </w:rPr>
        <w:t>].</w:t>
      </w:r>
    </w:p>
    <w:p w:rsidR="00171FBA" w:rsidRPr="00A26EBC" w:rsidRDefault="00171FBA" w:rsidP="00171FBA">
      <w:pPr>
        <w:pStyle w:val="a3"/>
        <w:rPr>
          <w:lang w:val="uk-UA"/>
        </w:rPr>
      </w:pPr>
      <w:r w:rsidRPr="00A26EBC">
        <w:rPr>
          <w:lang w:val="uk-UA"/>
        </w:rPr>
        <w:t>Спостерігаючи формування ідентичності студентів протягом 2001, 2006, 2009 років</w:t>
      </w:r>
      <w:r w:rsidR="001E73F7">
        <w:rPr>
          <w:lang w:val="uk-UA"/>
        </w:rPr>
        <w:t>,</w:t>
      </w:r>
      <w:r w:rsidRPr="00A26EBC">
        <w:rPr>
          <w:lang w:val="uk-UA"/>
        </w:rPr>
        <w:t xml:space="preserve"> соціологи відзнач</w:t>
      </w:r>
      <w:r w:rsidR="00BB2A0F" w:rsidRPr="00A26EBC">
        <w:rPr>
          <w:lang w:val="uk-UA"/>
        </w:rPr>
        <w:t>или</w:t>
      </w:r>
      <w:r w:rsidRPr="00A26EBC">
        <w:rPr>
          <w:lang w:val="uk-UA"/>
        </w:rPr>
        <w:t xml:space="preserve"> стрімке зростання частки осіб, що усвідомлюють себе представниками певної етнічної групи та громадянами України</w:t>
      </w:r>
      <w:r w:rsidR="00376579" w:rsidRPr="00A26EBC">
        <w:rPr>
          <w:lang w:val="uk-UA"/>
        </w:rPr>
        <w:t xml:space="preserve">: </w:t>
      </w:r>
      <w:r w:rsidRPr="00A26EBC">
        <w:rPr>
          <w:lang w:val="uk-UA"/>
        </w:rPr>
        <w:t>31,9 – 54,7 – 57,2 % відповідно. При цьому оцінки громадянської ідентичності в останні роки на 10-20 % переважають над о</w:t>
      </w:r>
      <w:r w:rsidR="001E73F7">
        <w:rPr>
          <w:lang w:val="uk-UA"/>
        </w:rPr>
        <w:t>цінками етнічної ідентичності (у</w:t>
      </w:r>
      <w:r w:rsidRPr="00A26EBC">
        <w:rPr>
          <w:lang w:val="uk-UA"/>
        </w:rPr>
        <w:t xml:space="preserve"> нашому розумінні термін «національна ідентичність» стосується обох цих різновидів). Крім того, частка </w:t>
      </w:r>
      <w:r w:rsidR="00376579" w:rsidRPr="00A26EBC">
        <w:rPr>
          <w:lang w:val="uk-UA"/>
        </w:rPr>
        <w:t xml:space="preserve">студентів </w:t>
      </w:r>
      <w:r w:rsidRPr="00A26EBC">
        <w:rPr>
          <w:lang w:val="uk-UA"/>
        </w:rPr>
        <w:t xml:space="preserve">з вираженою громадянською ідентичністю </w:t>
      </w:r>
      <w:r w:rsidR="00BB2A0F" w:rsidRPr="00A26EBC">
        <w:rPr>
          <w:lang w:val="uk-UA"/>
        </w:rPr>
        <w:t xml:space="preserve">помітно </w:t>
      </w:r>
      <w:r w:rsidRPr="00A26EBC">
        <w:rPr>
          <w:lang w:val="uk-UA"/>
        </w:rPr>
        <w:t>випереджу</w:t>
      </w:r>
      <w:r w:rsidR="00BB2A0F" w:rsidRPr="00A26EBC">
        <w:rPr>
          <w:lang w:val="uk-UA"/>
        </w:rPr>
        <w:t>вала</w:t>
      </w:r>
      <w:r w:rsidRPr="00A26EBC">
        <w:rPr>
          <w:lang w:val="uk-UA"/>
        </w:rPr>
        <w:t xml:space="preserve"> аналогічну чисельність серед інших груп населення України. Це можна пояснити відмінностями соціальної ситуації в роки, які вважаються сенситивним періодом соціалізації молодої людини. Для покоління, що опинилось на студентських лавах у 2001</w:t>
      </w:r>
      <w:r w:rsidR="00BB0ED2">
        <w:rPr>
          <w:lang w:val="uk-UA"/>
        </w:rPr>
        <w:t> </w:t>
      </w:r>
      <w:r w:rsidR="001E73F7">
        <w:rPr>
          <w:lang w:val="uk-UA"/>
        </w:rPr>
        <w:t>р., це була середина 1990-</w:t>
      </w:r>
      <w:r w:rsidRPr="00A26EBC">
        <w:rPr>
          <w:lang w:val="uk-UA"/>
        </w:rPr>
        <w:t xml:space="preserve">х, тобто початок розбудови незалежної держави та конструювання нації. Формування свідомості повністю відбувалося в умовах української державності, тому сприйняття себе як українців виникало більш природним шляхом і було позбавлене внутрішніх конфліктів, характерних для старших верств населення, яким довелось здійснювати непростий процес </w:t>
      </w:r>
      <w:r w:rsidRPr="00A26EBC">
        <w:rPr>
          <w:i/>
          <w:lang w:val="uk-UA"/>
        </w:rPr>
        <w:t xml:space="preserve">реідентифікації </w:t>
      </w:r>
      <w:r w:rsidRPr="00A26EBC">
        <w:rPr>
          <w:lang w:val="uk-UA"/>
        </w:rPr>
        <w:t>після руйнування СРСР [</w:t>
      </w:r>
      <w:r w:rsidR="00EF7D5D">
        <w:rPr>
          <w:lang w:val="uk-UA"/>
        </w:rPr>
        <w:fldChar w:fldCharType="begin"/>
      </w:r>
      <w:r w:rsidR="00BB0ED2">
        <w:rPr>
          <w:lang w:val="uk-UA"/>
        </w:rPr>
        <w:instrText xml:space="preserve"> REF _Ref86130915 \r \h </w:instrText>
      </w:r>
      <w:r w:rsidR="00EF7D5D">
        <w:rPr>
          <w:lang w:val="uk-UA"/>
        </w:rPr>
      </w:r>
      <w:r w:rsidR="00EF7D5D">
        <w:rPr>
          <w:lang w:val="uk-UA"/>
        </w:rPr>
        <w:fldChar w:fldCharType="separate"/>
      </w:r>
      <w:r w:rsidR="00DD6AF8">
        <w:rPr>
          <w:lang w:val="uk-UA"/>
        </w:rPr>
        <w:t>12</w:t>
      </w:r>
      <w:r w:rsidR="00EF7D5D">
        <w:rPr>
          <w:lang w:val="uk-UA"/>
        </w:rPr>
        <w:fldChar w:fldCharType="end"/>
      </w:r>
      <w:r w:rsidRPr="00A26EBC">
        <w:rPr>
          <w:lang w:val="uk-UA"/>
        </w:rPr>
        <w:t>]. За цією логікою, соціалізація нинішніх студентів відбувалася в період Революції Гідності та початку війс</w:t>
      </w:r>
      <w:r w:rsidR="00307EB6" w:rsidRPr="00A26EBC">
        <w:rPr>
          <w:lang w:val="uk-UA"/>
        </w:rPr>
        <w:t>ь</w:t>
      </w:r>
      <w:r w:rsidR="001E73F7">
        <w:rPr>
          <w:lang w:val="uk-UA"/>
        </w:rPr>
        <w:t>кового конфлікту з</w:t>
      </w:r>
      <w:r w:rsidRPr="00A26EBC">
        <w:rPr>
          <w:lang w:val="uk-UA"/>
        </w:rPr>
        <w:t xml:space="preserve"> Росією. Відповідно, слід очікувати трансформації ідентифікаційних процесів, що стосуються громадянських та національних аспектів самоусвідомлення молоді.</w:t>
      </w:r>
    </w:p>
    <w:p w:rsidR="00171FBA" w:rsidRPr="00A26EBC" w:rsidRDefault="00171FBA" w:rsidP="00171FBA">
      <w:pPr>
        <w:pStyle w:val="a3"/>
        <w:rPr>
          <w:lang w:val="uk-UA"/>
        </w:rPr>
      </w:pPr>
      <w:r w:rsidRPr="00A26EBC">
        <w:rPr>
          <w:lang w:val="uk-UA"/>
        </w:rPr>
        <w:t>Разом з тим, соціологічні дані демонструють, що не у всіх студентів процес громадянської ідентифікації завершився остаточно: кожний десятий опитан</w:t>
      </w:r>
      <w:r w:rsidR="000808DD">
        <w:rPr>
          <w:lang w:val="uk-UA"/>
        </w:rPr>
        <w:t>ий не зміг однозначно визначити</w:t>
      </w:r>
      <w:r w:rsidRPr="00A26EBC">
        <w:rPr>
          <w:lang w:val="uk-UA"/>
        </w:rPr>
        <w:t xml:space="preserve"> сво</w:t>
      </w:r>
      <w:r w:rsidR="000808DD">
        <w:rPr>
          <w:lang w:val="uk-UA"/>
        </w:rPr>
        <w:t>є</w:t>
      </w:r>
      <w:r w:rsidRPr="00A26EBC">
        <w:rPr>
          <w:lang w:val="uk-UA"/>
        </w:rPr>
        <w:t xml:space="preserve"> ставлення до статусу громадянина України, а майже кожний двадцятий зовсім не сприймав його. </w:t>
      </w:r>
    </w:p>
    <w:p w:rsidR="001215CB" w:rsidRPr="00A26EBC" w:rsidRDefault="00171FBA" w:rsidP="00171FBA">
      <w:pPr>
        <w:pStyle w:val="a3"/>
        <w:ind w:firstLine="0"/>
        <w:rPr>
          <w:lang w:val="uk-UA"/>
        </w:rPr>
      </w:pPr>
      <w:r w:rsidRPr="00A26EBC">
        <w:rPr>
          <w:lang w:val="uk-UA"/>
        </w:rPr>
        <w:lastRenderedPageBreak/>
        <w:t>Суб’єктивне сприйняття своєї національної приналежності виявилось тісно пов’язаним з почуттям захищеності. Студенти, що заперечують свою приналежність до громадян України, мають гостро виражене відчуття невпевненості та незахищеності [</w:t>
      </w:r>
      <w:r w:rsidR="00EF7D5D">
        <w:rPr>
          <w:lang w:val="uk-UA"/>
        </w:rPr>
        <w:fldChar w:fldCharType="begin"/>
      </w:r>
      <w:r w:rsidR="00BB0ED2">
        <w:rPr>
          <w:lang w:val="uk-UA"/>
        </w:rPr>
        <w:instrText xml:space="preserve"> REF _Ref86132493 \r \h </w:instrText>
      </w:r>
      <w:r w:rsidR="00EF7D5D">
        <w:rPr>
          <w:lang w:val="uk-UA"/>
        </w:rPr>
      </w:r>
      <w:r w:rsidR="00EF7D5D">
        <w:rPr>
          <w:lang w:val="uk-UA"/>
        </w:rPr>
        <w:fldChar w:fldCharType="separate"/>
      </w:r>
      <w:r w:rsidR="00DD6AF8">
        <w:rPr>
          <w:lang w:val="uk-UA"/>
        </w:rPr>
        <w:t>60</w:t>
      </w:r>
      <w:r w:rsidR="00EF7D5D">
        <w:rPr>
          <w:lang w:val="uk-UA"/>
        </w:rPr>
        <w:fldChar w:fldCharType="end"/>
      </w:r>
      <w:r w:rsidR="00BB2A0F" w:rsidRPr="00A26EBC">
        <w:rPr>
          <w:lang w:val="uk-UA"/>
        </w:rPr>
        <w:t>,</w:t>
      </w:r>
      <w:r w:rsidRPr="00A26EBC">
        <w:rPr>
          <w:lang w:val="uk-UA"/>
        </w:rPr>
        <w:t xml:space="preserve"> с. 63].</w:t>
      </w:r>
    </w:p>
    <w:p w:rsidR="00376579" w:rsidRPr="00A26EBC" w:rsidRDefault="009D13D5" w:rsidP="001215CB">
      <w:pPr>
        <w:pStyle w:val="a3"/>
        <w:rPr>
          <w:lang w:val="uk-UA"/>
        </w:rPr>
      </w:pPr>
      <w:r>
        <w:rPr>
          <w:lang w:val="uk-UA"/>
        </w:rPr>
        <w:t>Д. Судін (2012) за</w:t>
      </w:r>
      <w:r w:rsidR="00BC75CE" w:rsidRPr="00A26EBC">
        <w:rPr>
          <w:lang w:val="uk-UA"/>
        </w:rPr>
        <w:t>значив, що для молоді характерні два взаємопов’язані факти, не властиві іншим віковим групам: а) недопредставленість діяльнісних компонентів національної ідентичності: поважати українські закони та політичний устрій, наслідувати мову</w:t>
      </w:r>
      <w:r>
        <w:rPr>
          <w:lang w:val="uk-UA"/>
        </w:rPr>
        <w:t>,</w:t>
      </w:r>
      <w:r w:rsidR="00BC75CE" w:rsidRPr="00A26EBC">
        <w:rPr>
          <w:lang w:val="uk-UA"/>
        </w:rPr>
        <w:t xml:space="preserve"> культуру та релігійні звичаї, відчув</w:t>
      </w:r>
      <w:r>
        <w:rPr>
          <w:lang w:val="uk-UA"/>
        </w:rPr>
        <w:t>ати відповідальність за Україну</w:t>
      </w:r>
      <w:r w:rsidR="00BC75CE" w:rsidRPr="00A26EBC">
        <w:rPr>
          <w:lang w:val="uk-UA"/>
        </w:rPr>
        <w:t xml:space="preserve"> тощо; б) надмірна представленість типів національної ідентичності, які не вимагають діяльності (народитися в Україні і прожити тут більшу частину життя, мати українське громадянство і т.</w:t>
      </w:r>
      <w:r>
        <w:rPr>
          <w:lang w:val="uk-UA"/>
        </w:rPr>
        <w:t> </w:t>
      </w:r>
      <w:r w:rsidR="00BC75CE" w:rsidRPr="00A26EBC">
        <w:rPr>
          <w:lang w:val="uk-UA"/>
        </w:rPr>
        <w:t>ін.) [</w:t>
      </w:r>
      <w:r w:rsidR="00EF7D5D">
        <w:rPr>
          <w:lang w:val="uk-UA"/>
        </w:rPr>
        <w:fldChar w:fldCharType="begin"/>
      </w:r>
      <w:r w:rsidR="00BB0ED2">
        <w:rPr>
          <w:lang w:val="uk-UA"/>
        </w:rPr>
        <w:instrText xml:space="preserve"> REF _Ref86132639 \r \h </w:instrText>
      </w:r>
      <w:r w:rsidR="00EF7D5D">
        <w:rPr>
          <w:lang w:val="uk-UA"/>
        </w:rPr>
      </w:r>
      <w:r w:rsidR="00EF7D5D">
        <w:rPr>
          <w:lang w:val="uk-UA"/>
        </w:rPr>
        <w:fldChar w:fldCharType="separate"/>
      </w:r>
      <w:r w:rsidR="00DD6AF8">
        <w:rPr>
          <w:lang w:val="uk-UA"/>
        </w:rPr>
        <w:t>58</w:t>
      </w:r>
      <w:r w:rsidR="00EF7D5D">
        <w:rPr>
          <w:lang w:val="uk-UA"/>
        </w:rPr>
        <w:fldChar w:fldCharType="end"/>
      </w:r>
      <w:r w:rsidR="00BC75CE" w:rsidRPr="00A26EBC">
        <w:rPr>
          <w:lang w:val="uk-UA"/>
        </w:rPr>
        <w:t xml:space="preserve">]. Соціологічні дослідження дають багато цінних та цікавих фактів, але опитування за допомогою коротких анкет із закритими питаннями не здатні пояснити їх внутрішні психологічні механізми. </w:t>
      </w:r>
    </w:p>
    <w:p w:rsidR="00171FBA" w:rsidRPr="00A26EBC" w:rsidRDefault="000808DD" w:rsidP="00171FBA">
      <w:pPr>
        <w:pStyle w:val="a3"/>
        <w:rPr>
          <w:lang w:val="uk-UA"/>
        </w:rPr>
      </w:pPr>
      <w:r>
        <w:rPr>
          <w:lang w:val="uk-UA"/>
        </w:rPr>
        <w:t>За В.</w:t>
      </w:r>
      <w:r w:rsidR="009D13D5">
        <w:rPr>
          <w:lang w:val="uk-UA"/>
        </w:rPr>
        <w:t> </w:t>
      </w:r>
      <w:r>
        <w:rPr>
          <w:lang w:val="uk-UA"/>
        </w:rPr>
        <w:t>Л.</w:t>
      </w:r>
      <w:r w:rsidR="009D13D5">
        <w:rPr>
          <w:lang w:val="uk-UA"/>
        </w:rPr>
        <w:t> Арбєніною, у</w:t>
      </w:r>
      <w:r w:rsidR="00171FBA" w:rsidRPr="00A26EBC">
        <w:rPr>
          <w:lang w:val="uk-UA"/>
        </w:rPr>
        <w:t xml:space="preserve"> процесі соціальної ідентифікації виокремлюються два психологічні етапи: раціонально-пізнавальний та оціночно-емоційний. На першому етапі </w:t>
      </w:r>
      <w:r w:rsidR="00376579" w:rsidRPr="00A26EBC">
        <w:rPr>
          <w:lang w:val="uk-UA"/>
        </w:rPr>
        <w:t>власна причетність до певної соціальної категорії стає предметом рефлексії</w:t>
      </w:r>
      <w:r w:rsidR="006076E9" w:rsidRPr="00A26EBC">
        <w:rPr>
          <w:lang w:val="uk-UA"/>
        </w:rPr>
        <w:t>:</w:t>
      </w:r>
      <w:r w:rsidR="00376579" w:rsidRPr="00A26EBC">
        <w:rPr>
          <w:lang w:val="uk-UA"/>
        </w:rPr>
        <w:t xml:space="preserve"> </w:t>
      </w:r>
      <w:r w:rsidR="00171FBA" w:rsidRPr="00A26EBC">
        <w:rPr>
          <w:lang w:val="uk-UA"/>
        </w:rPr>
        <w:t>особистість, спираючись на об’єктивні ознаки соціальної дифер</w:t>
      </w:r>
      <w:r w:rsidR="006076E9" w:rsidRPr="00A26EBC">
        <w:rPr>
          <w:lang w:val="uk-UA"/>
        </w:rPr>
        <w:t>енціації</w:t>
      </w:r>
      <w:r w:rsidR="00171FBA" w:rsidRPr="00A26EBC">
        <w:rPr>
          <w:lang w:val="uk-UA"/>
        </w:rPr>
        <w:t xml:space="preserve">, усвідомлює своє місце </w:t>
      </w:r>
      <w:r w:rsidR="006076E9" w:rsidRPr="00A26EBC">
        <w:rPr>
          <w:lang w:val="uk-UA"/>
        </w:rPr>
        <w:t>в суспіль</w:t>
      </w:r>
      <w:r w:rsidR="00CA1CBC" w:rsidRPr="00A26EBC">
        <w:rPr>
          <w:lang w:val="uk-UA"/>
        </w:rPr>
        <w:t>ств</w:t>
      </w:r>
      <w:r w:rsidR="00171FBA" w:rsidRPr="00A26EBC">
        <w:rPr>
          <w:lang w:val="uk-UA"/>
        </w:rPr>
        <w:t>і</w:t>
      </w:r>
      <w:r w:rsidR="00BB2A0F" w:rsidRPr="00A26EBC">
        <w:rPr>
          <w:lang w:val="uk-UA"/>
        </w:rPr>
        <w:t xml:space="preserve">. </w:t>
      </w:r>
      <w:r w:rsidR="00171FBA" w:rsidRPr="00A26EBC">
        <w:rPr>
          <w:lang w:val="uk-UA"/>
        </w:rPr>
        <w:t xml:space="preserve">Але раціонально-пізнавальний етап ідентифікації не приводить автоматично до готовності індивіда ототожнювати себе з </w:t>
      </w:r>
      <w:r w:rsidR="00103235">
        <w:rPr>
          <w:lang w:val="uk-UA"/>
        </w:rPr>
        <w:t>певн</w:t>
      </w:r>
      <w:r w:rsidR="006076E9" w:rsidRPr="00A26EBC">
        <w:rPr>
          <w:lang w:val="uk-UA"/>
        </w:rPr>
        <w:t>ою</w:t>
      </w:r>
      <w:r w:rsidR="00DE1513" w:rsidRPr="00A26EBC">
        <w:rPr>
          <w:lang w:val="uk-UA"/>
        </w:rPr>
        <w:t xml:space="preserve"> </w:t>
      </w:r>
      <w:r w:rsidR="00171FBA" w:rsidRPr="00A26EBC">
        <w:rPr>
          <w:lang w:val="uk-UA"/>
        </w:rPr>
        <w:t xml:space="preserve">соціальною спільнотою. Остаточне рішення опосередковане </w:t>
      </w:r>
      <w:r w:rsidR="00103235">
        <w:rPr>
          <w:lang w:val="uk-UA"/>
        </w:rPr>
        <w:t>ставленням до неї, щ</w:t>
      </w:r>
      <w:r w:rsidR="00171FBA" w:rsidRPr="00A26EBC">
        <w:rPr>
          <w:lang w:val="uk-UA"/>
        </w:rPr>
        <w:t xml:space="preserve">о здійснюється під впливом особистої системи цінностей, когнітивних оцінок та емоційних почуттів. Про сформовану громадянську та національну  ідентичність можна говорити </w:t>
      </w:r>
      <w:r w:rsidR="006076E9" w:rsidRPr="00A26EBC">
        <w:rPr>
          <w:lang w:val="uk-UA"/>
        </w:rPr>
        <w:t>тоді</w:t>
      </w:r>
      <w:r w:rsidR="00171FBA" w:rsidRPr="00A26EBC">
        <w:rPr>
          <w:lang w:val="uk-UA"/>
        </w:rPr>
        <w:t>, коли особистість не тільки усвідомлює свою приналежність до певної держави, громадянином якої вона є за паспортом, але й усвідомлює свої громадянські права й обов’язки, коли для неї набувають ціннісної зн</w:t>
      </w:r>
      <w:r w:rsidR="009D13D5">
        <w:rPr>
          <w:lang w:val="uk-UA"/>
        </w:rPr>
        <w:t>ачущості атрибути державності (у</w:t>
      </w:r>
      <w:r w:rsidR="00171FBA" w:rsidRPr="00A26EBC">
        <w:rPr>
          <w:lang w:val="uk-UA"/>
        </w:rPr>
        <w:t xml:space="preserve"> першу чергу – мова), а спільна територія життя сприймає</w:t>
      </w:r>
      <w:r w:rsidR="009D13D5">
        <w:rPr>
          <w:lang w:val="uk-UA"/>
        </w:rPr>
        <w:t>ться як Батьківщина. Тобто</w:t>
      </w:r>
      <w:r w:rsidR="00171FBA" w:rsidRPr="00A26EBC">
        <w:rPr>
          <w:lang w:val="uk-UA"/>
        </w:rPr>
        <w:t xml:space="preserve"> йдеться про такий результат процесу ідентифікації, який завершився не </w:t>
      </w:r>
      <w:r w:rsidR="00171FBA" w:rsidRPr="00A26EBC">
        <w:rPr>
          <w:lang w:val="uk-UA"/>
        </w:rPr>
        <w:lastRenderedPageBreak/>
        <w:t>тільки усвідомленням формального статусу громадянина, а й супроводжується патріотичними почуттями та настроями [</w:t>
      </w:r>
      <w:r w:rsidR="00EF7D5D">
        <w:rPr>
          <w:lang w:val="uk-UA"/>
        </w:rPr>
        <w:fldChar w:fldCharType="begin"/>
      </w:r>
      <w:r w:rsidR="00BB0ED2">
        <w:rPr>
          <w:lang w:val="uk-UA"/>
        </w:rPr>
        <w:instrText xml:space="preserve"> REF _Ref86130915 \r \h </w:instrText>
      </w:r>
      <w:r w:rsidR="00EF7D5D">
        <w:rPr>
          <w:lang w:val="uk-UA"/>
        </w:rPr>
      </w:r>
      <w:r w:rsidR="00EF7D5D">
        <w:rPr>
          <w:lang w:val="uk-UA"/>
        </w:rPr>
        <w:fldChar w:fldCharType="separate"/>
      </w:r>
      <w:r w:rsidR="00DD6AF8">
        <w:rPr>
          <w:lang w:val="uk-UA"/>
        </w:rPr>
        <w:t>12</w:t>
      </w:r>
      <w:r w:rsidR="00EF7D5D">
        <w:rPr>
          <w:lang w:val="uk-UA"/>
        </w:rPr>
        <w:fldChar w:fldCharType="end"/>
      </w:r>
      <w:r w:rsidR="00171FBA" w:rsidRPr="00A26EBC">
        <w:rPr>
          <w:lang w:val="uk-UA"/>
        </w:rPr>
        <w:t xml:space="preserve">]. </w:t>
      </w:r>
    </w:p>
    <w:p w:rsidR="00171FBA" w:rsidRPr="00A26EBC" w:rsidRDefault="00171FBA" w:rsidP="00171FBA">
      <w:pPr>
        <w:pStyle w:val="a3"/>
        <w:rPr>
          <w:lang w:val="uk-UA"/>
        </w:rPr>
      </w:pPr>
      <w:r w:rsidRPr="00A26EBC">
        <w:rPr>
          <w:lang w:val="uk-UA"/>
        </w:rPr>
        <w:t xml:space="preserve">Виходячи з цих міркувань, харківські спеціалісти розробили </w:t>
      </w:r>
      <w:r w:rsidRPr="00A26EBC">
        <w:rPr>
          <w:i/>
          <w:lang w:val="uk-UA"/>
        </w:rPr>
        <w:t>метод полярних профілів</w:t>
      </w:r>
      <w:r w:rsidRPr="00A26EBC">
        <w:rPr>
          <w:lang w:val="uk-UA"/>
        </w:rPr>
        <w:t>, що дозволяє виміряти позицію громадянської ідентичності на континуумі «патріотизм-лояльність-дистанціювання».</w:t>
      </w:r>
      <w:r w:rsidR="005A6298">
        <w:rPr>
          <w:lang w:val="uk-UA"/>
        </w:rPr>
        <w:t xml:space="preserve"> </w:t>
      </w:r>
      <w:r w:rsidRPr="00A26EBC">
        <w:rPr>
          <w:lang w:val="uk-UA"/>
        </w:rPr>
        <w:t>За результатами опитування було виокремлено п’ять специфічних типологічних груп, відмінних за сприйняттям статусу громадянина України:</w:t>
      </w:r>
    </w:p>
    <w:p w:rsidR="00171FBA" w:rsidRPr="00A26EBC" w:rsidRDefault="00171FBA" w:rsidP="00171FBA">
      <w:pPr>
        <w:pStyle w:val="a3"/>
        <w:rPr>
          <w:lang w:val="uk-UA"/>
        </w:rPr>
      </w:pPr>
      <w:r w:rsidRPr="00A26EBC">
        <w:rPr>
          <w:lang w:val="uk-UA"/>
        </w:rPr>
        <w:t xml:space="preserve">1) </w:t>
      </w:r>
      <w:r w:rsidRPr="00A26EBC">
        <w:rPr>
          <w:i/>
          <w:lang w:val="uk-UA"/>
        </w:rPr>
        <w:t>глибоко патріотично налаштовані</w:t>
      </w:r>
      <w:r w:rsidRPr="00A26EBC">
        <w:rPr>
          <w:lang w:val="uk-UA"/>
        </w:rPr>
        <w:t xml:space="preserve"> особи</w:t>
      </w:r>
      <w:r w:rsidR="00763B16" w:rsidRPr="00A26EBC">
        <w:rPr>
          <w:lang w:val="uk-UA"/>
        </w:rPr>
        <w:t xml:space="preserve"> (45 % опитаних) </w:t>
      </w:r>
      <w:r w:rsidRPr="00A26EBC">
        <w:rPr>
          <w:lang w:val="uk-UA"/>
        </w:rPr>
        <w:t xml:space="preserve">повною мірою відчувають себе громадянами України і пишаються цим статусом, сприймають її як свою Батьківщину, </w:t>
      </w:r>
      <w:r w:rsidR="001C3028">
        <w:rPr>
          <w:lang w:val="uk-UA"/>
        </w:rPr>
        <w:t>пов’язують з нею своє майбутнє,</w:t>
      </w:r>
      <w:r w:rsidRPr="00A26EBC">
        <w:rPr>
          <w:lang w:val="uk-UA"/>
        </w:rPr>
        <w:t xml:space="preserve"> прагнуть працювати на благо кра</w:t>
      </w:r>
      <w:r w:rsidR="009D13D5">
        <w:rPr>
          <w:lang w:val="uk-UA"/>
        </w:rPr>
        <w:t>ї</w:t>
      </w:r>
      <w:r w:rsidRPr="00A26EBC">
        <w:rPr>
          <w:lang w:val="uk-UA"/>
        </w:rPr>
        <w:t>ни, готові захищати її суверенітет;</w:t>
      </w:r>
    </w:p>
    <w:p w:rsidR="00171FBA" w:rsidRPr="00A26EBC" w:rsidRDefault="00171FBA" w:rsidP="00171FBA">
      <w:pPr>
        <w:pStyle w:val="a3"/>
        <w:rPr>
          <w:lang w:val="uk-UA"/>
        </w:rPr>
      </w:pPr>
      <w:r w:rsidRPr="00A26EBC">
        <w:rPr>
          <w:lang w:val="uk-UA"/>
        </w:rPr>
        <w:t xml:space="preserve">2) </w:t>
      </w:r>
      <w:r w:rsidRPr="00A26EBC">
        <w:rPr>
          <w:i/>
          <w:lang w:val="uk-UA"/>
        </w:rPr>
        <w:t>переважно патріотично налаштовані</w:t>
      </w:r>
      <w:r w:rsidRPr="00A26EBC">
        <w:rPr>
          <w:lang w:val="uk-UA"/>
        </w:rPr>
        <w:t xml:space="preserve"> особи </w:t>
      </w:r>
      <w:r w:rsidR="00763B16" w:rsidRPr="00A26EBC">
        <w:rPr>
          <w:lang w:val="uk-UA"/>
        </w:rPr>
        <w:t xml:space="preserve">(16 % опитаних) </w:t>
      </w:r>
      <w:r w:rsidRPr="00A26EBC">
        <w:rPr>
          <w:lang w:val="uk-UA"/>
        </w:rPr>
        <w:t>відчувають себе громадянами України, але коли йдеться про конкретні форми прояву цього відчуття, обирають твердження, що засвідчують їх</w:t>
      </w:r>
      <w:r w:rsidR="00D874ED">
        <w:rPr>
          <w:lang w:val="uk-UA"/>
        </w:rPr>
        <w:t>нє</w:t>
      </w:r>
      <w:r w:rsidRPr="00A26EBC">
        <w:rPr>
          <w:lang w:val="uk-UA"/>
        </w:rPr>
        <w:t xml:space="preserve"> переважно позитивне ставлення до країни; </w:t>
      </w:r>
    </w:p>
    <w:p w:rsidR="00171FBA" w:rsidRPr="00A26EBC" w:rsidRDefault="00171FBA" w:rsidP="00171FBA">
      <w:pPr>
        <w:pStyle w:val="a3"/>
        <w:rPr>
          <w:lang w:val="uk-UA"/>
        </w:rPr>
      </w:pPr>
      <w:r w:rsidRPr="00A26EBC">
        <w:rPr>
          <w:lang w:val="uk-UA"/>
        </w:rPr>
        <w:t xml:space="preserve">3) </w:t>
      </w:r>
      <w:r w:rsidRPr="00A26EBC">
        <w:rPr>
          <w:i/>
          <w:lang w:val="uk-UA"/>
        </w:rPr>
        <w:t>лояльні громадяни</w:t>
      </w:r>
      <w:r w:rsidRPr="00A26EBC">
        <w:rPr>
          <w:lang w:val="uk-UA"/>
        </w:rPr>
        <w:t xml:space="preserve"> </w:t>
      </w:r>
      <w:r w:rsidR="00401927" w:rsidRPr="00A26EBC">
        <w:rPr>
          <w:lang w:val="uk-UA"/>
        </w:rPr>
        <w:t>(1 %</w:t>
      </w:r>
      <w:r w:rsidR="00763B16" w:rsidRPr="00A26EBC">
        <w:rPr>
          <w:lang w:val="uk-UA"/>
        </w:rPr>
        <w:t xml:space="preserve">) </w:t>
      </w:r>
      <w:r w:rsidRPr="00A26EBC">
        <w:rPr>
          <w:lang w:val="uk-UA"/>
        </w:rPr>
        <w:t>України не ототожн</w:t>
      </w:r>
      <w:r w:rsidR="00401927" w:rsidRPr="00A26EBC">
        <w:rPr>
          <w:lang w:val="uk-UA"/>
        </w:rPr>
        <w:t>ю</w:t>
      </w:r>
      <w:r w:rsidRPr="00A26EBC">
        <w:rPr>
          <w:lang w:val="uk-UA"/>
        </w:rPr>
        <w:t xml:space="preserve">ють себе з </w:t>
      </w:r>
      <w:r w:rsidR="00401927" w:rsidRPr="00A26EBC">
        <w:rPr>
          <w:lang w:val="uk-UA"/>
        </w:rPr>
        <w:t>нацією</w:t>
      </w:r>
      <w:r w:rsidRPr="00A26EBC">
        <w:rPr>
          <w:lang w:val="uk-UA"/>
        </w:rPr>
        <w:t>, але висловлюють позитивне емоційн</w:t>
      </w:r>
      <w:r w:rsidR="00103235">
        <w:rPr>
          <w:lang w:val="uk-UA"/>
        </w:rPr>
        <w:t xml:space="preserve">е та </w:t>
      </w:r>
      <w:r w:rsidRPr="00A26EBC">
        <w:rPr>
          <w:lang w:val="uk-UA"/>
        </w:rPr>
        <w:t>ціннісне ставлення до країни і готов</w:t>
      </w:r>
      <w:r w:rsidR="00103235">
        <w:rPr>
          <w:lang w:val="uk-UA"/>
        </w:rPr>
        <w:t>і</w:t>
      </w:r>
      <w:r w:rsidRPr="00A26EBC">
        <w:rPr>
          <w:lang w:val="uk-UA"/>
        </w:rPr>
        <w:t xml:space="preserve"> виконувати функції, передбачені їх</w:t>
      </w:r>
      <w:r w:rsidR="00D874ED">
        <w:rPr>
          <w:lang w:val="uk-UA"/>
        </w:rPr>
        <w:t>нім</w:t>
      </w:r>
      <w:r w:rsidRPr="00A26EBC">
        <w:rPr>
          <w:lang w:val="uk-UA"/>
        </w:rPr>
        <w:t xml:space="preserve"> громадянським статусом; </w:t>
      </w:r>
    </w:p>
    <w:p w:rsidR="00171FBA" w:rsidRPr="00A26EBC" w:rsidRDefault="00171FBA" w:rsidP="00171FBA">
      <w:pPr>
        <w:pStyle w:val="a3"/>
        <w:rPr>
          <w:lang w:val="uk-UA"/>
        </w:rPr>
      </w:pPr>
      <w:r w:rsidRPr="00A26EBC">
        <w:rPr>
          <w:lang w:val="uk-UA"/>
        </w:rPr>
        <w:t>4) «</w:t>
      </w:r>
      <w:r w:rsidRPr="00A26EBC">
        <w:rPr>
          <w:i/>
          <w:lang w:val="uk-UA"/>
        </w:rPr>
        <w:t>чуж</w:t>
      </w:r>
      <w:r w:rsidR="00DE1513" w:rsidRPr="00A26EBC">
        <w:rPr>
          <w:i/>
          <w:lang w:val="uk-UA"/>
        </w:rPr>
        <w:t>і</w:t>
      </w:r>
      <w:r w:rsidRPr="00A26EBC">
        <w:rPr>
          <w:i/>
          <w:lang w:val="uk-UA"/>
        </w:rPr>
        <w:t xml:space="preserve"> у чужій країні</w:t>
      </w:r>
      <w:r w:rsidRPr="00A26EBC">
        <w:rPr>
          <w:lang w:val="uk-UA"/>
        </w:rPr>
        <w:t xml:space="preserve">» </w:t>
      </w:r>
      <w:r w:rsidR="00DE1513" w:rsidRPr="00A26EBC">
        <w:rPr>
          <w:lang w:val="uk-UA"/>
        </w:rPr>
        <w:t xml:space="preserve">особи </w:t>
      </w:r>
      <w:r w:rsidR="00763B16" w:rsidRPr="00A26EBC">
        <w:rPr>
          <w:lang w:val="uk-UA"/>
        </w:rPr>
        <w:t xml:space="preserve">(2 % опитаних) </w:t>
      </w:r>
      <w:r w:rsidRPr="00A26EBC">
        <w:rPr>
          <w:lang w:val="uk-UA"/>
        </w:rPr>
        <w:t>не ототожнюють себе з</w:t>
      </w:r>
      <w:r w:rsidR="00DE1513" w:rsidRPr="00A26EBC">
        <w:rPr>
          <w:lang w:val="uk-UA"/>
        </w:rPr>
        <w:t xml:space="preserve">і спільнотою </w:t>
      </w:r>
      <w:r w:rsidR="0081117C">
        <w:rPr>
          <w:lang w:val="uk-UA"/>
        </w:rPr>
        <w:t>громадян України; ї</w:t>
      </w:r>
      <w:r w:rsidRPr="00A26EBC">
        <w:rPr>
          <w:lang w:val="uk-UA"/>
        </w:rPr>
        <w:t>х емоційно-ціннісне ставлення характеризується</w:t>
      </w:r>
      <w:r w:rsidR="00DE1513" w:rsidRPr="00A26EBC">
        <w:rPr>
          <w:lang w:val="uk-UA"/>
        </w:rPr>
        <w:t xml:space="preserve"> </w:t>
      </w:r>
      <w:r w:rsidR="00763B16" w:rsidRPr="00A26EBC">
        <w:rPr>
          <w:lang w:val="uk-UA"/>
        </w:rPr>
        <w:t xml:space="preserve">негативними </w:t>
      </w:r>
      <w:r w:rsidR="00DE1513" w:rsidRPr="00A26EBC">
        <w:rPr>
          <w:lang w:val="uk-UA"/>
        </w:rPr>
        <w:t>почуттям</w:t>
      </w:r>
      <w:r w:rsidR="00763B16" w:rsidRPr="00A26EBC">
        <w:rPr>
          <w:lang w:val="uk-UA"/>
        </w:rPr>
        <w:t>и та установками:</w:t>
      </w:r>
      <w:r w:rsidR="00DE1513" w:rsidRPr="00A26EBC">
        <w:rPr>
          <w:lang w:val="uk-UA"/>
        </w:rPr>
        <w:t xml:space="preserve"> сорому, відчуження, неприйняття</w:t>
      </w:r>
      <w:r w:rsidR="00763B16" w:rsidRPr="00A26EBC">
        <w:rPr>
          <w:lang w:val="uk-UA"/>
        </w:rPr>
        <w:t xml:space="preserve">. Вони </w:t>
      </w:r>
      <w:r w:rsidRPr="00A26EBC">
        <w:rPr>
          <w:lang w:val="uk-UA"/>
        </w:rPr>
        <w:t>не вважа</w:t>
      </w:r>
      <w:r w:rsidR="00763B16" w:rsidRPr="00A26EBC">
        <w:rPr>
          <w:lang w:val="uk-UA"/>
        </w:rPr>
        <w:t>ють</w:t>
      </w:r>
      <w:r w:rsidRPr="00A26EBC">
        <w:rPr>
          <w:lang w:val="uk-UA"/>
        </w:rPr>
        <w:t xml:space="preserve"> за</w:t>
      </w:r>
      <w:r w:rsidR="00763B16" w:rsidRPr="00A26EBC">
        <w:rPr>
          <w:lang w:val="uk-UA"/>
        </w:rPr>
        <w:t xml:space="preserve"> </w:t>
      </w:r>
      <w:r w:rsidRPr="00A26EBC">
        <w:rPr>
          <w:lang w:val="uk-UA"/>
        </w:rPr>
        <w:t>необхідне щось робити для країни, мрі</w:t>
      </w:r>
      <w:r w:rsidR="00763B16" w:rsidRPr="00A26EBC">
        <w:rPr>
          <w:lang w:val="uk-UA"/>
        </w:rPr>
        <w:t>ють «</w:t>
      </w:r>
      <w:r w:rsidRPr="00A26EBC">
        <w:rPr>
          <w:lang w:val="uk-UA"/>
        </w:rPr>
        <w:t>вирватись з неї</w:t>
      </w:r>
      <w:r w:rsidR="00763B16" w:rsidRPr="00A26EBC">
        <w:rPr>
          <w:lang w:val="uk-UA"/>
        </w:rPr>
        <w:t>»</w:t>
      </w:r>
      <w:r w:rsidR="00D14B13">
        <w:rPr>
          <w:lang w:val="uk-UA"/>
        </w:rPr>
        <w:t>;</w:t>
      </w:r>
    </w:p>
    <w:p w:rsidR="00171FBA" w:rsidRPr="00A26EBC" w:rsidRDefault="00763B16" w:rsidP="00171FBA">
      <w:pPr>
        <w:pStyle w:val="a3"/>
        <w:rPr>
          <w:lang w:val="uk-UA"/>
        </w:rPr>
      </w:pPr>
      <w:r w:rsidRPr="00A26EBC">
        <w:rPr>
          <w:lang w:val="uk-UA"/>
        </w:rPr>
        <w:t>5)</w:t>
      </w:r>
      <w:r w:rsidR="00171FBA" w:rsidRPr="00A26EBC">
        <w:rPr>
          <w:lang w:val="uk-UA"/>
        </w:rPr>
        <w:t xml:space="preserve"> </w:t>
      </w:r>
      <w:r w:rsidR="00171FBA" w:rsidRPr="00A26EBC">
        <w:rPr>
          <w:i/>
          <w:lang w:val="uk-UA"/>
        </w:rPr>
        <w:t>неустален</w:t>
      </w:r>
      <w:r w:rsidRPr="00A26EBC">
        <w:rPr>
          <w:i/>
          <w:lang w:val="uk-UA"/>
        </w:rPr>
        <w:t>а</w:t>
      </w:r>
      <w:r w:rsidR="00171FBA" w:rsidRPr="00A26EBC">
        <w:rPr>
          <w:i/>
          <w:lang w:val="uk-UA"/>
        </w:rPr>
        <w:t xml:space="preserve"> позиці</w:t>
      </w:r>
      <w:r w:rsidRPr="00A26EBC">
        <w:rPr>
          <w:i/>
          <w:lang w:val="uk-UA"/>
        </w:rPr>
        <w:t>я</w:t>
      </w:r>
      <w:r w:rsidR="007D45FC" w:rsidRPr="00A26EBC">
        <w:rPr>
          <w:lang w:val="uk-UA"/>
        </w:rPr>
        <w:t xml:space="preserve"> (35 %):</w:t>
      </w:r>
      <w:r w:rsidRPr="00A26EBC">
        <w:rPr>
          <w:lang w:val="uk-UA"/>
        </w:rPr>
        <w:t xml:space="preserve"> </w:t>
      </w:r>
      <w:r w:rsidR="00171FBA" w:rsidRPr="00A26EBC">
        <w:rPr>
          <w:lang w:val="uk-UA"/>
        </w:rPr>
        <w:t>декларован</w:t>
      </w:r>
      <w:r w:rsidR="007D45FC" w:rsidRPr="00A26EBC">
        <w:rPr>
          <w:lang w:val="uk-UA"/>
        </w:rPr>
        <w:t>е</w:t>
      </w:r>
      <w:r w:rsidR="00171FBA" w:rsidRPr="00A26EBC">
        <w:rPr>
          <w:lang w:val="uk-UA"/>
        </w:rPr>
        <w:t xml:space="preserve"> сприйняття себе як громадянина України</w:t>
      </w:r>
      <w:r w:rsidRPr="00A26EBC">
        <w:rPr>
          <w:lang w:val="uk-UA"/>
        </w:rPr>
        <w:t xml:space="preserve">, яке не знаходить продовження в емоційному </w:t>
      </w:r>
      <w:r w:rsidR="00171FBA" w:rsidRPr="00A26EBC">
        <w:rPr>
          <w:lang w:val="uk-UA"/>
        </w:rPr>
        <w:t>ставленн</w:t>
      </w:r>
      <w:r w:rsidRPr="00A26EBC">
        <w:rPr>
          <w:lang w:val="uk-UA"/>
        </w:rPr>
        <w:t>і</w:t>
      </w:r>
      <w:r w:rsidR="00171FBA" w:rsidRPr="00A26EBC">
        <w:rPr>
          <w:lang w:val="uk-UA"/>
        </w:rPr>
        <w:t xml:space="preserve"> до країни свого проживання та поведінкових установках</w:t>
      </w:r>
      <w:r w:rsidR="00BB0ED2">
        <w:rPr>
          <w:lang w:val="uk-UA"/>
        </w:rPr>
        <w:t xml:space="preserve"> [</w:t>
      </w:r>
      <w:r w:rsidR="00EF7D5D">
        <w:rPr>
          <w:lang w:val="uk-UA"/>
        </w:rPr>
        <w:fldChar w:fldCharType="begin"/>
      </w:r>
      <w:r w:rsidR="00BB0ED2">
        <w:rPr>
          <w:lang w:val="uk-UA"/>
        </w:rPr>
        <w:instrText xml:space="preserve"> REF _Ref86132493 \r \h </w:instrText>
      </w:r>
      <w:r w:rsidR="00EF7D5D">
        <w:rPr>
          <w:lang w:val="uk-UA"/>
        </w:rPr>
      </w:r>
      <w:r w:rsidR="00EF7D5D">
        <w:rPr>
          <w:lang w:val="uk-UA"/>
        </w:rPr>
        <w:fldChar w:fldCharType="separate"/>
      </w:r>
      <w:r w:rsidR="00DD6AF8">
        <w:rPr>
          <w:lang w:val="uk-UA"/>
        </w:rPr>
        <w:t>60</w:t>
      </w:r>
      <w:r w:rsidR="00EF7D5D">
        <w:rPr>
          <w:lang w:val="uk-UA"/>
        </w:rPr>
        <w:fldChar w:fldCharType="end"/>
      </w:r>
      <w:r w:rsidR="00BB0ED2">
        <w:rPr>
          <w:lang w:val="uk-UA"/>
        </w:rPr>
        <w:t>]</w:t>
      </w:r>
      <w:r w:rsidR="00171FBA" w:rsidRPr="00A26EBC">
        <w:rPr>
          <w:lang w:val="uk-UA"/>
        </w:rPr>
        <w:t>.</w:t>
      </w:r>
    </w:p>
    <w:p w:rsidR="00171FBA" w:rsidRPr="00A26EBC" w:rsidRDefault="00763B16" w:rsidP="008E3CEC">
      <w:pPr>
        <w:pStyle w:val="a3"/>
        <w:rPr>
          <w:lang w:val="uk-UA"/>
        </w:rPr>
      </w:pPr>
      <w:r w:rsidRPr="00A26EBC">
        <w:rPr>
          <w:lang w:val="uk-UA"/>
        </w:rPr>
        <w:t xml:space="preserve">Остання категорія потребує особливої уваги, </w:t>
      </w:r>
      <w:r w:rsidR="00FA6BCB" w:rsidRPr="00A26EBC">
        <w:rPr>
          <w:lang w:val="uk-UA"/>
        </w:rPr>
        <w:t xml:space="preserve">адже </w:t>
      </w:r>
      <w:r w:rsidR="00171FBA" w:rsidRPr="00A26EBC">
        <w:rPr>
          <w:lang w:val="uk-UA"/>
        </w:rPr>
        <w:t xml:space="preserve">майже </w:t>
      </w:r>
      <w:r w:rsidRPr="00A26EBC">
        <w:rPr>
          <w:lang w:val="uk-UA"/>
        </w:rPr>
        <w:t>третина</w:t>
      </w:r>
      <w:r w:rsidR="00171FBA" w:rsidRPr="00A26EBC">
        <w:rPr>
          <w:lang w:val="uk-UA"/>
        </w:rPr>
        <w:t xml:space="preserve"> опитаних</w:t>
      </w:r>
      <w:r w:rsidR="008E3CEC" w:rsidRPr="00A26EBC">
        <w:rPr>
          <w:lang w:val="uk-UA"/>
        </w:rPr>
        <w:t xml:space="preserve"> </w:t>
      </w:r>
      <w:r w:rsidR="001C3028" w:rsidRPr="00A26EBC">
        <w:rPr>
          <w:lang w:val="uk-UA"/>
        </w:rPr>
        <w:t xml:space="preserve">українських </w:t>
      </w:r>
      <w:r w:rsidR="00171FBA" w:rsidRPr="00A26EBC">
        <w:rPr>
          <w:lang w:val="uk-UA"/>
        </w:rPr>
        <w:t>студентів</w:t>
      </w:r>
      <w:r w:rsidRPr="00A26EBC">
        <w:rPr>
          <w:lang w:val="uk-UA"/>
        </w:rPr>
        <w:t xml:space="preserve"> </w:t>
      </w:r>
      <w:r w:rsidR="008E3CEC" w:rsidRPr="00A26EBC">
        <w:rPr>
          <w:lang w:val="uk-UA"/>
        </w:rPr>
        <w:t>демонструють внутрішню суперечливість</w:t>
      </w:r>
      <w:r w:rsidR="00171FBA" w:rsidRPr="00A26EBC">
        <w:rPr>
          <w:lang w:val="uk-UA"/>
        </w:rPr>
        <w:t xml:space="preserve"> у процес</w:t>
      </w:r>
      <w:r w:rsidR="008E3CEC" w:rsidRPr="00A26EBC">
        <w:rPr>
          <w:lang w:val="uk-UA"/>
        </w:rPr>
        <w:t>і</w:t>
      </w:r>
      <w:r w:rsidR="00171FBA" w:rsidRPr="00A26EBC">
        <w:rPr>
          <w:lang w:val="uk-UA"/>
        </w:rPr>
        <w:t xml:space="preserve"> громадянської</w:t>
      </w:r>
      <w:r w:rsidR="008E3CEC" w:rsidRPr="00A26EBC">
        <w:rPr>
          <w:lang w:val="uk-UA"/>
        </w:rPr>
        <w:t xml:space="preserve"> </w:t>
      </w:r>
      <w:r w:rsidR="00171FBA" w:rsidRPr="00A26EBC">
        <w:rPr>
          <w:lang w:val="uk-UA"/>
        </w:rPr>
        <w:t xml:space="preserve">ідентифікації. </w:t>
      </w:r>
      <w:r w:rsidR="004406C9" w:rsidRPr="00A26EBC">
        <w:rPr>
          <w:lang w:val="uk-UA"/>
        </w:rPr>
        <w:t>Окреслюючи значення ідентитету «українець/українка»</w:t>
      </w:r>
      <w:r w:rsidR="00D14B13">
        <w:rPr>
          <w:lang w:val="uk-UA"/>
        </w:rPr>
        <w:t>,</w:t>
      </w:r>
      <w:r w:rsidR="004406C9" w:rsidRPr="00A26EBC">
        <w:rPr>
          <w:lang w:val="uk-UA"/>
        </w:rPr>
        <w:t xml:space="preserve"> переважна більшість студентів</w:t>
      </w:r>
      <w:r w:rsidR="00D14B13">
        <w:rPr>
          <w:lang w:val="uk-UA"/>
        </w:rPr>
        <w:t xml:space="preserve"> не використовує</w:t>
      </w:r>
      <w:r w:rsidR="004406C9" w:rsidRPr="00A26EBC">
        <w:rPr>
          <w:lang w:val="uk-UA"/>
        </w:rPr>
        <w:t xml:space="preserve"> </w:t>
      </w:r>
      <w:r w:rsidR="004406C9" w:rsidRPr="00A26EBC">
        <w:rPr>
          <w:lang w:val="uk-UA"/>
        </w:rPr>
        <w:lastRenderedPageBreak/>
        <w:t>громадянс</w:t>
      </w:r>
      <w:r w:rsidR="00D14B13">
        <w:rPr>
          <w:lang w:val="uk-UA"/>
        </w:rPr>
        <w:t>ькі або етичні смисли, а звертає</w:t>
      </w:r>
      <w:r w:rsidR="004406C9" w:rsidRPr="00A26EBC">
        <w:rPr>
          <w:lang w:val="uk-UA"/>
        </w:rPr>
        <w:t xml:space="preserve">ться до недиференційованих визначень або приписаних статусів (той, хто визнає Україну своєю країною, хто тут народився й виріс). </w:t>
      </w:r>
      <w:r w:rsidR="00171FBA" w:rsidRPr="00A26EBC">
        <w:rPr>
          <w:lang w:val="uk-UA"/>
        </w:rPr>
        <w:t>Одн</w:t>
      </w:r>
      <w:r w:rsidR="008E3CEC" w:rsidRPr="00A26EBC">
        <w:rPr>
          <w:lang w:val="uk-UA"/>
        </w:rPr>
        <w:t>а з можливих причин цього</w:t>
      </w:r>
      <w:r w:rsidR="00171FBA" w:rsidRPr="00A26EBC">
        <w:rPr>
          <w:lang w:val="uk-UA"/>
        </w:rPr>
        <w:t xml:space="preserve"> – </w:t>
      </w:r>
      <w:r w:rsidR="00171FBA" w:rsidRPr="00A26EBC">
        <w:rPr>
          <w:i/>
          <w:lang w:val="uk-UA"/>
        </w:rPr>
        <w:t>недостатня відрефлексованість</w:t>
      </w:r>
      <w:r w:rsidR="008E3CEC" w:rsidRPr="00A26EBC">
        <w:rPr>
          <w:lang w:val="uk-UA"/>
        </w:rPr>
        <w:t xml:space="preserve"> </w:t>
      </w:r>
      <w:r w:rsidR="001C3028">
        <w:rPr>
          <w:lang w:val="uk-UA"/>
        </w:rPr>
        <w:t xml:space="preserve">цих </w:t>
      </w:r>
      <w:r w:rsidR="008E3CEC" w:rsidRPr="00A26EBC">
        <w:rPr>
          <w:lang w:val="uk-UA"/>
        </w:rPr>
        <w:t>питань</w:t>
      </w:r>
      <w:r w:rsidR="00171FBA" w:rsidRPr="00A26EBC">
        <w:rPr>
          <w:lang w:val="uk-UA"/>
        </w:rPr>
        <w:t>, їх неактуал</w:t>
      </w:r>
      <w:r w:rsidR="00FA6BCB" w:rsidRPr="00A26EBC">
        <w:rPr>
          <w:lang w:val="uk-UA"/>
        </w:rPr>
        <w:t>ьність</w:t>
      </w:r>
      <w:r w:rsidR="00171FBA" w:rsidRPr="00A26EBC">
        <w:rPr>
          <w:lang w:val="uk-UA"/>
        </w:rPr>
        <w:t xml:space="preserve"> у</w:t>
      </w:r>
      <w:r w:rsidR="008E3CEC" w:rsidRPr="00A26EBC">
        <w:rPr>
          <w:lang w:val="uk-UA"/>
        </w:rPr>
        <w:t xml:space="preserve"> </w:t>
      </w:r>
      <w:r w:rsidR="00171FBA" w:rsidRPr="00A26EBC">
        <w:rPr>
          <w:lang w:val="uk-UA"/>
        </w:rPr>
        <w:t>повсякденному житті</w:t>
      </w:r>
      <w:r w:rsidR="008E3CEC" w:rsidRPr="00A26EBC">
        <w:rPr>
          <w:lang w:val="uk-UA"/>
        </w:rPr>
        <w:t xml:space="preserve"> молодих людей</w:t>
      </w:r>
      <w:r w:rsidR="00171FBA" w:rsidRPr="00A26EBC">
        <w:rPr>
          <w:lang w:val="uk-UA"/>
        </w:rPr>
        <w:t>.</w:t>
      </w:r>
      <w:r w:rsidR="008E3CEC" w:rsidRPr="00A26EBC">
        <w:rPr>
          <w:lang w:val="uk-UA"/>
        </w:rPr>
        <w:t xml:space="preserve"> Можливо</w:t>
      </w:r>
      <w:r w:rsidR="00171FBA" w:rsidRPr="00A26EBC">
        <w:rPr>
          <w:lang w:val="uk-UA"/>
        </w:rPr>
        <w:t>, неустален</w:t>
      </w:r>
      <w:r w:rsidR="008E3CEC" w:rsidRPr="00A26EBC">
        <w:rPr>
          <w:lang w:val="uk-UA"/>
        </w:rPr>
        <w:t xml:space="preserve">а позиція </w:t>
      </w:r>
      <w:r w:rsidR="001C3028">
        <w:rPr>
          <w:lang w:val="uk-UA"/>
        </w:rPr>
        <w:t>щодо</w:t>
      </w:r>
      <w:r w:rsidR="008E3CEC" w:rsidRPr="00A26EBC">
        <w:rPr>
          <w:lang w:val="uk-UA"/>
        </w:rPr>
        <w:t xml:space="preserve"> власного</w:t>
      </w:r>
      <w:r w:rsidR="00171FBA" w:rsidRPr="00A26EBC">
        <w:rPr>
          <w:lang w:val="uk-UA"/>
        </w:rPr>
        <w:t xml:space="preserve"> громадянства викликана </w:t>
      </w:r>
      <w:r w:rsidR="00171FBA" w:rsidRPr="00A26EBC">
        <w:rPr>
          <w:i/>
          <w:lang w:val="uk-UA"/>
        </w:rPr>
        <w:t>незадоволеністю</w:t>
      </w:r>
      <w:r w:rsidR="008E3CEC" w:rsidRPr="00A26EBC">
        <w:rPr>
          <w:lang w:val="uk-UA"/>
        </w:rPr>
        <w:t xml:space="preserve"> студентів </w:t>
      </w:r>
      <w:r w:rsidR="00171FBA" w:rsidRPr="00A26EBC">
        <w:rPr>
          <w:lang w:val="uk-UA"/>
        </w:rPr>
        <w:t xml:space="preserve">окремими аспектами </w:t>
      </w:r>
      <w:r w:rsidR="00FA6BCB" w:rsidRPr="00A26EBC">
        <w:rPr>
          <w:lang w:val="uk-UA"/>
        </w:rPr>
        <w:t>свого життя, наявними</w:t>
      </w:r>
      <w:r w:rsidR="008E3CEC" w:rsidRPr="00A26EBC">
        <w:rPr>
          <w:lang w:val="uk-UA"/>
        </w:rPr>
        <w:t xml:space="preserve"> </w:t>
      </w:r>
      <w:r w:rsidR="00FA6BCB" w:rsidRPr="00A26EBC">
        <w:rPr>
          <w:lang w:val="uk-UA"/>
        </w:rPr>
        <w:t>професій</w:t>
      </w:r>
      <w:r w:rsidR="00D14B13">
        <w:rPr>
          <w:lang w:val="uk-UA"/>
        </w:rPr>
        <w:t>ними та життєвими перспективами</w:t>
      </w:r>
      <w:r w:rsidR="00FA6BCB" w:rsidRPr="00A26EBC">
        <w:rPr>
          <w:lang w:val="uk-UA"/>
        </w:rPr>
        <w:t xml:space="preserve"> аб</w:t>
      </w:r>
      <w:r w:rsidR="00171FBA" w:rsidRPr="00A26EBC">
        <w:rPr>
          <w:lang w:val="uk-UA"/>
        </w:rPr>
        <w:t>о</w:t>
      </w:r>
      <w:r w:rsidR="00FA6BCB" w:rsidRPr="00A26EBC">
        <w:rPr>
          <w:lang w:val="uk-UA"/>
        </w:rPr>
        <w:t xml:space="preserve"> </w:t>
      </w:r>
      <w:r w:rsidR="00171FBA" w:rsidRPr="00A26EBC">
        <w:rPr>
          <w:lang w:val="uk-UA"/>
        </w:rPr>
        <w:t>ж незгодою з окремими аспектами</w:t>
      </w:r>
      <w:r w:rsidR="008E3CEC" w:rsidRPr="00A26EBC">
        <w:rPr>
          <w:lang w:val="uk-UA"/>
        </w:rPr>
        <w:t xml:space="preserve"> </w:t>
      </w:r>
      <w:r w:rsidR="00171FBA" w:rsidRPr="00A26EBC">
        <w:rPr>
          <w:lang w:val="uk-UA"/>
        </w:rPr>
        <w:t>внутрішньої</w:t>
      </w:r>
      <w:r w:rsidR="008E3CEC" w:rsidRPr="00A26EBC">
        <w:rPr>
          <w:lang w:val="uk-UA"/>
        </w:rPr>
        <w:t xml:space="preserve"> чи</w:t>
      </w:r>
      <w:r w:rsidR="00171FBA" w:rsidRPr="00A26EBC">
        <w:rPr>
          <w:lang w:val="uk-UA"/>
        </w:rPr>
        <w:t xml:space="preserve"> зовнішньої </w:t>
      </w:r>
      <w:r w:rsidR="008E3CEC" w:rsidRPr="00A26EBC">
        <w:rPr>
          <w:lang w:val="uk-UA"/>
        </w:rPr>
        <w:t xml:space="preserve">державної </w:t>
      </w:r>
      <w:r w:rsidR="00171FBA" w:rsidRPr="00A26EBC">
        <w:rPr>
          <w:lang w:val="uk-UA"/>
        </w:rPr>
        <w:t>політики</w:t>
      </w:r>
      <w:r w:rsidR="008E3CEC" w:rsidRPr="00A26EBC">
        <w:rPr>
          <w:lang w:val="uk-UA"/>
        </w:rPr>
        <w:t xml:space="preserve"> [</w:t>
      </w:r>
      <w:r w:rsidR="00EF7D5D">
        <w:rPr>
          <w:lang w:val="uk-UA"/>
        </w:rPr>
        <w:fldChar w:fldCharType="begin"/>
      </w:r>
      <w:r w:rsidR="00BB0ED2">
        <w:rPr>
          <w:lang w:val="uk-UA"/>
        </w:rPr>
        <w:instrText xml:space="preserve"> REF _Ref86132493 \r \h </w:instrText>
      </w:r>
      <w:r w:rsidR="00EF7D5D">
        <w:rPr>
          <w:lang w:val="uk-UA"/>
        </w:rPr>
      </w:r>
      <w:r w:rsidR="00EF7D5D">
        <w:rPr>
          <w:lang w:val="uk-UA"/>
        </w:rPr>
        <w:fldChar w:fldCharType="separate"/>
      </w:r>
      <w:r w:rsidR="00DD6AF8">
        <w:rPr>
          <w:lang w:val="uk-UA"/>
        </w:rPr>
        <w:t>60</w:t>
      </w:r>
      <w:r w:rsidR="00EF7D5D">
        <w:rPr>
          <w:lang w:val="uk-UA"/>
        </w:rPr>
        <w:fldChar w:fldCharType="end"/>
      </w:r>
      <w:r w:rsidR="008E3CEC" w:rsidRPr="00A26EBC">
        <w:rPr>
          <w:lang w:val="uk-UA"/>
        </w:rPr>
        <w:t>]</w:t>
      </w:r>
      <w:r w:rsidR="00171FBA" w:rsidRPr="00A26EBC">
        <w:rPr>
          <w:lang w:val="uk-UA"/>
        </w:rPr>
        <w:t xml:space="preserve">. </w:t>
      </w:r>
    </w:p>
    <w:p w:rsidR="003744C7" w:rsidRDefault="00D14B13" w:rsidP="003744C7">
      <w:pPr>
        <w:pStyle w:val="a3"/>
        <w:rPr>
          <w:lang w:val="uk-UA"/>
        </w:rPr>
      </w:pPr>
      <w:r>
        <w:rPr>
          <w:lang w:val="uk-UA"/>
        </w:rPr>
        <w:t>У</w:t>
      </w:r>
      <w:r w:rsidR="003744C7" w:rsidRPr="00A26EBC">
        <w:rPr>
          <w:lang w:val="uk-UA"/>
        </w:rPr>
        <w:t xml:space="preserve"> дослідженні О. В. Гори (2012) отримані схожі результати: що студенти ідентифікують себе зі своєю нацією </w:t>
      </w:r>
      <w:r>
        <w:rPr>
          <w:lang w:val="uk-UA"/>
        </w:rPr>
        <w:t>насамперед</w:t>
      </w:r>
      <w:r w:rsidR="003744C7" w:rsidRPr="00A26EBC">
        <w:rPr>
          <w:lang w:val="uk-UA"/>
        </w:rPr>
        <w:t xml:space="preserve"> на основі національності батьків, мови, спільності проживання, місця народження, тобто</w:t>
      </w:r>
      <w:r w:rsidR="00DD1599">
        <w:rPr>
          <w:lang w:val="uk-UA"/>
        </w:rPr>
        <w:t xml:space="preserve"> очевидних та об’єктивних ознак</w:t>
      </w:r>
      <w:r w:rsidR="003744C7" w:rsidRPr="00A26EBC">
        <w:rPr>
          <w:lang w:val="uk-UA"/>
        </w:rPr>
        <w:t xml:space="preserve">. Більш глибинні ознаки, які вимагають </w:t>
      </w:r>
      <w:r w:rsidR="00DD1599" w:rsidRPr="00A26EBC">
        <w:rPr>
          <w:lang w:val="uk-UA"/>
        </w:rPr>
        <w:t xml:space="preserve">рефлексії </w:t>
      </w:r>
      <w:r w:rsidR="00DD1599">
        <w:rPr>
          <w:lang w:val="uk-UA"/>
        </w:rPr>
        <w:t xml:space="preserve">та </w:t>
      </w:r>
      <w:r w:rsidR="003744C7" w:rsidRPr="00A26EBC">
        <w:rPr>
          <w:lang w:val="uk-UA"/>
        </w:rPr>
        <w:t>осмислення (єдність поглядів, відчуття духовної близькості, спільна історична пам'ять, національна культура</w:t>
      </w:r>
      <w:r>
        <w:rPr>
          <w:lang w:val="uk-UA"/>
        </w:rPr>
        <w:t>)</w:t>
      </w:r>
      <w:r w:rsidR="003744C7" w:rsidRPr="00A26EBC">
        <w:rPr>
          <w:lang w:val="uk-UA"/>
        </w:rPr>
        <w:t>, усвідомлюються студе</w:t>
      </w:r>
      <w:r>
        <w:rPr>
          <w:lang w:val="uk-UA"/>
        </w:rPr>
        <w:t>нтами меншою мірою. У</w:t>
      </w:r>
      <w:r w:rsidR="003744C7" w:rsidRPr="00A26EBC">
        <w:rPr>
          <w:lang w:val="uk-UA"/>
        </w:rPr>
        <w:t xml:space="preserve"> цілому усвідомлення особливостей національної  культури, історії та психології, їх ролі у формуванні нації в цьому віці недостатнє.</w:t>
      </w:r>
      <w:r w:rsidR="00DD1599">
        <w:rPr>
          <w:lang w:val="uk-UA"/>
        </w:rPr>
        <w:t xml:space="preserve"> Автор відзначає </w:t>
      </w:r>
      <w:r w:rsidR="00DD1599" w:rsidRPr="00A26EBC">
        <w:rPr>
          <w:lang w:val="uk-UA"/>
        </w:rPr>
        <w:t>широкий</w:t>
      </w:r>
      <w:r w:rsidR="00DD1599">
        <w:rPr>
          <w:lang w:val="uk-UA"/>
        </w:rPr>
        <w:t xml:space="preserve"> д</w:t>
      </w:r>
      <w:r w:rsidR="00767FF2" w:rsidRPr="00A26EBC">
        <w:rPr>
          <w:lang w:val="uk-UA"/>
        </w:rPr>
        <w:t>іапазон емоцій, які переживають студенти в зв’язку з усвідомленням своєї наці</w:t>
      </w:r>
      <w:r w:rsidR="00DD1599">
        <w:rPr>
          <w:lang w:val="uk-UA"/>
        </w:rPr>
        <w:t>ональної ідентичності.</w:t>
      </w:r>
      <w:r w:rsidR="00AB7320" w:rsidRPr="00A26EBC">
        <w:rPr>
          <w:lang w:val="uk-UA"/>
        </w:rPr>
        <w:t xml:space="preserve"> </w:t>
      </w:r>
      <w:r w:rsidR="00767FF2" w:rsidRPr="00A26EBC">
        <w:rPr>
          <w:lang w:val="uk-UA"/>
        </w:rPr>
        <w:t>Від 38 до 51 % опитаних</w:t>
      </w:r>
      <w:r w:rsidR="003744C7" w:rsidRPr="00A26EBC">
        <w:rPr>
          <w:lang w:val="uk-UA"/>
        </w:rPr>
        <w:t xml:space="preserve"> відчувають гордість, гідність, </w:t>
      </w:r>
      <w:r w:rsidR="00767FF2" w:rsidRPr="00A26EBC">
        <w:rPr>
          <w:lang w:val="uk-UA"/>
        </w:rPr>
        <w:t>патріотизм,</w:t>
      </w:r>
      <w:r w:rsidR="003744C7" w:rsidRPr="00A26EBC">
        <w:rPr>
          <w:lang w:val="uk-UA"/>
        </w:rPr>
        <w:t xml:space="preserve"> сп</w:t>
      </w:r>
      <w:r w:rsidR="00767FF2" w:rsidRPr="00A26EBC">
        <w:rPr>
          <w:lang w:val="uk-UA"/>
        </w:rPr>
        <w:t>орідненість зі своєю культурою</w:t>
      </w:r>
      <w:r w:rsidR="003744C7" w:rsidRPr="00A26EBC">
        <w:rPr>
          <w:lang w:val="uk-UA"/>
        </w:rPr>
        <w:t xml:space="preserve">. </w:t>
      </w:r>
      <w:r>
        <w:rPr>
          <w:lang w:val="uk-UA"/>
        </w:rPr>
        <w:t>Водночас</w:t>
      </w:r>
      <w:r w:rsidR="00767FF2" w:rsidRPr="00A26EBC">
        <w:rPr>
          <w:lang w:val="uk-UA"/>
        </w:rPr>
        <w:t xml:space="preserve"> 18-25 </w:t>
      </w:r>
      <w:r w:rsidR="003744C7" w:rsidRPr="00A26EBC">
        <w:rPr>
          <w:lang w:val="uk-UA"/>
        </w:rPr>
        <w:t>%</w:t>
      </w:r>
      <w:r w:rsidR="00767FF2" w:rsidRPr="00A26EBC">
        <w:rPr>
          <w:lang w:val="uk-UA"/>
        </w:rPr>
        <w:t xml:space="preserve"> </w:t>
      </w:r>
      <w:r>
        <w:rPr>
          <w:lang w:val="uk-UA"/>
        </w:rPr>
        <w:t>говорять про</w:t>
      </w:r>
      <w:r w:rsidR="00767FF2" w:rsidRPr="00A26EBC">
        <w:rPr>
          <w:lang w:val="uk-UA"/>
        </w:rPr>
        <w:t xml:space="preserve"> почуття </w:t>
      </w:r>
      <w:r w:rsidR="003744C7" w:rsidRPr="00A26EBC">
        <w:rPr>
          <w:lang w:val="uk-UA"/>
        </w:rPr>
        <w:t>розчарування, сором</w:t>
      </w:r>
      <w:r w:rsidR="00767FF2" w:rsidRPr="00A26EBC">
        <w:rPr>
          <w:lang w:val="uk-UA"/>
        </w:rPr>
        <w:t>у</w:t>
      </w:r>
      <w:r w:rsidR="003744C7" w:rsidRPr="00A26EBC">
        <w:rPr>
          <w:lang w:val="uk-UA"/>
        </w:rPr>
        <w:t>, зл</w:t>
      </w:r>
      <w:r w:rsidR="00767FF2" w:rsidRPr="00A26EBC">
        <w:rPr>
          <w:lang w:val="uk-UA"/>
        </w:rPr>
        <w:t>ості, бажання щось змінити</w:t>
      </w:r>
      <w:r w:rsidR="003744C7" w:rsidRPr="00A26EBC">
        <w:rPr>
          <w:lang w:val="uk-UA"/>
        </w:rPr>
        <w:t>. 29% респондентів виявили готовність змінити свою національність [</w:t>
      </w:r>
      <w:r w:rsidR="00EF7D5D">
        <w:rPr>
          <w:lang w:val="uk-UA"/>
        </w:rPr>
        <w:fldChar w:fldCharType="begin"/>
      </w:r>
      <w:r w:rsidR="00BB0ED2">
        <w:rPr>
          <w:lang w:val="uk-UA"/>
        </w:rPr>
        <w:instrText xml:space="preserve"> REF _Ref86132754 \r \h </w:instrText>
      </w:r>
      <w:r w:rsidR="00EF7D5D">
        <w:rPr>
          <w:lang w:val="uk-UA"/>
        </w:rPr>
      </w:r>
      <w:r w:rsidR="00EF7D5D">
        <w:rPr>
          <w:lang w:val="uk-UA"/>
        </w:rPr>
        <w:fldChar w:fldCharType="separate"/>
      </w:r>
      <w:r w:rsidR="00DD6AF8">
        <w:rPr>
          <w:lang w:val="uk-UA"/>
        </w:rPr>
        <w:t>26</w:t>
      </w:r>
      <w:r w:rsidR="00EF7D5D">
        <w:rPr>
          <w:lang w:val="uk-UA"/>
        </w:rPr>
        <w:fldChar w:fldCharType="end"/>
      </w:r>
      <w:r w:rsidR="003744C7" w:rsidRPr="00A26EBC">
        <w:rPr>
          <w:lang w:val="uk-UA"/>
        </w:rPr>
        <w:t>]</w:t>
      </w:r>
      <w:r w:rsidR="001C3028">
        <w:rPr>
          <w:lang w:val="uk-UA"/>
        </w:rPr>
        <w:t xml:space="preserve">. Автор </w:t>
      </w:r>
      <w:r>
        <w:rPr>
          <w:lang w:val="uk-UA"/>
        </w:rPr>
        <w:t>підкреслює</w:t>
      </w:r>
      <w:r w:rsidR="001C3028">
        <w:rPr>
          <w:lang w:val="uk-UA"/>
        </w:rPr>
        <w:t xml:space="preserve"> провідну роль освітнього середовища у формуванні ідентичності студентів [</w:t>
      </w:r>
      <w:r w:rsidR="00EF7D5D">
        <w:rPr>
          <w:lang w:val="uk-UA"/>
        </w:rPr>
        <w:fldChar w:fldCharType="begin"/>
      </w:r>
      <w:r w:rsidR="001C3028">
        <w:rPr>
          <w:lang w:val="uk-UA"/>
        </w:rPr>
        <w:instrText xml:space="preserve"> REF _Ref86142941 \r \h </w:instrText>
      </w:r>
      <w:r w:rsidR="00EF7D5D">
        <w:rPr>
          <w:lang w:val="uk-UA"/>
        </w:rPr>
      </w:r>
      <w:r w:rsidR="00EF7D5D">
        <w:rPr>
          <w:lang w:val="uk-UA"/>
        </w:rPr>
        <w:fldChar w:fldCharType="separate"/>
      </w:r>
      <w:r w:rsidR="00DD6AF8">
        <w:rPr>
          <w:lang w:val="uk-UA"/>
        </w:rPr>
        <w:t>25</w:t>
      </w:r>
      <w:r w:rsidR="00EF7D5D">
        <w:rPr>
          <w:lang w:val="uk-UA"/>
        </w:rPr>
        <w:fldChar w:fldCharType="end"/>
      </w:r>
      <w:r w:rsidR="001C3028">
        <w:rPr>
          <w:lang w:val="uk-UA"/>
        </w:rPr>
        <w:t>].</w:t>
      </w:r>
    </w:p>
    <w:p w:rsidR="00C3643F" w:rsidRDefault="00D14B13" w:rsidP="00C3643F">
      <w:pPr>
        <w:pStyle w:val="a3"/>
        <w:rPr>
          <w:lang w:val="uk-UA"/>
        </w:rPr>
      </w:pPr>
      <w:r>
        <w:rPr>
          <w:lang w:val="uk-UA"/>
        </w:rPr>
        <w:t>Л. М. </w:t>
      </w:r>
      <w:r w:rsidR="00C3643F">
        <w:rPr>
          <w:lang w:val="uk-UA"/>
        </w:rPr>
        <w:t xml:space="preserve">Співак пропонує авторську концепцію </w:t>
      </w:r>
      <w:r w:rsidR="00C3643F" w:rsidRPr="00C3643F">
        <w:rPr>
          <w:lang w:val="uk-UA"/>
        </w:rPr>
        <w:t xml:space="preserve">національної самототожності особистості </w:t>
      </w:r>
      <w:r w:rsidR="00C3643F">
        <w:rPr>
          <w:lang w:val="uk-UA"/>
        </w:rPr>
        <w:t>[</w:t>
      </w:r>
      <w:r w:rsidR="00EF7D5D">
        <w:rPr>
          <w:lang w:val="uk-UA"/>
        </w:rPr>
        <w:fldChar w:fldCharType="begin"/>
      </w:r>
      <w:r w:rsidR="00FF0E00">
        <w:rPr>
          <w:lang w:val="uk-UA"/>
        </w:rPr>
        <w:instrText xml:space="preserve"> REF _Ref86138121 \r \h </w:instrText>
      </w:r>
      <w:r w:rsidR="00EF7D5D">
        <w:rPr>
          <w:lang w:val="uk-UA"/>
        </w:rPr>
      </w:r>
      <w:r w:rsidR="00EF7D5D">
        <w:rPr>
          <w:lang w:val="uk-UA"/>
        </w:rPr>
        <w:fldChar w:fldCharType="separate"/>
      </w:r>
      <w:r w:rsidR="00DD6AF8">
        <w:rPr>
          <w:lang w:val="uk-UA"/>
        </w:rPr>
        <w:t>54</w:t>
      </w:r>
      <w:r w:rsidR="00EF7D5D">
        <w:rPr>
          <w:lang w:val="uk-UA"/>
        </w:rPr>
        <w:fldChar w:fldCharType="end"/>
      </w:r>
      <w:r>
        <w:rPr>
          <w:lang w:val="uk-UA"/>
        </w:rPr>
        <w:t>]. У</w:t>
      </w:r>
      <w:r w:rsidR="00C3643F">
        <w:rPr>
          <w:lang w:val="uk-UA"/>
        </w:rPr>
        <w:t xml:space="preserve"> </w:t>
      </w:r>
      <w:r w:rsidR="00C3643F" w:rsidRPr="00C3643F">
        <w:rPr>
          <w:lang w:val="uk-UA"/>
        </w:rPr>
        <w:t>процесі націон</w:t>
      </w:r>
      <w:r w:rsidR="00C3643F">
        <w:rPr>
          <w:lang w:val="uk-UA"/>
        </w:rPr>
        <w:t>альної самоідентифікації в юнацькому віці</w:t>
      </w:r>
      <w:r w:rsidR="00C3643F" w:rsidRPr="00C3643F">
        <w:rPr>
          <w:lang w:val="uk-UA"/>
        </w:rPr>
        <w:t xml:space="preserve"> </w:t>
      </w:r>
      <w:r>
        <w:rPr>
          <w:lang w:val="uk-UA"/>
        </w:rPr>
        <w:t>з’являються глибокі, чітко</w:t>
      </w:r>
      <w:r w:rsidR="00C3643F">
        <w:rPr>
          <w:lang w:val="uk-UA"/>
        </w:rPr>
        <w:t xml:space="preserve"> осми</w:t>
      </w:r>
      <w:r>
        <w:rPr>
          <w:lang w:val="uk-UA"/>
        </w:rPr>
        <w:t>слені уявлення та ціннісні</w:t>
      </w:r>
      <w:r w:rsidR="00C3643F" w:rsidRPr="00C3643F">
        <w:rPr>
          <w:lang w:val="uk-UA"/>
        </w:rPr>
        <w:t xml:space="preserve"> ставлення до себе як</w:t>
      </w:r>
      <w:r w:rsidR="00C3643F">
        <w:rPr>
          <w:lang w:val="uk-UA"/>
        </w:rPr>
        <w:t xml:space="preserve"> </w:t>
      </w:r>
      <w:r w:rsidR="00C3643F" w:rsidRPr="00C3643F">
        <w:rPr>
          <w:lang w:val="uk-UA"/>
        </w:rPr>
        <w:t>суб’єкта конкретної на</w:t>
      </w:r>
      <w:r w:rsidR="00C3643F">
        <w:rPr>
          <w:lang w:val="uk-UA"/>
        </w:rPr>
        <w:t>ції, що інтегруються до  структури наці</w:t>
      </w:r>
      <w:r w:rsidR="00C3643F" w:rsidRPr="00C3643F">
        <w:rPr>
          <w:lang w:val="uk-UA"/>
        </w:rPr>
        <w:t>онального «Я»</w:t>
      </w:r>
      <w:r w:rsidR="00C3643F">
        <w:rPr>
          <w:lang w:val="uk-UA"/>
        </w:rPr>
        <w:t xml:space="preserve"> особистості</w:t>
      </w:r>
      <w:r w:rsidR="00C3643F" w:rsidRPr="00C3643F">
        <w:rPr>
          <w:lang w:val="uk-UA"/>
        </w:rPr>
        <w:t>. Важливими проявами національного</w:t>
      </w:r>
      <w:r w:rsidR="00C3643F">
        <w:rPr>
          <w:lang w:val="uk-UA"/>
        </w:rPr>
        <w:t xml:space="preserve"> </w:t>
      </w:r>
      <w:r w:rsidR="00C3643F" w:rsidRPr="00C3643F">
        <w:rPr>
          <w:lang w:val="uk-UA"/>
        </w:rPr>
        <w:t xml:space="preserve">самоототожнення </w:t>
      </w:r>
      <w:r w:rsidR="00C3643F">
        <w:rPr>
          <w:lang w:val="uk-UA"/>
        </w:rPr>
        <w:t xml:space="preserve">молодої людини є позитивна національна </w:t>
      </w:r>
      <w:r w:rsidR="00C3643F">
        <w:rPr>
          <w:lang w:val="uk-UA"/>
        </w:rPr>
        <w:lastRenderedPageBreak/>
        <w:t>са</w:t>
      </w:r>
      <w:r w:rsidR="00C3643F" w:rsidRPr="00C3643F">
        <w:rPr>
          <w:lang w:val="uk-UA"/>
        </w:rPr>
        <w:t>моіденти</w:t>
      </w:r>
      <w:r w:rsidR="00FF0E00">
        <w:rPr>
          <w:lang w:val="uk-UA"/>
        </w:rPr>
        <w:t>чність, національна самоповага т</w:t>
      </w:r>
      <w:r w:rsidR="00C3643F" w:rsidRPr="00C3643F">
        <w:rPr>
          <w:lang w:val="uk-UA"/>
        </w:rPr>
        <w:t>а</w:t>
      </w:r>
      <w:r w:rsidR="00C3643F">
        <w:rPr>
          <w:lang w:val="uk-UA"/>
        </w:rPr>
        <w:t xml:space="preserve"> </w:t>
      </w:r>
      <w:r w:rsidR="00C3643F" w:rsidRPr="00C3643F">
        <w:rPr>
          <w:lang w:val="uk-UA"/>
        </w:rPr>
        <w:t xml:space="preserve">гідність, що </w:t>
      </w:r>
      <w:r w:rsidR="00FF0E00">
        <w:rPr>
          <w:lang w:val="uk-UA"/>
        </w:rPr>
        <w:t xml:space="preserve">водночас  </w:t>
      </w:r>
      <w:r w:rsidR="00C3643F">
        <w:rPr>
          <w:lang w:val="uk-UA"/>
        </w:rPr>
        <w:t>забезпечують її соціально</w:t>
      </w:r>
      <w:r w:rsidR="00C3643F" w:rsidRPr="00C3643F">
        <w:rPr>
          <w:lang w:val="uk-UA"/>
        </w:rPr>
        <w:t>-психологічну саморегуляцію</w:t>
      </w:r>
      <w:r w:rsidR="00C3643F">
        <w:rPr>
          <w:lang w:val="uk-UA"/>
        </w:rPr>
        <w:t xml:space="preserve"> [</w:t>
      </w:r>
      <w:r w:rsidR="00EF7D5D">
        <w:rPr>
          <w:lang w:val="uk-UA"/>
        </w:rPr>
        <w:fldChar w:fldCharType="begin"/>
      </w:r>
      <w:r w:rsidR="00FF0E00">
        <w:rPr>
          <w:lang w:val="uk-UA"/>
        </w:rPr>
        <w:instrText xml:space="preserve"> REF _Ref86133522 \r \h </w:instrText>
      </w:r>
      <w:r w:rsidR="00EF7D5D">
        <w:rPr>
          <w:lang w:val="uk-UA"/>
        </w:rPr>
      </w:r>
      <w:r w:rsidR="00EF7D5D">
        <w:rPr>
          <w:lang w:val="uk-UA"/>
        </w:rPr>
        <w:fldChar w:fldCharType="separate"/>
      </w:r>
      <w:r w:rsidR="00DD6AF8">
        <w:rPr>
          <w:lang w:val="uk-UA"/>
        </w:rPr>
        <w:t>55</w:t>
      </w:r>
      <w:r w:rsidR="00EF7D5D">
        <w:rPr>
          <w:lang w:val="uk-UA"/>
        </w:rPr>
        <w:fldChar w:fldCharType="end"/>
      </w:r>
      <w:r w:rsidR="00DD1599">
        <w:rPr>
          <w:lang w:val="uk-UA"/>
        </w:rPr>
        <w:t xml:space="preserve">; </w:t>
      </w:r>
      <w:r w:rsidR="00EF7D5D">
        <w:rPr>
          <w:lang w:val="uk-UA"/>
        </w:rPr>
        <w:fldChar w:fldCharType="begin"/>
      </w:r>
      <w:r w:rsidR="00DD1599">
        <w:rPr>
          <w:lang w:val="uk-UA"/>
        </w:rPr>
        <w:instrText xml:space="preserve"> REF _Ref86138609 \r \h </w:instrText>
      </w:r>
      <w:r w:rsidR="00EF7D5D">
        <w:rPr>
          <w:lang w:val="uk-UA"/>
        </w:rPr>
      </w:r>
      <w:r w:rsidR="00EF7D5D">
        <w:rPr>
          <w:lang w:val="uk-UA"/>
        </w:rPr>
        <w:fldChar w:fldCharType="separate"/>
      </w:r>
      <w:r w:rsidR="00DD6AF8">
        <w:rPr>
          <w:lang w:val="uk-UA"/>
        </w:rPr>
        <w:t>8</w:t>
      </w:r>
      <w:r w:rsidR="00EF7D5D">
        <w:rPr>
          <w:lang w:val="uk-UA"/>
        </w:rPr>
        <w:fldChar w:fldCharType="end"/>
      </w:r>
      <w:r w:rsidR="00C3643F">
        <w:rPr>
          <w:lang w:val="uk-UA"/>
        </w:rPr>
        <w:t xml:space="preserve">]. </w:t>
      </w:r>
    </w:p>
    <w:p w:rsidR="00762546" w:rsidRPr="00A26EBC" w:rsidRDefault="00762546" w:rsidP="00762546">
      <w:pPr>
        <w:pStyle w:val="a3"/>
        <w:rPr>
          <w:lang w:val="uk-UA"/>
        </w:rPr>
      </w:pPr>
      <w:r w:rsidRPr="00A26EBC">
        <w:rPr>
          <w:lang w:val="uk-UA"/>
        </w:rPr>
        <w:t>Р. Ю. Синельников (2018) пропонує оцінювати сформованість  громадянської  ідентичності  на основі  її  ціннісно-смислової  складової.  Про наявність сформованої ідентичності можна говорити, тільки коли факт приналежності до спільноти громадян і держави як організаційного середовища є для людини цінністю та має значущий смисл</w:t>
      </w:r>
      <w:r w:rsidR="00BB0ED2">
        <w:rPr>
          <w:lang w:val="uk-UA"/>
        </w:rPr>
        <w:t xml:space="preserve"> [</w:t>
      </w:r>
      <w:r w:rsidR="00EF7D5D">
        <w:rPr>
          <w:lang w:val="uk-UA"/>
        </w:rPr>
        <w:fldChar w:fldCharType="begin"/>
      </w:r>
      <w:r w:rsidR="00BB0ED2">
        <w:rPr>
          <w:lang w:val="uk-UA"/>
        </w:rPr>
        <w:instrText xml:space="preserve"> REF _Ref86129832 \r \h </w:instrText>
      </w:r>
      <w:r w:rsidR="00EF7D5D">
        <w:rPr>
          <w:lang w:val="uk-UA"/>
        </w:rPr>
      </w:r>
      <w:r w:rsidR="00EF7D5D">
        <w:rPr>
          <w:lang w:val="uk-UA"/>
        </w:rPr>
        <w:fldChar w:fldCharType="separate"/>
      </w:r>
      <w:r w:rsidR="00DD6AF8">
        <w:rPr>
          <w:lang w:val="uk-UA"/>
        </w:rPr>
        <w:t>49</w:t>
      </w:r>
      <w:r w:rsidR="00EF7D5D">
        <w:rPr>
          <w:lang w:val="uk-UA"/>
        </w:rPr>
        <w:fldChar w:fldCharType="end"/>
      </w:r>
      <w:r w:rsidR="00BB0ED2">
        <w:rPr>
          <w:lang w:val="uk-UA"/>
        </w:rPr>
        <w:t>]</w:t>
      </w:r>
      <w:r w:rsidRPr="00A26EBC">
        <w:rPr>
          <w:lang w:val="uk-UA"/>
        </w:rPr>
        <w:t>. Цей генералізований критерій диференці</w:t>
      </w:r>
      <w:r w:rsidR="00401927" w:rsidRPr="00A26EBC">
        <w:rPr>
          <w:lang w:val="uk-UA"/>
        </w:rPr>
        <w:t>йовано</w:t>
      </w:r>
      <w:r w:rsidR="0081117C">
        <w:rPr>
          <w:lang w:val="uk-UA"/>
        </w:rPr>
        <w:t xml:space="preserve"> на три рівні: </w:t>
      </w:r>
      <w:r w:rsidRPr="00A26EBC">
        <w:rPr>
          <w:lang w:val="uk-UA"/>
        </w:rPr>
        <w:t>самоставлення, матеріально-ідеалістичний і мотиваційно-смисловий рівень (табл. 1.1).</w:t>
      </w:r>
    </w:p>
    <w:p w:rsidR="00762546" w:rsidRPr="00A26EBC" w:rsidRDefault="00762546" w:rsidP="00762546">
      <w:pPr>
        <w:pStyle w:val="a3"/>
        <w:jc w:val="right"/>
        <w:rPr>
          <w:b/>
          <w:i/>
          <w:lang w:val="uk-UA"/>
        </w:rPr>
      </w:pPr>
      <w:r w:rsidRPr="00A26EBC">
        <w:rPr>
          <w:b/>
          <w:i/>
          <w:lang w:val="uk-UA"/>
        </w:rPr>
        <w:t>Таблиця 1.1</w:t>
      </w:r>
    </w:p>
    <w:p w:rsidR="00762546" w:rsidRDefault="00762546" w:rsidP="00762546">
      <w:pPr>
        <w:pStyle w:val="a3"/>
        <w:ind w:firstLine="0"/>
        <w:jc w:val="center"/>
        <w:rPr>
          <w:lang w:val="uk-UA"/>
        </w:rPr>
      </w:pPr>
      <w:r w:rsidRPr="00A26EBC">
        <w:rPr>
          <w:b/>
          <w:lang w:val="uk-UA"/>
        </w:rPr>
        <w:t>Змістовна інтерпретація рівнів сформованості громадянської ідентичності особистості за Ю.</w:t>
      </w:r>
      <w:r w:rsidR="00E00097">
        <w:rPr>
          <w:b/>
          <w:lang w:val="uk-UA"/>
        </w:rPr>
        <w:t> </w:t>
      </w:r>
      <w:r w:rsidRPr="00A26EBC">
        <w:rPr>
          <w:b/>
          <w:lang w:val="uk-UA"/>
        </w:rPr>
        <w:t>Р.</w:t>
      </w:r>
      <w:r w:rsidR="00FF0E00">
        <w:rPr>
          <w:b/>
          <w:lang w:val="uk-UA"/>
        </w:rPr>
        <w:t xml:space="preserve"> </w:t>
      </w:r>
      <w:r w:rsidRPr="00A26EBC">
        <w:rPr>
          <w:b/>
          <w:lang w:val="uk-UA"/>
        </w:rPr>
        <w:t>Синельниковим</w:t>
      </w:r>
      <w:r w:rsidRPr="00A26EBC">
        <w:rPr>
          <w:lang w:val="uk-UA"/>
        </w:rPr>
        <w:t xml:space="preserve"> [</w:t>
      </w:r>
      <w:r w:rsidR="00EF7D5D">
        <w:rPr>
          <w:lang w:val="uk-UA"/>
        </w:rPr>
        <w:fldChar w:fldCharType="begin"/>
      </w:r>
      <w:r w:rsidR="00BB0ED2">
        <w:rPr>
          <w:lang w:val="uk-UA"/>
        </w:rPr>
        <w:instrText xml:space="preserve"> REF _Ref86129832 \r \h </w:instrText>
      </w:r>
      <w:r w:rsidR="00EF7D5D">
        <w:rPr>
          <w:lang w:val="uk-UA"/>
        </w:rPr>
      </w:r>
      <w:r w:rsidR="00EF7D5D">
        <w:rPr>
          <w:lang w:val="uk-UA"/>
        </w:rPr>
        <w:fldChar w:fldCharType="separate"/>
      </w:r>
      <w:r w:rsidR="00DD6AF8">
        <w:rPr>
          <w:lang w:val="uk-UA"/>
        </w:rPr>
        <w:t>49</w:t>
      </w:r>
      <w:r w:rsidR="00EF7D5D">
        <w:rPr>
          <w:lang w:val="uk-UA"/>
        </w:rPr>
        <w:fldChar w:fldCharType="end"/>
      </w:r>
      <w:r w:rsidRPr="00A26EBC">
        <w:rPr>
          <w:lang w:val="uk-UA"/>
        </w:rPr>
        <w:t>].</w:t>
      </w:r>
    </w:p>
    <w:p w:rsidR="00762546" w:rsidRPr="00A26EBC" w:rsidRDefault="00127AB7" w:rsidP="00127AB7">
      <w:pPr>
        <w:pStyle w:val="a3"/>
        <w:ind w:firstLine="0"/>
        <w:jc w:val="center"/>
        <w:rPr>
          <w:lang w:val="uk-UA"/>
        </w:rPr>
      </w:pPr>
      <w:r>
        <w:rPr>
          <w:noProof/>
          <w:lang w:eastAsia="ru-RU"/>
        </w:rPr>
        <w:drawing>
          <wp:inline distT="0" distB="0" distL="0" distR="0">
            <wp:extent cx="6019239" cy="5352836"/>
            <wp:effectExtent l="19050" t="0" r="561" b="0"/>
            <wp:docPr id="2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srcRect/>
                    <a:stretch>
                      <a:fillRect/>
                    </a:stretch>
                  </pic:blipFill>
                  <pic:spPr bwMode="auto">
                    <a:xfrm>
                      <a:off x="0" y="0"/>
                      <a:ext cx="6020624" cy="5354068"/>
                    </a:xfrm>
                    <a:prstGeom prst="rect">
                      <a:avLst/>
                    </a:prstGeom>
                    <a:noFill/>
                    <a:ln w="9525">
                      <a:noFill/>
                      <a:miter lim="800000"/>
                      <a:headEnd/>
                      <a:tailEnd/>
                    </a:ln>
                  </pic:spPr>
                </pic:pic>
              </a:graphicData>
            </a:graphic>
          </wp:inline>
        </w:drawing>
      </w:r>
    </w:p>
    <w:p w:rsidR="00F3308B" w:rsidRPr="00A26EBC" w:rsidRDefault="00762546" w:rsidP="00F3308B">
      <w:pPr>
        <w:pStyle w:val="a3"/>
        <w:rPr>
          <w:lang w:val="uk-UA"/>
        </w:rPr>
      </w:pPr>
      <w:r w:rsidRPr="00A26EBC">
        <w:rPr>
          <w:lang w:val="uk-UA"/>
        </w:rPr>
        <w:lastRenderedPageBreak/>
        <w:t xml:space="preserve">Відповідно до зазначених критеріїв сформованості громадянської ідентичності  автор </w:t>
      </w:r>
      <w:r w:rsidR="00F3308B" w:rsidRPr="00A26EBC">
        <w:rPr>
          <w:lang w:val="uk-UA"/>
        </w:rPr>
        <w:t xml:space="preserve">Р. Ю. Синельников </w:t>
      </w:r>
      <w:r w:rsidRPr="00A26EBC">
        <w:rPr>
          <w:lang w:val="uk-UA"/>
        </w:rPr>
        <w:t>розробив методику, яка  складається  із 18 двополюсних тверджень, тяжіння до яких респонденти оцінюють за шкалою</w:t>
      </w:r>
      <w:r w:rsidR="00BB0ED2">
        <w:rPr>
          <w:lang w:val="uk-UA"/>
        </w:rPr>
        <w:t xml:space="preserve"> від -3 до +3</w:t>
      </w:r>
      <w:r w:rsidRPr="00A26EBC">
        <w:rPr>
          <w:lang w:val="uk-UA"/>
        </w:rPr>
        <w:t xml:space="preserve">. </w:t>
      </w:r>
      <w:r w:rsidR="00F3308B" w:rsidRPr="00A26EBC">
        <w:rPr>
          <w:lang w:val="uk-UA"/>
        </w:rPr>
        <w:t>За допомогою цього інструменту автор проводив порівняння сформовано</w:t>
      </w:r>
      <w:r w:rsidR="00E00097">
        <w:rPr>
          <w:lang w:val="uk-UA"/>
        </w:rPr>
        <w:t>сті громадянської ідентичності у</w:t>
      </w:r>
      <w:r w:rsidR="00F3308B" w:rsidRPr="00A26EBC">
        <w:rPr>
          <w:lang w:val="uk-UA"/>
        </w:rPr>
        <w:t xml:space="preserve"> вікових групах 18-22, 23-29 та 30-35 років. Для молоді характерний найнижчий рівень всіх показників: самоставлення,</w:t>
      </w:r>
      <w:r w:rsidR="00922AE7" w:rsidRPr="00A26EBC">
        <w:rPr>
          <w:lang w:val="uk-UA"/>
        </w:rPr>
        <w:t xml:space="preserve"> </w:t>
      </w:r>
      <w:r w:rsidR="00F3308B" w:rsidRPr="00A26EBC">
        <w:rPr>
          <w:lang w:val="uk-UA"/>
        </w:rPr>
        <w:t>матеріально-ідеалістичних цінностей та  мотиваційно-смислової шкал</w:t>
      </w:r>
      <w:r w:rsidR="00922AE7" w:rsidRPr="00A26EBC">
        <w:rPr>
          <w:lang w:val="uk-UA"/>
        </w:rPr>
        <w:t xml:space="preserve">и. </w:t>
      </w:r>
      <w:r w:rsidR="00F3308B" w:rsidRPr="00A26EBC">
        <w:rPr>
          <w:lang w:val="uk-UA"/>
        </w:rPr>
        <w:t>Тенденці</w:t>
      </w:r>
      <w:r w:rsidR="00307EB6" w:rsidRPr="00A26EBC">
        <w:rPr>
          <w:lang w:val="uk-UA"/>
        </w:rPr>
        <w:t>я</w:t>
      </w:r>
      <w:r w:rsidR="00F3308B" w:rsidRPr="00A26EBC">
        <w:rPr>
          <w:lang w:val="uk-UA"/>
        </w:rPr>
        <w:t xml:space="preserve"> зростання сформованості громадянської ідентичності з</w:t>
      </w:r>
      <w:r w:rsidR="00307EB6" w:rsidRPr="00A26EBC">
        <w:rPr>
          <w:lang w:val="uk-UA"/>
        </w:rPr>
        <w:t xml:space="preserve"> віком є цілком логічною:</w:t>
      </w:r>
      <w:r w:rsidR="00F3308B" w:rsidRPr="00A26EBC">
        <w:rPr>
          <w:lang w:val="uk-UA"/>
        </w:rPr>
        <w:t xml:space="preserve"> «Молодь поступово проходить процес самореалізації, набу</w:t>
      </w:r>
      <w:r w:rsidR="00E00097">
        <w:rPr>
          <w:lang w:val="uk-UA"/>
        </w:rPr>
        <w:t>ття досвіду та самовизначення, зокрема</w:t>
      </w:r>
      <w:r w:rsidR="00F3308B" w:rsidRPr="00A26EBC">
        <w:rPr>
          <w:lang w:val="uk-UA"/>
        </w:rPr>
        <w:t xml:space="preserve"> й у питаннях, котрі стосуються громадянської площини, тобто її усвідомлення як громадянина певної держави» [</w:t>
      </w:r>
      <w:r w:rsidR="00EF7D5D">
        <w:rPr>
          <w:lang w:val="uk-UA"/>
        </w:rPr>
        <w:fldChar w:fldCharType="begin"/>
      </w:r>
      <w:r w:rsidR="00BB0ED2">
        <w:rPr>
          <w:lang w:val="uk-UA"/>
        </w:rPr>
        <w:instrText xml:space="preserve"> REF _Ref86129832 \r \h </w:instrText>
      </w:r>
      <w:r w:rsidR="00EF7D5D">
        <w:rPr>
          <w:lang w:val="uk-UA"/>
        </w:rPr>
      </w:r>
      <w:r w:rsidR="00EF7D5D">
        <w:rPr>
          <w:lang w:val="uk-UA"/>
        </w:rPr>
        <w:fldChar w:fldCharType="separate"/>
      </w:r>
      <w:r w:rsidR="00DD6AF8">
        <w:rPr>
          <w:lang w:val="uk-UA"/>
        </w:rPr>
        <w:t>49</w:t>
      </w:r>
      <w:r w:rsidR="00EF7D5D">
        <w:rPr>
          <w:lang w:val="uk-UA"/>
        </w:rPr>
        <w:fldChar w:fldCharType="end"/>
      </w:r>
      <w:r w:rsidR="00F3308B" w:rsidRPr="00A26EBC">
        <w:rPr>
          <w:lang w:val="uk-UA"/>
        </w:rPr>
        <w:t xml:space="preserve">]. </w:t>
      </w:r>
    </w:p>
    <w:p w:rsidR="00F3308B" w:rsidRPr="00A26EBC" w:rsidRDefault="00401927" w:rsidP="00762546">
      <w:pPr>
        <w:pStyle w:val="a3"/>
        <w:rPr>
          <w:lang w:val="uk-UA"/>
        </w:rPr>
      </w:pPr>
      <w:r w:rsidRPr="00A26EBC">
        <w:rPr>
          <w:b/>
          <w:i/>
          <w:lang w:val="uk-UA"/>
        </w:rPr>
        <w:t>Таким чином</w:t>
      </w:r>
      <w:r w:rsidRPr="00A26EBC">
        <w:rPr>
          <w:lang w:val="uk-UA"/>
        </w:rPr>
        <w:t xml:space="preserve">, національна, етнічна та громадянська </w:t>
      </w:r>
      <w:r w:rsidR="00C375B6" w:rsidRPr="00A26EBC">
        <w:rPr>
          <w:lang w:val="uk-UA"/>
        </w:rPr>
        <w:t xml:space="preserve">ідентичність студентів досить ґрунтовно досліджена, </w:t>
      </w:r>
      <w:r w:rsidR="00E00097">
        <w:rPr>
          <w:lang w:val="uk-UA"/>
        </w:rPr>
        <w:t>насамперед</w:t>
      </w:r>
      <w:r w:rsidR="00C375B6" w:rsidRPr="00A26EBC">
        <w:rPr>
          <w:lang w:val="uk-UA"/>
        </w:rPr>
        <w:t xml:space="preserve"> соціологами. Спостерігається позитивна динаміка збільшення частки молодих людей, що повною мірою визнають себе представниками української нації. Проте залишається досить в</w:t>
      </w:r>
      <w:r w:rsidR="008006F7" w:rsidRPr="00A26EBC">
        <w:rPr>
          <w:lang w:val="uk-UA"/>
        </w:rPr>
        <w:t>е</w:t>
      </w:r>
      <w:r w:rsidR="00C375B6" w:rsidRPr="00A26EBC">
        <w:rPr>
          <w:lang w:val="uk-UA"/>
        </w:rPr>
        <w:t xml:space="preserve">лика частка студентів (за різними даними </w:t>
      </w:r>
      <w:r w:rsidR="008006F7" w:rsidRPr="00A26EBC">
        <w:rPr>
          <w:lang w:val="uk-UA"/>
        </w:rPr>
        <w:t>до 25</w:t>
      </w:r>
      <w:r w:rsidR="00C375B6" w:rsidRPr="00A26EBC">
        <w:rPr>
          <w:lang w:val="uk-UA"/>
        </w:rPr>
        <w:t xml:space="preserve"> %), які </w:t>
      </w:r>
      <w:r w:rsidR="008006F7" w:rsidRPr="00A26EBC">
        <w:rPr>
          <w:lang w:val="uk-UA"/>
        </w:rPr>
        <w:t>не ідентифікують себе з українською державою, мають щодо неї негативні когнітивні установки та емоційні переживання.</w:t>
      </w:r>
      <w:r w:rsidR="00C375B6" w:rsidRPr="00A26EBC">
        <w:rPr>
          <w:lang w:val="uk-UA"/>
        </w:rPr>
        <w:t xml:space="preserve"> </w:t>
      </w:r>
      <w:r w:rsidR="008006F7" w:rsidRPr="00A26EBC">
        <w:rPr>
          <w:lang w:val="uk-UA"/>
        </w:rPr>
        <w:t xml:space="preserve">Актуальною проблемою залишається недостатня рефлексія своєї національної приналежності та несформованість поведінкового компоненту ідентичності. З’ясування психологічних механізмів, що стоять за цими фактами, потребує додаткових емпіричних досліджень. </w:t>
      </w:r>
    </w:p>
    <w:p w:rsidR="002F04F7" w:rsidRPr="00A26EBC" w:rsidRDefault="002F04F7" w:rsidP="00ED3EA1">
      <w:pPr>
        <w:pStyle w:val="a3"/>
        <w:rPr>
          <w:lang w:val="uk-UA"/>
        </w:rPr>
      </w:pPr>
    </w:p>
    <w:p w:rsidR="00E34195" w:rsidRPr="00A26EBC" w:rsidRDefault="00E34195" w:rsidP="00ED3EA1">
      <w:pPr>
        <w:pStyle w:val="a3"/>
        <w:rPr>
          <w:b/>
          <w:lang w:val="uk-UA"/>
        </w:rPr>
      </w:pPr>
      <w:r w:rsidRPr="00A26EBC">
        <w:rPr>
          <w:b/>
          <w:lang w:val="uk-UA"/>
        </w:rPr>
        <w:t xml:space="preserve">Висновки до </w:t>
      </w:r>
      <w:r w:rsidR="009F0951" w:rsidRPr="00A26EBC">
        <w:rPr>
          <w:b/>
          <w:lang w:val="uk-UA"/>
        </w:rPr>
        <w:t xml:space="preserve">1 </w:t>
      </w:r>
      <w:r w:rsidRPr="00A26EBC">
        <w:rPr>
          <w:b/>
          <w:lang w:val="uk-UA"/>
        </w:rPr>
        <w:t>розділу</w:t>
      </w:r>
    </w:p>
    <w:p w:rsidR="00E34195" w:rsidRPr="00A26EBC" w:rsidRDefault="00E34195" w:rsidP="00ED3EA1">
      <w:pPr>
        <w:pStyle w:val="a3"/>
        <w:rPr>
          <w:lang w:val="uk-UA"/>
        </w:rPr>
      </w:pPr>
    </w:p>
    <w:p w:rsidR="0013616C" w:rsidRPr="00A26EBC" w:rsidRDefault="00C03499" w:rsidP="0013616C">
      <w:pPr>
        <w:pStyle w:val="a3"/>
        <w:rPr>
          <w:rFonts w:eastAsia="Times New Roman"/>
          <w:lang w:val="uk-UA" w:eastAsia="ru-RU"/>
        </w:rPr>
      </w:pPr>
      <w:r w:rsidRPr="00A26EBC">
        <w:rPr>
          <w:lang w:val="uk-UA"/>
        </w:rPr>
        <w:t xml:space="preserve">Ідентичність – складне особистісне утворення, що передбачає особистісну тотожність та цілісність (незалежно від змін соціальної ситуації та ролі), спадкоємність власного минулого, сьогодення і майбутнього, а також </w:t>
      </w:r>
      <w:r w:rsidR="0013616C" w:rsidRPr="00A26EBC">
        <w:rPr>
          <w:lang w:val="uk-UA"/>
        </w:rPr>
        <w:t xml:space="preserve">уявлення про місце людини в соціальній системі, </w:t>
      </w:r>
      <w:r w:rsidRPr="00A26EBC">
        <w:rPr>
          <w:lang w:val="uk-UA"/>
        </w:rPr>
        <w:t xml:space="preserve">визнання певної </w:t>
      </w:r>
      <w:r w:rsidRPr="00A26EBC">
        <w:rPr>
          <w:lang w:val="uk-UA"/>
        </w:rPr>
        <w:lastRenderedPageBreak/>
        <w:t xml:space="preserve">схожості з іншими людьми при одночасному баченні своєї унікальності й пересічності. </w:t>
      </w:r>
      <w:r w:rsidR="0013616C" w:rsidRPr="00A26EBC">
        <w:rPr>
          <w:lang w:val="uk-UA"/>
        </w:rPr>
        <w:t xml:space="preserve">Процес ідентифікації встановлює синтез двох ідентичностей – соціальної і особистісної. Особистісна ідентичність – це багаторівнева ієрархічна структура, що включає в себе змістовні компоненти «Я», які часто конкурують між собою. </w:t>
      </w:r>
      <w:r w:rsidR="0013616C" w:rsidRPr="00A26EBC">
        <w:rPr>
          <w:rFonts w:eastAsia="Times New Roman"/>
          <w:lang w:val="uk-UA" w:eastAsia="ru-RU"/>
        </w:rPr>
        <w:t>Соціальна ідентичність</w:t>
      </w:r>
      <w:r w:rsidR="00970E79" w:rsidRPr="00A26EBC">
        <w:rPr>
          <w:rFonts w:eastAsia="Times New Roman"/>
          <w:lang w:val="uk-UA" w:eastAsia="ru-RU"/>
        </w:rPr>
        <w:t xml:space="preserve"> (почуття «Ми»)</w:t>
      </w:r>
      <w:r w:rsidR="0013616C" w:rsidRPr="00A26EBC">
        <w:rPr>
          <w:rFonts w:eastAsia="Times New Roman"/>
          <w:lang w:val="uk-UA" w:eastAsia="ru-RU"/>
        </w:rPr>
        <w:t xml:space="preserve"> – це результат усвідомленого ототожнення людини зі значущими для неї соціальними спільнотами,  інтеріоризації їх ідеалів, норм та цінностей, що проявляється в прийнятті і виконанні певних соціальних ролей. </w:t>
      </w:r>
      <w:r w:rsidR="0013616C" w:rsidRPr="00A26EBC">
        <w:rPr>
          <w:lang w:val="uk-UA"/>
        </w:rPr>
        <w:t>Соціальні ролі в індивідуальній самосвідомості формують гнучку ієрархічну структуру, в якій та чи інша категорія стає головною в певних обставинах. Багатоваріантність ідентичності обумовлює конкурентні стосунки між ними.</w:t>
      </w:r>
    </w:p>
    <w:p w:rsidR="00920D92" w:rsidRPr="00A26EBC" w:rsidRDefault="00920D92" w:rsidP="0013616C">
      <w:pPr>
        <w:pStyle w:val="a3"/>
        <w:rPr>
          <w:lang w:val="uk-UA"/>
        </w:rPr>
      </w:pPr>
      <w:r w:rsidRPr="00A26EBC">
        <w:rPr>
          <w:lang w:val="uk-UA"/>
        </w:rPr>
        <w:t xml:space="preserve">Ідентичність </w:t>
      </w:r>
      <w:r w:rsidR="00970E79" w:rsidRPr="00A26EBC">
        <w:rPr>
          <w:lang w:val="uk-UA"/>
        </w:rPr>
        <w:t xml:space="preserve">забезпечує функціонування соціальних систем завдяки солідаризації окремих індивідів та мотивації спільних дій. Вона </w:t>
      </w:r>
      <w:r w:rsidRPr="00A26EBC">
        <w:rPr>
          <w:lang w:val="uk-UA"/>
        </w:rPr>
        <w:t>лежить в основі</w:t>
      </w:r>
      <w:r w:rsidR="00C03499" w:rsidRPr="00A26EBC">
        <w:rPr>
          <w:lang w:val="uk-UA"/>
        </w:rPr>
        <w:t xml:space="preserve"> регуляції соціальної поведінки</w:t>
      </w:r>
      <w:r w:rsidR="00970E79" w:rsidRPr="00A26EBC">
        <w:rPr>
          <w:lang w:val="uk-UA"/>
        </w:rPr>
        <w:t xml:space="preserve"> особистості</w:t>
      </w:r>
      <w:r w:rsidR="00C03499" w:rsidRPr="00A26EBC">
        <w:rPr>
          <w:lang w:val="uk-UA"/>
        </w:rPr>
        <w:t xml:space="preserve">, </w:t>
      </w:r>
      <w:r w:rsidRPr="00A26EBC">
        <w:rPr>
          <w:lang w:val="uk-UA"/>
        </w:rPr>
        <w:t>забезпечує процеси диференціації та інтеграції «Я»</w:t>
      </w:r>
      <w:r w:rsidR="00C03499" w:rsidRPr="00A26EBC">
        <w:rPr>
          <w:lang w:val="uk-UA"/>
        </w:rPr>
        <w:t>, а також самореалізацію особистості в суспільному просторі</w:t>
      </w:r>
      <w:r w:rsidRPr="00A26EBC">
        <w:rPr>
          <w:lang w:val="uk-UA"/>
        </w:rPr>
        <w:t>.</w:t>
      </w:r>
      <w:r w:rsidR="0013616C" w:rsidRPr="00A26EBC">
        <w:rPr>
          <w:lang w:val="uk-UA"/>
        </w:rPr>
        <w:t xml:space="preserve"> </w:t>
      </w:r>
      <w:r w:rsidRPr="00A26EBC">
        <w:rPr>
          <w:lang w:val="uk-UA"/>
        </w:rPr>
        <w:t xml:space="preserve">Процес самоідентифікації досягає найвищих темпів в юнацькому віці, що сприяє активному включенню молодої людини в систему соціальних зв’язків. </w:t>
      </w:r>
    </w:p>
    <w:p w:rsidR="00920D92" w:rsidRPr="00A26EBC" w:rsidRDefault="0013616C" w:rsidP="0013616C">
      <w:pPr>
        <w:pStyle w:val="a3"/>
        <w:rPr>
          <w:lang w:val="uk-UA"/>
        </w:rPr>
      </w:pPr>
      <w:r w:rsidRPr="00A26EBC">
        <w:rPr>
          <w:lang w:val="uk-UA"/>
        </w:rPr>
        <w:t>Н</w:t>
      </w:r>
      <w:r w:rsidR="00920D92" w:rsidRPr="00A26EBC">
        <w:rPr>
          <w:lang w:val="uk-UA"/>
        </w:rPr>
        <w:t xml:space="preserve">аціональна ідентичність розглядається як один з різновидів соціальної ідентичності, що формується на вищих рівнях функціонування самосвідомості суб’єкта соціальних відносин. Разом з тим </w:t>
      </w:r>
      <w:r w:rsidRPr="00A26EBC">
        <w:rPr>
          <w:lang w:val="uk-UA"/>
        </w:rPr>
        <w:t>вона</w:t>
      </w:r>
      <w:r w:rsidR="00920D92" w:rsidRPr="00A26EBC">
        <w:rPr>
          <w:lang w:val="uk-UA"/>
        </w:rPr>
        <w:t xml:space="preserve"> існує як надіндивідуальний феномен – різновид колективної свідомості, носієм якого є велика соціальна спільнота – нація. Національна свідомість виникла в індустріальному суспільств</w:t>
      </w:r>
      <w:r w:rsidR="00E00097">
        <w:rPr>
          <w:lang w:val="uk-UA"/>
        </w:rPr>
        <w:t>і і поєднала в собі більш ранні історичні</w:t>
      </w:r>
      <w:r w:rsidR="00920D92" w:rsidRPr="00A26EBC">
        <w:rPr>
          <w:lang w:val="uk-UA"/>
        </w:rPr>
        <w:t xml:space="preserve"> форм</w:t>
      </w:r>
      <w:r w:rsidR="00E00097">
        <w:rPr>
          <w:lang w:val="uk-UA"/>
        </w:rPr>
        <w:t>и – етнічну та релігійну</w:t>
      </w:r>
      <w:r w:rsidR="00920D92" w:rsidRPr="00A26EBC">
        <w:rPr>
          <w:lang w:val="uk-UA"/>
        </w:rPr>
        <w:t xml:space="preserve">, приєднавши до них новітні виміри – політичну та громадянську ідентичність. </w:t>
      </w:r>
    </w:p>
    <w:p w:rsidR="008006F7" w:rsidRPr="00A26EBC" w:rsidRDefault="008006F7" w:rsidP="00ED3EA1">
      <w:pPr>
        <w:pStyle w:val="a3"/>
        <w:rPr>
          <w:lang w:val="uk-UA"/>
        </w:rPr>
      </w:pPr>
      <w:r w:rsidRPr="00A26EBC">
        <w:rPr>
          <w:lang w:val="uk-UA"/>
        </w:rPr>
        <w:t xml:space="preserve">Національна, етнічна та громадянська ідентичність студентів досить ґрунтовно досліджена </w:t>
      </w:r>
      <w:r w:rsidR="00E3487F" w:rsidRPr="00A26EBC">
        <w:rPr>
          <w:lang w:val="uk-UA"/>
        </w:rPr>
        <w:t xml:space="preserve">як </w:t>
      </w:r>
      <w:r w:rsidRPr="00A26EBC">
        <w:rPr>
          <w:lang w:val="uk-UA"/>
        </w:rPr>
        <w:t>соціологами</w:t>
      </w:r>
      <w:r w:rsidR="00E3487F" w:rsidRPr="00A26EBC">
        <w:rPr>
          <w:lang w:val="uk-UA"/>
        </w:rPr>
        <w:t>, так і психологами</w:t>
      </w:r>
      <w:r w:rsidRPr="00A26EBC">
        <w:rPr>
          <w:lang w:val="uk-UA"/>
        </w:rPr>
        <w:t xml:space="preserve">. Спостерігається позитивна динаміка збільшення частки молодих людей, що повною мірою визнають себе представниками української нації. Проте залишається досить </w:t>
      </w:r>
      <w:r w:rsidRPr="00A26EBC">
        <w:rPr>
          <w:lang w:val="uk-UA"/>
        </w:rPr>
        <w:lastRenderedPageBreak/>
        <w:t>велика частка студентів, які не ідентифікують себе з українською державою, мають щодо неї негативні когнітивні установки та емоційні переживання. Актуальною проблемою є недостатня рефлексія своєї національної приналежності та несформованість поведінкового компоненту ідентичності. З’ясування психологічних механізмів, що стоять за цими фактами, потребує додаткових емпіричних досліджень</w:t>
      </w:r>
      <w:r w:rsidR="00E00097">
        <w:rPr>
          <w:lang w:val="uk-UA"/>
        </w:rPr>
        <w:t>.</w:t>
      </w:r>
    </w:p>
    <w:p w:rsidR="00414A39" w:rsidRPr="00A26EBC" w:rsidRDefault="00E34195" w:rsidP="00F17EDA">
      <w:pPr>
        <w:pStyle w:val="a3"/>
        <w:rPr>
          <w:lang w:val="uk-UA"/>
        </w:rPr>
      </w:pPr>
      <w:r w:rsidRPr="00A26EBC">
        <w:rPr>
          <w:lang w:val="uk-UA"/>
        </w:rPr>
        <w:t>Основним протиріччям вивчення ідентичності у вітчизняній і зарубіжній психології є, з одного боку, висока дослідницька активність стосовно феноменів особистісної та соціальної ідентичності, індивідуальної та колективної самосвідомості; з іншого – відсутність єдиної, узгодженої теоретично-методологічної бази, яка дозволила б систематизувати уявлення про</w:t>
      </w:r>
      <w:r w:rsidR="00922AE7" w:rsidRPr="00A26EBC">
        <w:rPr>
          <w:lang w:val="uk-UA"/>
        </w:rPr>
        <w:t xml:space="preserve"> </w:t>
      </w:r>
      <w:r w:rsidRPr="00A26EBC">
        <w:rPr>
          <w:lang w:val="uk-UA"/>
        </w:rPr>
        <w:t>національну ідентичність як різновид соціальної ідентичності</w:t>
      </w:r>
      <w:r w:rsidR="00F17EDA" w:rsidRPr="00A26EBC">
        <w:rPr>
          <w:lang w:val="uk-UA"/>
        </w:rPr>
        <w:t xml:space="preserve">. </w:t>
      </w:r>
    </w:p>
    <w:p w:rsidR="00414A39" w:rsidRDefault="00414A39" w:rsidP="00F17EDA">
      <w:pPr>
        <w:pStyle w:val="a3"/>
        <w:rPr>
          <w:lang w:val="uk-UA"/>
        </w:rPr>
      </w:pPr>
    </w:p>
    <w:p w:rsidR="00414A39" w:rsidRPr="00A26EBC" w:rsidRDefault="00414A39" w:rsidP="00E3487F">
      <w:pPr>
        <w:pStyle w:val="a3"/>
        <w:pageBreakBefore/>
        <w:ind w:firstLine="0"/>
        <w:jc w:val="center"/>
        <w:rPr>
          <w:b/>
          <w:lang w:val="uk-UA"/>
        </w:rPr>
      </w:pPr>
      <w:r w:rsidRPr="00A26EBC">
        <w:rPr>
          <w:b/>
          <w:lang w:val="uk-UA"/>
        </w:rPr>
        <w:lastRenderedPageBreak/>
        <w:t>РОЗДІЛ 2</w:t>
      </w:r>
    </w:p>
    <w:p w:rsidR="00E34195" w:rsidRPr="00A26EBC" w:rsidRDefault="00414A39" w:rsidP="00414A39">
      <w:pPr>
        <w:pStyle w:val="a3"/>
        <w:ind w:firstLine="0"/>
        <w:jc w:val="center"/>
        <w:rPr>
          <w:b/>
          <w:lang w:val="uk-UA"/>
        </w:rPr>
      </w:pPr>
      <w:r w:rsidRPr="00A26EBC">
        <w:rPr>
          <w:b/>
          <w:lang w:val="uk-UA"/>
        </w:rPr>
        <w:t>МЕТОДИКА ТА ОРГАНІЗАЦІЯ ЕМПІРИЧНОГО ДОСЛІДЖЕННЯ НАЦІОНАЛЬНОЇ ІДЕНТИЧНОСТІ УКРАЇНСЬКИХ СТУДЕНТІВ</w:t>
      </w:r>
    </w:p>
    <w:p w:rsidR="005A59D8" w:rsidRPr="00A26EBC" w:rsidRDefault="005A59D8" w:rsidP="00414A39">
      <w:pPr>
        <w:pStyle w:val="a3"/>
        <w:ind w:firstLine="0"/>
        <w:jc w:val="center"/>
        <w:rPr>
          <w:b/>
          <w:lang w:val="uk-UA"/>
        </w:rPr>
      </w:pPr>
    </w:p>
    <w:p w:rsidR="005A59D8" w:rsidRPr="00A26EBC" w:rsidRDefault="005A59D8" w:rsidP="005A59D8">
      <w:pPr>
        <w:pStyle w:val="a3"/>
        <w:rPr>
          <w:i/>
          <w:lang w:val="uk-UA"/>
        </w:rPr>
      </w:pPr>
    </w:p>
    <w:p w:rsidR="005A59D8" w:rsidRPr="00A26EBC" w:rsidRDefault="005A59D8" w:rsidP="005A59D8">
      <w:pPr>
        <w:pStyle w:val="a3"/>
        <w:rPr>
          <w:b/>
          <w:lang w:val="uk-UA"/>
        </w:rPr>
      </w:pPr>
      <w:r w:rsidRPr="00A26EBC">
        <w:rPr>
          <w:b/>
          <w:lang w:val="uk-UA"/>
        </w:rPr>
        <w:t xml:space="preserve">2.1. Дизайн дослідження </w:t>
      </w:r>
    </w:p>
    <w:p w:rsidR="005A59D8" w:rsidRDefault="005A59D8" w:rsidP="005A59D8">
      <w:pPr>
        <w:pStyle w:val="a3"/>
        <w:rPr>
          <w:lang w:val="uk-UA"/>
        </w:rPr>
      </w:pPr>
    </w:p>
    <w:p w:rsidR="009C06B0" w:rsidRPr="009C06B0" w:rsidRDefault="009C06B0" w:rsidP="009C06B0">
      <w:pPr>
        <w:spacing w:after="0" w:line="360" w:lineRule="auto"/>
        <w:ind w:firstLine="567"/>
        <w:jc w:val="both"/>
        <w:rPr>
          <w:rFonts w:ascii="Times New Roman" w:eastAsia="Times New Roman" w:hAnsi="Times New Roman"/>
          <w:sz w:val="28"/>
          <w:szCs w:val="28"/>
          <w:lang w:val="uk-UA" w:eastAsia="ru-RU"/>
        </w:rPr>
      </w:pPr>
      <w:r w:rsidRPr="009C06B0">
        <w:rPr>
          <w:rFonts w:ascii="Times New Roman" w:eastAsia="Times New Roman" w:hAnsi="Times New Roman"/>
          <w:sz w:val="28"/>
          <w:szCs w:val="28"/>
          <w:lang w:val="uk-UA" w:eastAsia="ru-RU"/>
        </w:rPr>
        <w:t xml:space="preserve">На основі проведеного аналізу наукових джерел ми вимушені констатувати, що стан дослідження національної ідентичності як психологічного феномену, через призму якого можна вивчати важливі аспекти соціального життя та впливати на них, наразі не відповідає існуючим потребам українського суспільства. </w:t>
      </w:r>
      <w:r w:rsidR="005F50E9">
        <w:rPr>
          <w:rFonts w:ascii="Times New Roman" w:eastAsia="Times New Roman" w:hAnsi="Times New Roman"/>
          <w:sz w:val="28"/>
          <w:szCs w:val="28"/>
          <w:lang w:val="uk-UA" w:eastAsia="ru-RU"/>
        </w:rPr>
        <w:t>Насамперед</w:t>
      </w:r>
      <w:r w:rsidRPr="009C06B0">
        <w:rPr>
          <w:rFonts w:ascii="Times New Roman" w:eastAsia="Times New Roman" w:hAnsi="Times New Roman"/>
          <w:sz w:val="28"/>
          <w:szCs w:val="28"/>
          <w:lang w:val="uk-UA" w:eastAsia="ru-RU"/>
        </w:rPr>
        <w:t xml:space="preserve"> потребує розробки та вдосконалення методологічна база для аналізу цього явища, його якісної інтерпретації та кількісної оцінки. </w:t>
      </w:r>
      <w:r w:rsidRPr="009C06B0">
        <w:rPr>
          <w:rFonts w:ascii="Times New Roman" w:hAnsi="Times New Roman"/>
          <w:sz w:val="28"/>
          <w:szCs w:val="28"/>
          <w:lang w:val="uk-UA"/>
        </w:rPr>
        <w:t>Враховуючи міждисциплінарність теми, ми пропонуємо розширити можливості аналізу за рахунок залучення психолінгвістичних методів</w:t>
      </w:r>
      <w:r>
        <w:rPr>
          <w:rFonts w:ascii="Times New Roman" w:hAnsi="Times New Roman"/>
          <w:sz w:val="28"/>
          <w:szCs w:val="28"/>
          <w:lang w:val="uk-UA"/>
        </w:rPr>
        <w:t>.</w:t>
      </w:r>
    </w:p>
    <w:p w:rsidR="009C06B0" w:rsidRDefault="009C06B0" w:rsidP="009C06B0">
      <w:pPr>
        <w:spacing w:after="0" w:line="360" w:lineRule="auto"/>
        <w:ind w:firstLine="567"/>
        <w:jc w:val="both"/>
        <w:rPr>
          <w:rFonts w:ascii="Times New Roman" w:eastAsia="Times New Roman" w:hAnsi="Times New Roman"/>
          <w:sz w:val="28"/>
          <w:szCs w:val="28"/>
          <w:lang w:val="uk-UA" w:eastAsia="ru-RU"/>
        </w:rPr>
      </w:pPr>
      <w:r w:rsidRPr="009C06B0">
        <w:rPr>
          <w:rFonts w:ascii="Times New Roman" w:eastAsia="Times New Roman" w:hAnsi="Times New Roman"/>
          <w:sz w:val="28"/>
          <w:szCs w:val="28"/>
          <w:lang w:val="uk-UA" w:eastAsia="ru-RU"/>
        </w:rPr>
        <w:t>Необхідність вивчення психологічних характеристик національної ідентичності нового покоління Z, що виросло в унікальних умовах хаотичного постмодерного суспільства (так звані «зумери»). Це перша вікова когорта, що сформувалася в повністю глобалізованому, віртуалізованому та діджиталізованому світі. Нинішніх студентів,</w:t>
      </w:r>
      <w:r w:rsidR="005F50E9">
        <w:rPr>
          <w:rFonts w:ascii="Times New Roman" w:eastAsia="Times New Roman" w:hAnsi="Times New Roman"/>
          <w:sz w:val="28"/>
          <w:szCs w:val="28"/>
          <w:lang w:val="uk-UA" w:eastAsia="ru-RU"/>
        </w:rPr>
        <w:t xml:space="preserve"> що народилися на початку 2000-</w:t>
      </w:r>
      <w:r w:rsidRPr="009C06B0">
        <w:rPr>
          <w:rFonts w:ascii="Times New Roman" w:eastAsia="Times New Roman" w:hAnsi="Times New Roman"/>
          <w:sz w:val="28"/>
          <w:szCs w:val="28"/>
          <w:lang w:val="uk-UA" w:eastAsia="ru-RU"/>
        </w:rPr>
        <w:t>х років, можна вважати вільними від сумнозвісної радянської ідентичності та колективних травм, властив</w:t>
      </w:r>
      <w:r w:rsidR="005F50E9">
        <w:rPr>
          <w:rFonts w:ascii="Times New Roman" w:eastAsia="Times New Roman" w:hAnsi="Times New Roman"/>
          <w:sz w:val="28"/>
          <w:szCs w:val="28"/>
          <w:lang w:val="uk-UA" w:eastAsia="ru-RU"/>
        </w:rPr>
        <w:t>их старшим поколінням. Водночас у</w:t>
      </w:r>
      <w:r w:rsidRPr="009C06B0">
        <w:rPr>
          <w:rFonts w:ascii="Times New Roman" w:eastAsia="Times New Roman" w:hAnsi="Times New Roman"/>
          <w:sz w:val="28"/>
          <w:szCs w:val="28"/>
          <w:lang w:val="uk-UA" w:eastAsia="ru-RU"/>
        </w:rPr>
        <w:t xml:space="preserve"> турбулентному світі без сталих суспільних норм і ціннісних орієнтирів молоді люди вимушені самостійно вибудовувати власну ідентичність: соціально-рольову, гендерну, релігійну, політичну, громадянську та інші. Наразі цей процес є малоусвідомленим та некерованим, часто він відбувається шляхом випадкових спроб та помилок, супроводжується ризикованими експериментами, болісним пошуком власного місця у складних та неоднозначних життєвих реаліях</w:t>
      </w:r>
      <w:r>
        <w:rPr>
          <w:rFonts w:ascii="Times New Roman" w:eastAsia="Times New Roman" w:hAnsi="Times New Roman"/>
          <w:sz w:val="28"/>
          <w:szCs w:val="28"/>
          <w:lang w:val="uk-UA" w:eastAsia="ru-RU"/>
        </w:rPr>
        <w:t>.</w:t>
      </w:r>
    </w:p>
    <w:p w:rsidR="00A66202" w:rsidRPr="00A26EBC" w:rsidRDefault="00A66202" w:rsidP="005A59D8">
      <w:pPr>
        <w:pStyle w:val="a3"/>
        <w:rPr>
          <w:bCs/>
          <w:i/>
          <w:lang w:val="uk-UA"/>
        </w:rPr>
      </w:pPr>
      <w:r w:rsidRPr="00A26EBC">
        <w:rPr>
          <w:bCs/>
          <w:i/>
          <w:lang w:val="uk-UA"/>
        </w:rPr>
        <w:lastRenderedPageBreak/>
        <w:t>Діагностичні інструменти</w:t>
      </w:r>
    </w:p>
    <w:p w:rsidR="007055C8" w:rsidRPr="00A26EBC" w:rsidRDefault="007055C8" w:rsidP="005A59D8">
      <w:pPr>
        <w:pStyle w:val="a3"/>
        <w:rPr>
          <w:lang w:val="uk-UA"/>
        </w:rPr>
      </w:pPr>
      <w:r w:rsidRPr="00A26EBC">
        <w:rPr>
          <w:bCs/>
          <w:lang w:val="uk-UA"/>
        </w:rPr>
        <w:t>Для збору даних про особливості формування різних компонентів національної ідентичності юнаків було використано комплекс психодіагностичних методик: тест самовизначення «Хто Я?» М. Куна та Т.</w:t>
      </w:r>
      <w:r w:rsidR="00BB0ED2">
        <w:rPr>
          <w:bCs/>
          <w:lang w:val="uk-UA"/>
        </w:rPr>
        <w:t> </w:t>
      </w:r>
      <w:r w:rsidRPr="00A26EBC">
        <w:rPr>
          <w:bCs/>
          <w:lang w:val="uk-UA"/>
        </w:rPr>
        <w:t xml:space="preserve">Мак Партленда, модифікований варіант шкали «Вираженість етнічної ідентичності» Дж. Фінні, опитувальник «Типи етнічної ідентичності» </w:t>
      </w:r>
      <w:r w:rsidRPr="00A26EBC">
        <w:rPr>
          <w:lang w:val="uk-UA"/>
        </w:rPr>
        <w:t>Г.У.</w:t>
      </w:r>
      <w:r w:rsidR="00BB0ED2">
        <w:rPr>
          <w:lang w:val="uk-UA"/>
        </w:rPr>
        <w:t> </w:t>
      </w:r>
      <w:r w:rsidRPr="00A26EBC">
        <w:rPr>
          <w:lang w:val="uk-UA"/>
        </w:rPr>
        <w:t>Солдатової та С.В. Рижової</w:t>
      </w:r>
      <w:r w:rsidR="00413E8B" w:rsidRPr="00A26EBC">
        <w:rPr>
          <w:lang w:val="uk-UA"/>
        </w:rPr>
        <w:t xml:space="preserve">, </w:t>
      </w:r>
      <w:r w:rsidR="001D7A34">
        <w:rPr>
          <w:lang w:val="uk-UA"/>
        </w:rPr>
        <w:t xml:space="preserve">опитувальник «Громадянська ідентичність» І. Р. </w:t>
      </w:r>
      <w:r w:rsidR="001D7A34" w:rsidRPr="00A3556F">
        <w:rPr>
          <w:lang w:val="uk-UA"/>
        </w:rPr>
        <w:t>Петровськ</w:t>
      </w:r>
      <w:r w:rsidR="00E53F57">
        <w:rPr>
          <w:lang w:val="uk-UA"/>
        </w:rPr>
        <w:t>ої</w:t>
      </w:r>
      <w:r w:rsidR="00413E8B" w:rsidRPr="00A26EBC">
        <w:rPr>
          <w:lang w:val="uk-UA"/>
        </w:rPr>
        <w:t>.</w:t>
      </w:r>
    </w:p>
    <w:p w:rsidR="00A66202" w:rsidRPr="00A26EBC" w:rsidRDefault="00A66202" w:rsidP="00A66202">
      <w:pPr>
        <w:pStyle w:val="a3"/>
        <w:rPr>
          <w:lang w:val="uk-UA"/>
        </w:rPr>
      </w:pPr>
      <w:r w:rsidRPr="00A26EBC">
        <w:rPr>
          <w:i/>
          <w:lang w:val="uk-UA"/>
        </w:rPr>
        <w:t>Послідовність пред'явлення опитувальників в загальному наборі</w:t>
      </w:r>
      <w:r w:rsidRPr="00A26EBC">
        <w:rPr>
          <w:lang w:val="uk-UA"/>
        </w:rPr>
        <w:t xml:space="preserve">. Першою пропонувалась методика «Хто Я?», яка мала визначити, яким чином студенти ідентифікують себе у вільному самовираженні. Нам було важливо з’ясувати, чи проявляться у відповідях аспекти національної, етнічної чи громадянської ідентифікації без попередніх спеціальних інструкцій. Крім того, </w:t>
      </w:r>
      <w:r w:rsidR="00610D78" w:rsidRPr="00610D78">
        <w:rPr>
          <w:lang w:val="uk-UA"/>
        </w:rPr>
        <w:t>проє</w:t>
      </w:r>
      <w:r w:rsidRPr="00610D78">
        <w:rPr>
          <w:lang w:val="uk-UA"/>
        </w:rPr>
        <w:t>ктивна</w:t>
      </w:r>
      <w:r w:rsidRPr="00A26EBC">
        <w:rPr>
          <w:lang w:val="uk-UA"/>
        </w:rPr>
        <w:t xml:space="preserve"> діагностика мала за мету полегшення </w:t>
      </w:r>
      <w:r w:rsidRPr="00484CBF">
        <w:rPr>
          <w:lang w:val="uk-UA"/>
        </w:rPr>
        <w:t>вступу</w:t>
      </w:r>
      <w:r w:rsidRPr="00A26EBC">
        <w:rPr>
          <w:lang w:val="uk-UA"/>
        </w:rPr>
        <w:t xml:space="preserve"> в роботу, активізацію рефлексивних процесів. Потім респонденти заповнювали шкали на вираженість когнітивних та емоційних компонентів національної ідентичності (модифікований опитувальник Дж. Фінні)</w:t>
      </w:r>
      <w:r w:rsidR="00463F7F">
        <w:rPr>
          <w:lang w:val="uk-UA"/>
        </w:rPr>
        <w:t xml:space="preserve"> й</w:t>
      </w:r>
      <w:r w:rsidR="001955A7">
        <w:rPr>
          <w:lang w:val="uk-UA"/>
        </w:rPr>
        <w:t xml:space="preserve"> опитувальник «Громадянська ідентичність»</w:t>
      </w:r>
      <w:r w:rsidRPr="00A26EBC">
        <w:rPr>
          <w:lang w:val="uk-UA"/>
        </w:rPr>
        <w:t>. Заверш</w:t>
      </w:r>
      <w:r w:rsidR="00463F7F">
        <w:rPr>
          <w:lang w:val="uk-UA"/>
        </w:rPr>
        <w:t>ув</w:t>
      </w:r>
      <w:r w:rsidRPr="00A26EBC">
        <w:rPr>
          <w:lang w:val="uk-UA"/>
        </w:rPr>
        <w:t>ав процедуру опитувальник «Типи етнічної ідентичності» Г. У. Солдатової, оскільки він містив формулювання тверджень, що мали негативний зміст – це могло вплинути на результати інших</w:t>
      </w:r>
      <w:r w:rsidR="001955A7">
        <w:rPr>
          <w:lang w:val="uk-UA"/>
        </w:rPr>
        <w:t xml:space="preserve"> </w:t>
      </w:r>
      <w:r w:rsidRPr="00A26EBC">
        <w:rPr>
          <w:lang w:val="uk-UA"/>
        </w:rPr>
        <w:t xml:space="preserve">самозвітів. Загальний час опитування одного </w:t>
      </w:r>
      <w:r w:rsidR="00463F7F">
        <w:rPr>
          <w:lang w:val="uk-UA"/>
        </w:rPr>
        <w:t>учасника становив у</w:t>
      </w:r>
      <w:r w:rsidR="00DC4CE8">
        <w:rPr>
          <w:lang w:val="uk-UA"/>
        </w:rPr>
        <w:t xml:space="preserve"> середньому 30-35</w:t>
      </w:r>
      <w:r w:rsidRPr="00A26EBC">
        <w:rPr>
          <w:lang w:val="uk-UA"/>
        </w:rPr>
        <w:t xml:space="preserve"> хвилин.</w:t>
      </w:r>
    </w:p>
    <w:p w:rsidR="00A66202" w:rsidRPr="00A26EBC" w:rsidRDefault="00A66202" w:rsidP="005A59D8">
      <w:pPr>
        <w:pStyle w:val="a3"/>
        <w:rPr>
          <w:i/>
          <w:lang w:val="uk-UA"/>
        </w:rPr>
      </w:pPr>
      <w:r w:rsidRPr="00A26EBC">
        <w:rPr>
          <w:i/>
          <w:lang w:val="uk-UA"/>
        </w:rPr>
        <w:t>Характеристики вибірки</w:t>
      </w:r>
    </w:p>
    <w:p w:rsidR="005A59D8" w:rsidRPr="00A26EBC" w:rsidRDefault="005A59D8" w:rsidP="00860732">
      <w:pPr>
        <w:pStyle w:val="a3"/>
        <w:rPr>
          <w:lang w:val="uk-UA"/>
        </w:rPr>
      </w:pPr>
      <w:r w:rsidRPr="00A26EBC">
        <w:rPr>
          <w:lang w:val="uk-UA"/>
        </w:rPr>
        <w:t xml:space="preserve">В </w:t>
      </w:r>
      <w:r w:rsidR="00606676" w:rsidRPr="00A26EBC">
        <w:rPr>
          <w:lang w:val="uk-UA"/>
        </w:rPr>
        <w:t>опитуванні</w:t>
      </w:r>
      <w:r w:rsidRPr="00A26EBC">
        <w:rPr>
          <w:lang w:val="uk-UA"/>
        </w:rPr>
        <w:t xml:space="preserve"> </w:t>
      </w:r>
      <w:r w:rsidR="00463F7F">
        <w:rPr>
          <w:lang w:val="uk-UA"/>
        </w:rPr>
        <w:t>взяли</w:t>
      </w:r>
      <w:r w:rsidRPr="00A26EBC">
        <w:rPr>
          <w:lang w:val="uk-UA"/>
        </w:rPr>
        <w:t xml:space="preserve"> участь студенти 1-2 курсів трьох вищих навчальних закладів південного регіону України: Одеського національного університету імені І. Мечникова (</w:t>
      </w:r>
      <w:r w:rsidR="00C76148">
        <w:rPr>
          <w:lang w:val="uk-UA"/>
        </w:rPr>
        <w:t>59</w:t>
      </w:r>
      <w:r w:rsidRPr="00A26EBC">
        <w:rPr>
          <w:lang w:val="uk-UA"/>
        </w:rPr>
        <w:t xml:space="preserve"> осіб), Херсонського</w:t>
      </w:r>
      <w:r w:rsidR="00463F7F">
        <w:rPr>
          <w:lang w:val="uk-UA"/>
        </w:rPr>
        <w:t xml:space="preserve"> державного університету (38 осіб</w:t>
      </w:r>
      <w:r w:rsidRPr="00A26EBC">
        <w:rPr>
          <w:lang w:val="uk-UA"/>
        </w:rPr>
        <w:t>) та Херсонського інституту Міжрегіональної академії управління персоналом (1</w:t>
      </w:r>
      <w:r w:rsidR="00C76148">
        <w:rPr>
          <w:lang w:val="uk-UA"/>
        </w:rPr>
        <w:t>9</w:t>
      </w:r>
      <w:r w:rsidR="00463F7F">
        <w:rPr>
          <w:lang w:val="uk-UA"/>
        </w:rPr>
        <w:t xml:space="preserve"> осіб). У</w:t>
      </w:r>
      <w:r w:rsidRPr="00A26EBC">
        <w:rPr>
          <w:lang w:val="uk-UA"/>
        </w:rPr>
        <w:t xml:space="preserve">сі респонденти отримували вищу освіту за гуманітарними спеціальностями – це обумовило кількісну перевагу дівчат у складі вибірки. Вік опитаних склав від 16 до 20 років (середній вік 18,12±0,86). </w:t>
      </w:r>
      <w:r w:rsidR="00860732" w:rsidRPr="00A26EBC">
        <w:rPr>
          <w:lang w:val="uk-UA"/>
        </w:rPr>
        <w:t xml:space="preserve">Характерною </w:t>
      </w:r>
      <w:r w:rsidR="00860732" w:rsidRPr="00A26EBC">
        <w:rPr>
          <w:lang w:val="uk-UA"/>
        </w:rPr>
        <w:lastRenderedPageBreak/>
        <w:t xml:space="preserve">відмінністю вибірки є етнолінгвістичний аспект – хоча всі респонденти є громадянами України, велика частка опитаних використовує в побутовому спілкуванні російську мову – </w:t>
      </w:r>
      <w:r w:rsidR="00413E8B" w:rsidRPr="00A26EBC">
        <w:rPr>
          <w:lang w:val="uk-UA"/>
        </w:rPr>
        <w:t>табл</w:t>
      </w:r>
      <w:r w:rsidR="00860732" w:rsidRPr="00A26EBC">
        <w:rPr>
          <w:lang w:val="uk-UA"/>
        </w:rPr>
        <w:t>.</w:t>
      </w:r>
      <w:r w:rsidR="00413E8B" w:rsidRPr="00A26EBC">
        <w:rPr>
          <w:lang w:val="uk-UA"/>
        </w:rPr>
        <w:t xml:space="preserve"> 2.1.</w:t>
      </w:r>
    </w:p>
    <w:p w:rsidR="00413E8B" w:rsidRPr="00A26EBC" w:rsidRDefault="00413E8B" w:rsidP="00413E8B">
      <w:pPr>
        <w:pStyle w:val="a3"/>
        <w:jc w:val="right"/>
        <w:rPr>
          <w:b/>
          <w:i/>
          <w:lang w:val="uk-UA"/>
        </w:rPr>
      </w:pPr>
      <w:r w:rsidRPr="00A26EBC">
        <w:rPr>
          <w:b/>
          <w:i/>
          <w:lang w:val="uk-UA"/>
        </w:rPr>
        <w:t xml:space="preserve">Таблиця 2.1 </w:t>
      </w:r>
    </w:p>
    <w:p w:rsidR="00413E8B" w:rsidRPr="00A26EBC" w:rsidRDefault="00860732" w:rsidP="00413E8B">
      <w:pPr>
        <w:pStyle w:val="a3"/>
        <w:jc w:val="center"/>
        <w:rPr>
          <w:b/>
          <w:lang w:val="uk-UA"/>
        </w:rPr>
      </w:pPr>
      <w:r w:rsidRPr="00A26EBC">
        <w:rPr>
          <w:b/>
          <w:lang w:val="uk-UA"/>
        </w:rPr>
        <w:t>Соціально-демографічні х</w:t>
      </w:r>
      <w:r w:rsidR="00413E8B" w:rsidRPr="00A26EBC">
        <w:rPr>
          <w:b/>
          <w:lang w:val="uk-UA"/>
        </w:rPr>
        <w:t>арактеристики вибірки (N=116)</w:t>
      </w:r>
    </w:p>
    <w:tbl>
      <w:tblPr>
        <w:tblStyle w:val="a8"/>
        <w:tblW w:w="9481" w:type="dxa"/>
        <w:tblLook w:val="04A0"/>
      </w:tblPr>
      <w:tblGrid>
        <w:gridCol w:w="2465"/>
        <w:gridCol w:w="4022"/>
        <w:gridCol w:w="1337"/>
        <w:gridCol w:w="1657"/>
      </w:tblGrid>
      <w:tr w:rsidR="005A59D8" w:rsidRPr="00A26EBC" w:rsidTr="00F04031">
        <w:tc>
          <w:tcPr>
            <w:tcW w:w="2465" w:type="dxa"/>
          </w:tcPr>
          <w:p w:rsidR="005A59D8" w:rsidRPr="00A26EBC" w:rsidRDefault="005A59D8" w:rsidP="00F04031">
            <w:pPr>
              <w:pStyle w:val="a3"/>
              <w:spacing w:line="240" w:lineRule="auto"/>
              <w:ind w:firstLine="0"/>
              <w:rPr>
                <w:lang w:val="uk-UA"/>
              </w:rPr>
            </w:pPr>
            <w:r w:rsidRPr="00A26EBC">
              <w:rPr>
                <w:lang w:val="uk-UA"/>
              </w:rPr>
              <w:t>Критерій</w:t>
            </w:r>
          </w:p>
        </w:tc>
        <w:tc>
          <w:tcPr>
            <w:tcW w:w="4022" w:type="dxa"/>
          </w:tcPr>
          <w:p w:rsidR="005A59D8" w:rsidRPr="00A26EBC" w:rsidRDefault="005A59D8" w:rsidP="00F04031">
            <w:pPr>
              <w:pStyle w:val="a3"/>
              <w:spacing w:line="240" w:lineRule="auto"/>
              <w:ind w:firstLine="0"/>
              <w:rPr>
                <w:lang w:val="uk-UA"/>
              </w:rPr>
            </w:pPr>
            <w:r w:rsidRPr="00A26EBC">
              <w:rPr>
                <w:lang w:val="uk-UA"/>
              </w:rPr>
              <w:t xml:space="preserve">Варіанти </w:t>
            </w:r>
          </w:p>
        </w:tc>
        <w:tc>
          <w:tcPr>
            <w:tcW w:w="1337" w:type="dxa"/>
          </w:tcPr>
          <w:p w:rsidR="005A59D8" w:rsidRPr="00A26EBC" w:rsidRDefault="005A59D8" w:rsidP="00F04031">
            <w:pPr>
              <w:pStyle w:val="a3"/>
              <w:spacing w:line="240" w:lineRule="auto"/>
              <w:ind w:firstLine="0"/>
              <w:rPr>
                <w:lang w:val="uk-UA"/>
              </w:rPr>
            </w:pPr>
            <w:r w:rsidRPr="00A26EBC">
              <w:rPr>
                <w:lang w:val="uk-UA"/>
              </w:rPr>
              <w:t xml:space="preserve">Кількість </w:t>
            </w:r>
          </w:p>
        </w:tc>
        <w:tc>
          <w:tcPr>
            <w:tcW w:w="1657" w:type="dxa"/>
            <w:vAlign w:val="center"/>
          </w:tcPr>
          <w:p w:rsidR="005A59D8" w:rsidRPr="00A26EBC" w:rsidRDefault="005A59D8" w:rsidP="00F04031">
            <w:pPr>
              <w:pStyle w:val="a3"/>
              <w:spacing w:line="240" w:lineRule="auto"/>
              <w:ind w:firstLine="0"/>
              <w:jc w:val="center"/>
              <w:rPr>
                <w:lang w:val="uk-UA"/>
              </w:rPr>
            </w:pPr>
            <w:r w:rsidRPr="00A26EBC">
              <w:rPr>
                <w:lang w:val="uk-UA"/>
              </w:rPr>
              <w:t>Частка у вибірці</w:t>
            </w:r>
          </w:p>
        </w:tc>
      </w:tr>
      <w:tr w:rsidR="005A59D8" w:rsidRPr="00A26EBC" w:rsidTr="00F04031">
        <w:tc>
          <w:tcPr>
            <w:tcW w:w="2465" w:type="dxa"/>
          </w:tcPr>
          <w:p w:rsidR="005A59D8" w:rsidRPr="00A26EBC" w:rsidRDefault="005A59D8" w:rsidP="00F04031">
            <w:pPr>
              <w:pStyle w:val="a3"/>
              <w:spacing w:line="240" w:lineRule="auto"/>
              <w:ind w:firstLine="0"/>
              <w:rPr>
                <w:lang w:val="uk-UA"/>
              </w:rPr>
            </w:pPr>
            <w:r w:rsidRPr="00A26EBC">
              <w:rPr>
                <w:lang w:val="uk-UA"/>
              </w:rPr>
              <w:t xml:space="preserve">Стать (гендер): </w:t>
            </w:r>
          </w:p>
        </w:tc>
        <w:tc>
          <w:tcPr>
            <w:tcW w:w="4022" w:type="dxa"/>
          </w:tcPr>
          <w:p w:rsidR="005A59D8" w:rsidRPr="00A26EBC" w:rsidRDefault="005A59D8" w:rsidP="00F04031">
            <w:pPr>
              <w:pStyle w:val="a3"/>
              <w:spacing w:line="240" w:lineRule="auto"/>
              <w:ind w:firstLine="0"/>
              <w:rPr>
                <w:lang w:val="uk-UA"/>
              </w:rPr>
            </w:pPr>
            <w:r w:rsidRPr="00A26EBC">
              <w:rPr>
                <w:lang w:val="uk-UA"/>
              </w:rPr>
              <w:t>чоловік</w:t>
            </w:r>
          </w:p>
        </w:tc>
        <w:tc>
          <w:tcPr>
            <w:tcW w:w="1337" w:type="dxa"/>
          </w:tcPr>
          <w:p w:rsidR="005A59D8" w:rsidRPr="00A26EBC" w:rsidRDefault="005A59D8" w:rsidP="009C414C">
            <w:pPr>
              <w:pStyle w:val="a3"/>
              <w:spacing w:line="240" w:lineRule="auto"/>
              <w:ind w:firstLine="0"/>
              <w:rPr>
                <w:lang w:val="uk-UA"/>
              </w:rPr>
            </w:pPr>
            <w:r w:rsidRPr="00A26EBC">
              <w:rPr>
                <w:lang w:val="uk-UA"/>
              </w:rPr>
              <w:t>2</w:t>
            </w:r>
            <w:r w:rsidR="009C414C" w:rsidRPr="00A26EBC">
              <w:rPr>
                <w:lang w:val="uk-UA"/>
              </w:rPr>
              <w:t>8</w:t>
            </w:r>
          </w:p>
        </w:tc>
        <w:tc>
          <w:tcPr>
            <w:tcW w:w="1657" w:type="dxa"/>
          </w:tcPr>
          <w:p w:rsidR="005A59D8" w:rsidRPr="00A26EBC" w:rsidRDefault="00860732" w:rsidP="00F04031">
            <w:pPr>
              <w:pStyle w:val="a3"/>
              <w:spacing w:line="240" w:lineRule="auto"/>
              <w:ind w:firstLine="0"/>
              <w:rPr>
                <w:lang w:val="uk-UA"/>
              </w:rPr>
            </w:pPr>
            <w:r w:rsidRPr="00A26EBC">
              <w:rPr>
                <w:lang w:val="uk-UA"/>
              </w:rPr>
              <w:t>24.13</w:t>
            </w:r>
            <w:r w:rsidR="005A59D8" w:rsidRPr="00A26EBC">
              <w:rPr>
                <w:lang w:val="uk-UA"/>
              </w:rPr>
              <w:t xml:space="preserve"> %</w:t>
            </w:r>
          </w:p>
        </w:tc>
      </w:tr>
      <w:tr w:rsidR="005A59D8" w:rsidRPr="00A26EBC" w:rsidTr="00F04031">
        <w:tc>
          <w:tcPr>
            <w:tcW w:w="2465" w:type="dxa"/>
          </w:tcPr>
          <w:p w:rsidR="005A59D8" w:rsidRPr="00A26EBC" w:rsidRDefault="005A59D8" w:rsidP="00F04031">
            <w:pPr>
              <w:pStyle w:val="a3"/>
              <w:spacing w:line="240" w:lineRule="auto"/>
              <w:ind w:firstLine="0"/>
              <w:rPr>
                <w:lang w:val="uk-UA"/>
              </w:rPr>
            </w:pPr>
          </w:p>
        </w:tc>
        <w:tc>
          <w:tcPr>
            <w:tcW w:w="4022" w:type="dxa"/>
          </w:tcPr>
          <w:p w:rsidR="005A59D8" w:rsidRPr="00A26EBC" w:rsidRDefault="005A59D8" w:rsidP="00F04031">
            <w:pPr>
              <w:pStyle w:val="a3"/>
              <w:spacing w:line="240" w:lineRule="auto"/>
              <w:ind w:firstLine="0"/>
              <w:rPr>
                <w:lang w:val="uk-UA"/>
              </w:rPr>
            </w:pPr>
            <w:r w:rsidRPr="00A26EBC">
              <w:rPr>
                <w:lang w:val="uk-UA"/>
              </w:rPr>
              <w:t>жінка</w:t>
            </w:r>
          </w:p>
        </w:tc>
        <w:tc>
          <w:tcPr>
            <w:tcW w:w="1337" w:type="dxa"/>
          </w:tcPr>
          <w:p w:rsidR="005A59D8" w:rsidRPr="00A26EBC" w:rsidRDefault="005A59D8" w:rsidP="00F04031">
            <w:pPr>
              <w:pStyle w:val="a3"/>
              <w:spacing w:line="240" w:lineRule="auto"/>
              <w:ind w:firstLine="0"/>
              <w:rPr>
                <w:lang w:val="uk-UA"/>
              </w:rPr>
            </w:pPr>
            <w:r w:rsidRPr="00A26EBC">
              <w:rPr>
                <w:lang w:val="uk-UA"/>
              </w:rPr>
              <w:t>88</w:t>
            </w:r>
          </w:p>
        </w:tc>
        <w:tc>
          <w:tcPr>
            <w:tcW w:w="1657" w:type="dxa"/>
          </w:tcPr>
          <w:p w:rsidR="005A59D8" w:rsidRPr="00A26EBC" w:rsidRDefault="005A59D8" w:rsidP="00860732">
            <w:pPr>
              <w:pStyle w:val="a3"/>
              <w:spacing w:line="240" w:lineRule="auto"/>
              <w:ind w:firstLine="0"/>
              <w:rPr>
                <w:lang w:val="uk-UA"/>
              </w:rPr>
            </w:pPr>
            <w:r w:rsidRPr="00A26EBC">
              <w:rPr>
                <w:lang w:val="uk-UA"/>
              </w:rPr>
              <w:t>75,</w:t>
            </w:r>
            <w:r w:rsidR="00860732" w:rsidRPr="00A26EBC">
              <w:rPr>
                <w:lang w:val="uk-UA"/>
              </w:rPr>
              <w:t>86</w:t>
            </w:r>
            <w:r w:rsidRPr="00A26EBC">
              <w:rPr>
                <w:lang w:val="uk-UA"/>
              </w:rPr>
              <w:t xml:space="preserve"> %</w:t>
            </w:r>
          </w:p>
        </w:tc>
      </w:tr>
      <w:tr w:rsidR="005A59D8" w:rsidRPr="00A26EBC" w:rsidTr="00F04031">
        <w:tc>
          <w:tcPr>
            <w:tcW w:w="2465" w:type="dxa"/>
          </w:tcPr>
          <w:p w:rsidR="005A59D8" w:rsidRPr="00A26EBC" w:rsidRDefault="005A59D8" w:rsidP="00F04031">
            <w:pPr>
              <w:pStyle w:val="a3"/>
              <w:spacing w:line="240" w:lineRule="auto"/>
              <w:ind w:firstLine="0"/>
              <w:rPr>
                <w:lang w:val="uk-UA"/>
              </w:rPr>
            </w:pPr>
            <w:r w:rsidRPr="00A26EBC">
              <w:rPr>
                <w:lang w:val="uk-UA"/>
              </w:rPr>
              <w:t xml:space="preserve">Національність: </w:t>
            </w:r>
          </w:p>
        </w:tc>
        <w:tc>
          <w:tcPr>
            <w:tcW w:w="4022" w:type="dxa"/>
          </w:tcPr>
          <w:p w:rsidR="005A59D8" w:rsidRPr="00A26EBC" w:rsidRDefault="005A59D8" w:rsidP="00F04031">
            <w:pPr>
              <w:pStyle w:val="a3"/>
              <w:spacing w:line="240" w:lineRule="auto"/>
              <w:ind w:firstLine="0"/>
              <w:rPr>
                <w:lang w:val="uk-UA"/>
              </w:rPr>
            </w:pPr>
            <w:r w:rsidRPr="00A26EBC">
              <w:rPr>
                <w:lang w:val="uk-UA"/>
              </w:rPr>
              <w:t>українець/українка</w:t>
            </w:r>
          </w:p>
        </w:tc>
        <w:tc>
          <w:tcPr>
            <w:tcW w:w="1337" w:type="dxa"/>
          </w:tcPr>
          <w:p w:rsidR="005A59D8" w:rsidRPr="00A26EBC" w:rsidRDefault="005A59D8" w:rsidP="00F04031">
            <w:pPr>
              <w:pStyle w:val="a3"/>
              <w:spacing w:line="240" w:lineRule="auto"/>
              <w:ind w:firstLine="0"/>
              <w:rPr>
                <w:lang w:val="uk-UA"/>
              </w:rPr>
            </w:pPr>
            <w:r w:rsidRPr="00A26EBC">
              <w:rPr>
                <w:lang w:val="uk-UA"/>
              </w:rPr>
              <w:t>116</w:t>
            </w:r>
          </w:p>
        </w:tc>
        <w:tc>
          <w:tcPr>
            <w:tcW w:w="1657" w:type="dxa"/>
          </w:tcPr>
          <w:p w:rsidR="005A59D8" w:rsidRPr="00A26EBC" w:rsidRDefault="005A59D8" w:rsidP="00F04031">
            <w:pPr>
              <w:pStyle w:val="a3"/>
              <w:spacing w:line="240" w:lineRule="auto"/>
              <w:ind w:firstLine="0"/>
              <w:rPr>
                <w:lang w:val="uk-UA"/>
              </w:rPr>
            </w:pPr>
            <w:r w:rsidRPr="00A26EBC">
              <w:rPr>
                <w:lang w:val="uk-UA"/>
              </w:rPr>
              <w:t>100 %</w:t>
            </w:r>
          </w:p>
        </w:tc>
      </w:tr>
      <w:tr w:rsidR="005A59D8" w:rsidRPr="00A26EBC" w:rsidTr="00F04031">
        <w:tc>
          <w:tcPr>
            <w:tcW w:w="2465" w:type="dxa"/>
            <w:vMerge w:val="restart"/>
          </w:tcPr>
          <w:p w:rsidR="005A59D8" w:rsidRPr="00A26EBC" w:rsidRDefault="005A59D8" w:rsidP="00F04031">
            <w:pPr>
              <w:pStyle w:val="a3"/>
              <w:spacing w:line="240" w:lineRule="auto"/>
              <w:ind w:firstLine="0"/>
              <w:rPr>
                <w:lang w:val="uk-UA"/>
              </w:rPr>
            </w:pPr>
            <w:r w:rsidRPr="00A26EBC">
              <w:rPr>
                <w:lang w:val="uk-UA"/>
              </w:rPr>
              <w:t>Мова побутового спілкування</w:t>
            </w:r>
          </w:p>
        </w:tc>
        <w:tc>
          <w:tcPr>
            <w:tcW w:w="4022" w:type="dxa"/>
          </w:tcPr>
          <w:p w:rsidR="005A59D8" w:rsidRPr="00A26EBC" w:rsidRDefault="005A59D8" w:rsidP="00F04031">
            <w:pPr>
              <w:pStyle w:val="a3"/>
              <w:spacing w:line="240" w:lineRule="auto"/>
              <w:ind w:firstLine="0"/>
              <w:rPr>
                <w:lang w:val="uk-UA"/>
              </w:rPr>
            </w:pPr>
            <w:r w:rsidRPr="00A26EBC">
              <w:rPr>
                <w:lang w:val="uk-UA"/>
              </w:rPr>
              <w:t>Російська</w:t>
            </w:r>
          </w:p>
        </w:tc>
        <w:tc>
          <w:tcPr>
            <w:tcW w:w="1337" w:type="dxa"/>
          </w:tcPr>
          <w:p w:rsidR="005A59D8" w:rsidRPr="00A26EBC" w:rsidRDefault="003D3263" w:rsidP="00D501AE">
            <w:pPr>
              <w:pStyle w:val="a3"/>
              <w:spacing w:line="240" w:lineRule="auto"/>
              <w:ind w:firstLine="0"/>
              <w:rPr>
                <w:lang w:val="uk-UA"/>
              </w:rPr>
            </w:pPr>
            <w:r>
              <w:rPr>
                <w:lang w:val="uk-UA"/>
              </w:rPr>
              <w:t>59</w:t>
            </w:r>
          </w:p>
        </w:tc>
        <w:tc>
          <w:tcPr>
            <w:tcW w:w="1657" w:type="dxa"/>
          </w:tcPr>
          <w:p w:rsidR="005A59D8" w:rsidRPr="00A26EBC" w:rsidRDefault="003D3263" w:rsidP="00860732">
            <w:pPr>
              <w:pStyle w:val="a3"/>
              <w:spacing w:line="240" w:lineRule="auto"/>
              <w:ind w:firstLine="0"/>
              <w:rPr>
                <w:lang w:val="uk-UA"/>
              </w:rPr>
            </w:pPr>
            <w:r>
              <w:rPr>
                <w:lang w:val="uk-UA"/>
              </w:rPr>
              <w:t>50,86</w:t>
            </w:r>
            <w:r w:rsidR="00860732" w:rsidRPr="00A26EBC">
              <w:rPr>
                <w:lang w:val="uk-UA"/>
              </w:rPr>
              <w:t xml:space="preserve"> %</w:t>
            </w:r>
          </w:p>
        </w:tc>
      </w:tr>
      <w:tr w:rsidR="005A59D8" w:rsidRPr="00A26EBC" w:rsidTr="00F04031">
        <w:tc>
          <w:tcPr>
            <w:tcW w:w="2465" w:type="dxa"/>
            <w:vMerge/>
          </w:tcPr>
          <w:p w:rsidR="005A59D8" w:rsidRPr="00A26EBC" w:rsidRDefault="005A59D8" w:rsidP="00F04031">
            <w:pPr>
              <w:pStyle w:val="a3"/>
              <w:spacing w:line="240" w:lineRule="auto"/>
              <w:ind w:firstLine="0"/>
              <w:rPr>
                <w:lang w:val="uk-UA"/>
              </w:rPr>
            </w:pPr>
          </w:p>
        </w:tc>
        <w:tc>
          <w:tcPr>
            <w:tcW w:w="4022" w:type="dxa"/>
          </w:tcPr>
          <w:p w:rsidR="005A59D8" w:rsidRPr="00A26EBC" w:rsidRDefault="005A59D8" w:rsidP="00F04031">
            <w:pPr>
              <w:pStyle w:val="a3"/>
              <w:spacing w:line="240" w:lineRule="auto"/>
              <w:ind w:firstLine="0"/>
              <w:rPr>
                <w:lang w:val="uk-UA"/>
              </w:rPr>
            </w:pPr>
            <w:r w:rsidRPr="00A26EBC">
              <w:rPr>
                <w:lang w:val="uk-UA"/>
              </w:rPr>
              <w:t>Українська</w:t>
            </w:r>
          </w:p>
        </w:tc>
        <w:tc>
          <w:tcPr>
            <w:tcW w:w="1337" w:type="dxa"/>
          </w:tcPr>
          <w:p w:rsidR="005A59D8" w:rsidRPr="00A26EBC" w:rsidRDefault="003D3263" w:rsidP="00D501AE">
            <w:pPr>
              <w:pStyle w:val="a3"/>
              <w:spacing w:line="240" w:lineRule="auto"/>
              <w:ind w:firstLine="0"/>
              <w:rPr>
                <w:lang w:val="uk-UA"/>
              </w:rPr>
            </w:pPr>
            <w:r>
              <w:rPr>
                <w:lang w:val="uk-UA"/>
              </w:rPr>
              <w:t>46</w:t>
            </w:r>
          </w:p>
        </w:tc>
        <w:tc>
          <w:tcPr>
            <w:tcW w:w="1657" w:type="dxa"/>
          </w:tcPr>
          <w:p w:rsidR="005A59D8" w:rsidRPr="00A26EBC" w:rsidRDefault="003D3263" w:rsidP="00860732">
            <w:pPr>
              <w:pStyle w:val="a3"/>
              <w:spacing w:line="240" w:lineRule="auto"/>
              <w:ind w:firstLine="0"/>
              <w:rPr>
                <w:lang w:val="uk-UA"/>
              </w:rPr>
            </w:pPr>
            <w:r>
              <w:rPr>
                <w:lang w:val="uk-UA"/>
              </w:rPr>
              <w:t>39,65</w:t>
            </w:r>
            <w:r w:rsidR="00860732" w:rsidRPr="00A26EBC">
              <w:rPr>
                <w:lang w:val="uk-UA"/>
              </w:rPr>
              <w:t xml:space="preserve"> %</w:t>
            </w:r>
          </w:p>
        </w:tc>
      </w:tr>
      <w:tr w:rsidR="005A59D8" w:rsidRPr="00A26EBC" w:rsidTr="00F04031">
        <w:tc>
          <w:tcPr>
            <w:tcW w:w="2465" w:type="dxa"/>
            <w:vMerge/>
          </w:tcPr>
          <w:p w:rsidR="005A59D8" w:rsidRPr="00A26EBC" w:rsidRDefault="005A59D8" w:rsidP="00F04031">
            <w:pPr>
              <w:pStyle w:val="a3"/>
              <w:spacing w:line="240" w:lineRule="auto"/>
              <w:ind w:firstLine="0"/>
              <w:rPr>
                <w:lang w:val="uk-UA"/>
              </w:rPr>
            </w:pPr>
          </w:p>
        </w:tc>
        <w:tc>
          <w:tcPr>
            <w:tcW w:w="4022" w:type="dxa"/>
          </w:tcPr>
          <w:p w:rsidR="005A59D8" w:rsidRPr="00A26EBC" w:rsidRDefault="005A59D8" w:rsidP="00F04031">
            <w:pPr>
              <w:pStyle w:val="a3"/>
              <w:spacing w:line="240" w:lineRule="auto"/>
              <w:ind w:firstLine="0"/>
              <w:rPr>
                <w:lang w:val="uk-UA"/>
              </w:rPr>
            </w:pPr>
            <w:r w:rsidRPr="00A26EBC">
              <w:rPr>
                <w:lang w:val="uk-UA"/>
              </w:rPr>
              <w:t xml:space="preserve">Обидві </w:t>
            </w:r>
          </w:p>
        </w:tc>
        <w:tc>
          <w:tcPr>
            <w:tcW w:w="1337" w:type="dxa"/>
          </w:tcPr>
          <w:p w:rsidR="005A59D8" w:rsidRPr="00A26EBC" w:rsidRDefault="00D501AE" w:rsidP="00F04031">
            <w:pPr>
              <w:pStyle w:val="a3"/>
              <w:spacing w:line="240" w:lineRule="auto"/>
              <w:ind w:firstLine="0"/>
              <w:rPr>
                <w:lang w:val="uk-UA"/>
              </w:rPr>
            </w:pPr>
            <w:r>
              <w:rPr>
                <w:lang w:val="uk-UA"/>
              </w:rPr>
              <w:t>11</w:t>
            </w:r>
          </w:p>
        </w:tc>
        <w:tc>
          <w:tcPr>
            <w:tcW w:w="1657" w:type="dxa"/>
          </w:tcPr>
          <w:p w:rsidR="005A59D8" w:rsidRPr="00A26EBC" w:rsidRDefault="00D501AE" w:rsidP="00F04031">
            <w:pPr>
              <w:pStyle w:val="a3"/>
              <w:spacing w:line="240" w:lineRule="auto"/>
              <w:ind w:firstLine="0"/>
              <w:rPr>
                <w:lang w:val="uk-UA"/>
              </w:rPr>
            </w:pPr>
            <w:r>
              <w:rPr>
                <w:lang w:val="uk-UA"/>
              </w:rPr>
              <w:t xml:space="preserve">9,48 </w:t>
            </w:r>
            <w:r w:rsidR="00860732" w:rsidRPr="00A26EBC">
              <w:rPr>
                <w:lang w:val="uk-UA"/>
              </w:rPr>
              <w:t>%</w:t>
            </w:r>
          </w:p>
        </w:tc>
      </w:tr>
      <w:tr w:rsidR="005A59D8" w:rsidRPr="00A26EBC" w:rsidTr="00F04031">
        <w:tc>
          <w:tcPr>
            <w:tcW w:w="2465" w:type="dxa"/>
            <w:vMerge w:val="restart"/>
          </w:tcPr>
          <w:p w:rsidR="005A59D8" w:rsidRPr="00A26EBC" w:rsidRDefault="005A59D8" w:rsidP="00F04031">
            <w:pPr>
              <w:pStyle w:val="a3"/>
              <w:spacing w:line="240" w:lineRule="auto"/>
              <w:ind w:firstLine="0"/>
              <w:rPr>
                <w:lang w:val="uk-UA"/>
              </w:rPr>
            </w:pPr>
            <w:r w:rsidRPr="00A26EBC">
              <w:rPr>
                <w:lang w:val="uk-UA"/>
              </w:rPr>
              <w:t>Спеціальність навчання</w:t>
            </w:r>
          </w:p>
        </w:tc>
        <w:tc>
          <w:tcPr>
            <w:tcW w:w="4022" w:type="dxa"/>
          </w:tcPr>
          <w:p w:rsidR="005A59D8" w:rsidRPr="00A26EBC" w:rsidRDefault="005A59D8" w:rsidP="00F04031">
            <w:pPr>
              <w:pStyle w:val="a3"/>
              <w:spacing w:line="240" w:lineRule="auto"/>
              <w:ind w:firstLine="0"/>
              <w:rPr>
                <w:lang w:val="uk-UA"/>
              </w:rPr>
            </w:pPr>
            <w:r w:rsidRPr="00A26EBC">
              <w:rPr>
                <w:lang w:val="uk-UA"/>
              </w:rPr>
              <w:t>Українська філологія</w:t>
            </w:r>
          </w:p>
        </w:tc>
        <w:tc>
          <w:tcPr>
            <w:tcW w:w="1337" w:type="dxa"/>
          </w:tcPr>
          <w:p w:rsidR="005A59D8" w:rsidRPr="00A26EBC" w:rsidRDefault="005A59D8" w:rsidP="00860732">
            <w:pPr>
              <w:pStyle w:val="a3"/>
              <w:spacing w:line="240" w:lineRule="auto"/>
              <w:ind w:firstLine="0"/>
              <w:rPr>
                <w:lang w:val="uk-UA"/>
              </w:rPr>
            </w:pPr>
            <w:r w:rsidRPr="00A26EBC">
              <w:rPr>
                <w:lang w:val="uk-UA"/>
              </w:rPr>
              <w:t>4</w:t>
            </w:r>
            <w:r w:rsidR="00860732" w:rsidRPr="00A26EBC">
              <w:rPr>
                <w:lang w:val="uk-UA"/>
              </w:rPr>
              <w:t>4</w:t>
            </w:r>
          </w:p>
        </w:tc>
        <w:tc>
          <w:tcPr>
            <w:tcW w:w="1657" w:type="dxa"/>
          </w:tcPr>
          <w:p w:rsidR="005A59D8" w:rsidRPr="00A26EBC" w:rsidRDefault="00A234B9" w:rsidP="00F04031">
            <w:pPr>
              <w:pStyle w:val="a3"/>
              <w:spacing w:line="240" w:lineRule="auto"/>
              <w:ind w:firstLine="0"/>
              <w:rPr>
                <w:lang w:val="uk-UA"/>
              </w:rPr>
            </w:pPr>
            <w:r w:rsidRPr="00A26EBC">
              <w:rPr>
                <w:lang w:val="uk-UA"/>
              </w:rPr>
              <w:t>37,93</w:t>
            </w:r>
            <w:r w:rsidR="00860732" w:rsidRPr="00A26EBC">
              <w:rPr>
                <w:lang w:val="uk-UA"/>
              </w:rPr>
              <w:t xml:space="preserve"> %</w:t>
            </w:r>
          </w:p>
        </w:tc>
      </w:tr>
      <w:tr w:rsidR="005A59D8" w:rsidRPr="00A26EBC" w:rsidTr="00F04031">
        <w:tc>
          <w:tcPr>
            <w:tcW w:w="2465" w:type="dxa"/>
            <w:vMerge/>
          </w:tcPr>
          <w:p w:rsidR="005A59D8" w:rsidRPr="00A26EBC" w:rsidRDefault="005A59D8" w:rsidP="00F04031">
            <w:pPr>
              <w:pStyle w:val="a3"/>
              <w:spacing w:line="240" w:lineRule="auto"/>
              <w:ind w:firstLine="0"/>
              <w:rPr>
                <w:lang w:val="uk-UA"/>
              </w:rPr>
            </w:pPr>
          </w:p>
        </w:tc>
        <w:tc>
          <w:tcPr>
            <w:tcW w:w="4022" w:type="dxa"/>
          </w:tcPr>
          <w:p w:rsidR="005A59D8" w:rsidRPr="00A26EBC" w:rsidRDefault="005A59D8" w:rsidP="00F04031">
            <w:pPr>
              <w:pStyle w:val="a3"/>
              <w:spacing w:line="240" w:lineRule="auto"/>
              <w:ind w:firstLine="0"/>
              <w:rPr>
                <w:lang w:val="uk-UA"/>
              </w:rPr>
            </w:pPr>
            <w:r w:rsidRPr="00A26EBC">
              <w:rPr>
                <w:lang w:val="uk-UA"/>
              </w:rPr>
              <w:t>Історія та право</w:t>
            </w:r>
          </w:p>
        </w:tc>
        <w:tc>
          <w:tcPr>
            <w:tcW w:w="1337" w:type="dxa"/>
          </w:tcPr>
          <w:p w:rsidR="005A59D8" w:rsidRPr="00A26EBC" w:rsidRDefault="005A59D8" w:rsidP="00F04031">
            <w:pPr>
              <w:pStyle w:val="a3"/>
              <w:spacing w:line="240" w:lineRule="auto"/>
              <w:ind w:firstLine="0"/>
              <w:rPr>
                <w:lang w:val="uk-UA"/>
              </w:rPr>
            </w:pPr>
            <w:r w:rsidRPr="00A26EBC">
              <w:rPr>
                <w:lang w:val="uk-UA"/>
              </w:rPr>
              <w:t>18</w:t>
            </w:r>
          </w:p>
        </w:tc>
        <w:tc>
          <w:tcPr>
            <w:tcW w:w="1657" w:type="dxa"/>
          </w:tcPr>
          <w:p w:rsidR="005A59D8" w:rsidRPr="00A26EBC" w:rsidRDefault="00860732" w:rsidP="00F04031">
            <w:pPr>
              <w:pStyle w:val="a3"/>
              <w:spacing w:line="240" w:lineRule="auto"/>
              <w:ind w:firstLine="0"/>
              <w:rPr>
                <w:lang w:val="uk-UA"/>
              </w:rPr>
            </w:pPr>
            <w:r w:rsidRPr="00A26EBC">
              <w:rPr>
                <w:lang w:val="uk-UA"/>
              </w:rPr>
              <w:t>15,52</w:t>
            </w:r>
          </w:p>
        </w:tc>
      </w:tr>
      <w:tr w:rsidR="005A59D8" w:rsidRPr="00A26EBC" w:rsidTr="00F04031">
        <w:tc>
          <w:tcPr>
            <w:tcW w:w="2465" w:type="dxa"/>
            <w:vMerge/>
          </w:tcPr>
          <w:p w:rsidR="005A59D8" w:rsidRPr="00A26EBC" w:rsidRDefault="005A59D8" w:rsidP="00F04031">
            <w:pPr>
              <w:pStyle w:val="a3"/>
              <w:spacing w:line="240" w:lineRule="auto"/>
              <w:ind w:firstLine="0"/>
              <w:rPr>
                <w:lang w:val="uk-UA"/>
              </w:rPr>
            </w:pPr>
          </w:p>
        </w:tc>
        <w:tc>
          <w:tcPr>
            <w:tcW w:w="4022" w:type="dxa"/>
          </w:tcPr>
          <w:p w:rsidR="005A59D8" w:rsidRPr="00A26EBC" w:rsidRDefault="005A59D8" w:rsidP="00F04031">
            <w:pPr>
              <w:pStyle w:val="a3"/>
              <w:spacing w:line="240" w:lineRule="auto"/>
              <w:ind w:firstLine="0"/>
              <w:rPr>
                <w:lang w:val="uk-UA"/>
              </w:rPr>
            </w:pPr>
            <w:r w:rsidRPr="00A26EBC">
              <w:rPr>
                <w:lang w:val="uk-UA"/>
              </w:rPr>
              <w:t xml:space="preserve">Психологія </w:t>
            </w:r>
          </w:p>
        </w:tc>
        <w:tc>
          <w:tcPr>
            <w:tcW w:w="1337" w:type="dxa"/>
          </w:tcPr>
          <w:p w:rsidR="005A59D8" w:rsidRPr="00A26EBC" w:rsidRDefault="00860732" w:rsidP="00F04031">
            <w:pPr>
              <w:pStyle w:val="a3"/>
              <w:spacing w:line="240" w:lineRule="auto"/>
              <w:ind w:firstLine="0"/>
              <w:rPr>
                <w:lang w:val="uk-UA"/>
              </w:rPr>
            </w:pPr>
            <w:r w:rsidRPr="00A26EBC">
              <w:rPr>
                <w:lang w:val="uk-UA"/>
              </w:rPr>
              <w:t>45</w:t>
            </w:r>
          </w:p>
        </w:tc>
        <w:tc>
          <w:tcPr>
            <w:tcW w:w="1657" w:type="dxa"/>
          </w:tcPr>
          <w:p w:rsidR="005A59D8" w:rsidRPr="00A26EBC" w:rsidRDefault="00A234B9" w:rsidP="00860732">
            <w:pPr>
              <w:pStyle w:val="a3"/>
              <w:spacing w:line="240" w:lineRule="auto"/>
              <w:ind w:firstLine="0"/>
              <w:rPr>
                <w:lang w:val="uk-UA"/>
              </w:rPr>
            </w:pPr>
            <w:r w:rsidRPr="00A26EBC">
              <w:rPr>
                <w:lang w:val="uk-UA"/>
              </w:rPr>
              <w:t>38,79</w:t>
            </w:r>
            <w:r w:rsidR="00860732" w:rsidRPr="00A26EBC">
              <w:rPr>
                <w:lang w:val="uk-UA"/>
              </w:rPr>
              <w:t xml:space="preserve"> </w:t>
            </w:r>
          </w:p>
        </w:tc>
      </w:tr>
      <w:tr w:rsidR="005A59D8" w:rsidRPr="00A26EBC" w:rsidTr="00F04031">
        <w:tc>
          <w:tcPr>
            <w:tcW w:w="2465" w:type="dxa"/>
            <w:vMerge/>
          </w:tcPr>
          <w:p w:rsidR="005A59D8" w:rsidRPr="00A26EBC" w:rsidRDefault="005A59D8" w:rsidP="00F04031">
            <w:pPr>
              <w:pStyle w:val="a3"/>
              <w:spacing w:line="240" w:lineRule="auto"/>
              <w:ind w:firstLine="0"/>
              <w:rPr>
                <w:lang w:val="uk-UA"/>
              </w:rPr>
            </w:pPr>
          </w:p>
        </w:tc>
        <w:tc>
          <w:tcPr>
            <w:tcW w:w="4022" w:type="dxa"/>
          </w:tcPr>
          <w:p w:rsidR="005A59D8" w:rsidRPr="00A26EBC" w:rsidRDefault="005A59D8" w:rsidP="00F04031">
            <w:pPr>
              <w:pStyle w:val="a3"/>
              <w:spacing w:line="240" w:lineRule="auto"/>
              <w:ind w:firstLine="0"/>
              <w:rPr>
                <w:lang w:val="uk-UA"/>
              </w:rPr>
            </w:pPr>
            <w:r w:rsidRPr="00A26EBC">
              <w:rPr>
                <w:lang w:val="uk-UA"/>
              </w:rPr>
              <w:t>Менеджмент</w:t>
            </w:r>
          </w:p>
        </w:tc>
        <w:tc>
          <w:tcPr>
            <w:tcW w:w="1337" w:type="dxa"/>
          </w:tcPr>
          <w:p w:rsidR="005A59D8" w:rsidRPr="00A26EBC" w:rsidRDefault="005A59D8" w:rsidP="00F04031">
            <w:pPr>
              <w:pStyle w:val="a3"/>
              <w:spacing w:line="240" w:lineRule="auto"/>
              <w:ind w:firstLine="0"/>
              <w:rPr>
                <w:lang w:val="uk-UA"/>
              </w:rPr>
            </w:pPr>
            <w:r w:rsidRPr="00A26EBC">
              <w:rPr>
                <w:lang w:val="uk-UA"/>
              </w:rPr>
              <w:t>9</w:t>
            </w:r>
          </w:p>
        </w:tc>
        <w:tc>
          <w:tcPr>
            <w:tcW w:w="1657" w:type="dxa"/>
          </w:tcPr>
          <w:p w:rsidR="005A59D8" w:rsidRPr="00A26EBC" w:rsidRDefault="00860732" w:rsidP="00F04031">
            <w:pPr>
              <w:pStyle w:val="a3"/>
              <w:spacing w:line="240" w:lineRule="auto"/>
              <w:ind w:firstLine="0"/>
              <w:rPr>
                <w:lang w:val="uk-UA"/>
              </w:rPr>
            </w:pPr>
            <w:r w:rsidRPr="00A26EBC">
              <w:rPr>
                <w:lang w:val="uk-UA"/>
              </w:rPr>
              <w:t>7,76</w:t>
            </w:r>
          </w:p>
        </w:tc>
      </w:tr>
      <w:tr w:rsidR="005A59D8" w:rsidRPr="00A26EBC" w:rsidTr="00F04031">
        <w:tc>
          <w:tcPr>
            <w:tcW w:w="2465" w:type="dxa"/>
            <w:vMerge w:val="restart"/>
            <w:vAlign w:val="center"/>
          </w:tcPr>
          <w:p w:rsidR="005A59D8" w:rsidRPr="00A26EBC" w:rsidRDefault="005A59D8" w:rsidP="00F04031">
            <w:pPr>
              <w:pStyle w:val="a3"/>
              <w:spacing w:line="240" w:lineRule="auto"/>
              <w:ind w:firstLine="0"/>
              <w:jc w:val="left"/>
              <w:rPr>
                <w:lang w:val="uk-UA"/>
              </w:rPr>
            </w:pPr>
            <w:r w:rsidRPr="00A26EBC">
              <w:rPr>
                <w:lang w:val="uk-UA"/>
              </w:rPr>
              <w:t>Місце проживання під час навчання</w:t>
            </w:r>
          </w:p>
        </w:tc>
        <w:tc>
          <w:tcPr>
            <w:tcW w:w="4022" w:type="dxa"/>
          </w:tcPr>
          <w:p w:rsidR="005A59D8" w:rsidRPr="00A26EBC" w:rsidRDefault="005A59D8" w:rsidP="00F04031">
            <w:pPr>
              <w:pStyle w:val="a3"/>
              <w:spacing w:line="240" w:lineRule="auto"/>
              <w:ind w:firstLine="0"/>
              <w:rPr>
                <w:lang w:val="uk-UA"/>
              </w:rPr>
            </w:pPr>
            <w:r w:rsidRPr="00A26EBC">
              <w:rPr>
                <w:lang w:val="uk-UA"/>
              </w:rPr>
              <w:t>Гуртожиток чи наймане житло</w:t>
            </w:r>
          </w:p>
        </w:tc>
        <w:tc>
          <w:tcPr>
            <w:tcW w:w="1337" w:type="dxa"/>
          </w:tcPr>
          <w:p w:rsidR="005A59D8" w:rsidRPr="00A26EBC" w:rsidRDefault="005A59D8" w:rsidP="00F04031">
            <w:pPr>
              <w:pStyle w:val="a3"/>
              <w:spacing w:line="240" w:lineRule="auto"/>
              <w:ind w:firstLine="0"/>
              <w:rPr>
                <w:lang w:val="uk-UA"/>
              </w:rPr>
            </w:pPr>
            <w:r w:rsidRPr="00A26EBC">
              <w:rPr>
                <w:lang w:val="uk-UA"/>
              </w:rPr>
              <w:t>36</w:t>
            </w:r>
          </w:p>
        </w:tc>
        <w:tc>
          <w:tcPr>
            <w:tcW w:w="1657" w:type="dxa"/>
          </w:tcPr>
          <w:p w:rsidR="005A59D8" w:rsidRPr="00A26EBC" w:rsidRDefault="00A234B9" w:rsidP="00F04031">
            <w:pPr>
              <w:pStyle w:val="a3"/>
              <w:spacing w:line="240" w:lineRule="auto"/>
              <w:ind w:firstLine="0"/>
              <w:rPr>
                <w:lang w:val="uk-UA"/>
              </w:rPr>
            </w:pPr>
            <w:r w:rsidRPr="00A26EBC">
              <w:rPr>
                <w:lang w:val="uk-UA"/>
              </w:rPr>
              <w:t>31,03 %</w:t>
            </w:r>
          </w:p>
        </w:tc>
      </w:tr>
      <w:tr w:rsidR="005A59D8" w:rsidRPr="00A26EBC" w:rsidTr="00F04031">
        <w:tc>
          <w:tcPr>
            <w:tcW w:w="2465" w:type="dxa"/>
            <w:vMerge/>
            <w:vAlign w:val="center"/>
          </w:tcPr>
          <w:p w:rsidR="005A59D8" w:rsidRPr="00A26EBC" w:rsidRDefault="005A59D8" w:rsidP="00F04031">
            <w:pPr>
              <w:pStyle w:val="a3"/>
              <w:spacing w:line="240" w:lineRule="auto"/>
              <w:ind w:firstLine="0"/>
              <w:jc w:val="left"/>
              <w:rPr>
                <w:lang w:val="uk-UA"/>
              </w:rPr>
            </w:pPr>
          </w:p>
        </w:tc>
        <w:tc>
          <w:tcPr>
            <w:tcW w:w="4022" w:type="dxa"/>
          </w:tcPr>
          <w:p w:rsidR="005A59D8" w:rsidRPr="00A26EBC" w:rsidRDefault="005A59D8" w:rsidP="00F04031">
            <w:pPr>
              <w:pStyle w:val="a3"/>
              <w:spacing w:line="240" w:lineRule="auto"/>
              <w:ind w:firstLine="0"/>
              <w:rPr>
                <w:lang w:val="uk-UA"/>
              </w:rPr>
            </w:pPr>
            <w:r w:rsidRPr="00A26EBC">
              <w:rPr>
                <w:lang w:val="uk-UA"/>
              </w:rPr>
              <w:t>Батьківська родина або близькі родичі</w:t>
            </w:r>
          </w:p>
        </w:tc>
        <w:tc>
          <w:tcPr>
            <w:tcW w:w="1337" w:type="dxa"/>
          </w:tcPr>
          <w:p w:rsidR="005A59D8" w:rsidRPr="00A26EBC" w:rsidRDefault="005A59D8" w:rsidP="00F04031">
            <w:pPr>
              <w:pStyle w:val="a3"/>
              <w:spacing w:line="240" w:lineRule="auto"/>
              <w:ind w:firstLine="0"/>
              <w:rPr>
                <w:lang w:val="uk-UA"/>
              </w:rPr>
            </w:pPr>
            <w:r w:rsidRPr="00A26EBC">
              <w:rPr>
                <w:lang w:val="uk-UA"/>
              </w:rPr>
              <w:t>80</w:t>
            </w:r>
          </w:p>
        </w:tc>
        <w:tc>
          <w:tcPr>
            <w:tcW w:w="1657" w:type="dxa"/>
          </w:tcPr>
          <w:p w:rsidR="005A59D8" w:rsidRPr="00A26EBC" w:rsidRDefault="00A234B9" w:rsidP="00F04031">
            <w:pPr>
              <w:pStyle w:val="a3"/>
              <w:spacing w:line="240" w:lineRule="auto"/>
              <w:ind w:firstLine="0"/>
              <w:rPr>
                <w:lang w:val="uk-UA"/>
              </w:rPr>
            </w:pPr>
            <w:r w:rsidRPr="00A26EBC">
              <w:rPr>
                <w:lang w:val="uk-UA"/>
              </w:rPr>
              <w:t>68,97 %</w:t>
            </w:r>
          </w:p>
        </w:tc>
      </w:tr>
      <w:tr w:rsidR="00E84B4D" w:rsidRPr="00A26EBC" w:rsidTr="00F04031">
        <w:tc>
          <w:tcPr>
            <w:tcW w:w="2465" w:type="dxa"/>
            <w:vMerge w:val="restart"/>
            <w:vAlign w:val="center"/>
          </w:tcPr>
          <w:p w:rsidR="00E84B4D" w:rsidRPr="00A26EBC" w:rsidRDefault="00E84B4D" w:rsidP="00F04031">
            <w:pPr>
              <w:pStyle w:val="a3"/>
              <w:spacing w:line="240" w:lineRule="auto"/>
              <w:ind w:firstLine="0"/>
              <w:jc w:val="left"/>
              <w:rPr>
                <w:lang w:val="uk-UA"/>
              </w:rPr>
            </w:pPr>
            <w:r>
              <w:rPr>
                <w:lang w:val="uk-UA"/>
              </w:rPr>
              <w:t>Національна приналежність батьків</w:t>
            </w:r>
          </w:p>
        </w:tc>
        <w:tc>
          <w:tcPr>
            <w:tcW w:w="4022" w:type="dxa"/>
          </w:tcPr>
          <w:p w:rsidR="00E84B4D" w:rsidRPr="00A26EBC" w:rsidRDefault="00E84B4D" w:rsidP="00F04031">
            <w:pPr>
              <w:pStyle w:val="a3"/>
              <w:spacing w:line="240" w:lineRule="auto"/>
              <w:ind w:firstLine="0"/>
              <w:rPr>
                <w:lang w:val="uk-UA"/>
              </w:rPr>
            </w:pPr>
            <w:r>
              <w:rPr>
                <w:lang w:val="uk-UA"/>
              </w:rPr>
              <w:t>українці</w:t>
            </w:r>
          </w:p>
        </w:tc>
        <w:tc>
          <w:tcPr>
            <w:tcW w:w="1337" w:type="dxa"/>
          </w:tcPr>
          <w:p w:rsidR="00E84B4D" w:rsidRPr="00A26EBC" w:rsidRDefault="00E84B4D" w:rsidP="00F04031">
            <w:pPr>
              <w:pStyle w:val="a3"/>
              <w:spacing w:line="240" w:lineRule="auto"/>
              <w:ind w:firstLine="0"/>
              <w:rPr>
                <w:lang w:val="uk-UA"/>
              </w:rPr>
            </w:pPr>
            <w:r>
              <w:rPr>
                <w:lang w:val="uk-UA"/>
              </w:rPr>
              <w:t>87</w:t>
            </w:r>
          </w:p>
        </w:tc>
        <w:tc>
          <w:tcPr>
            <w:tcW w:w="1657" w:type="dxa"/>
          </w:tcPr>
          <w:p w:rsidR="00E84B4D" w:rsidRPr="00A26EBC" w:rsidRDefault="00E84B4D" w:rsidP="00F04031">
            <w:pPr>
              <w:pStyle w:val="a3"/>
              <w:spacing w:line="240" w:lineRule="auto"/>
              <w:ind w:firstLine="0"/>
              <w:rPr>
                <w:lang w:val="uk-UA"/>
              </w:rPr>
            </w:pPr>
            <w:r>
              <w:rPr>
                <w:lang w:val="uk-UA"/>
              </w:rPr>
              <w:t>75,00 %</w:t>
            </w:r>
          </w:p>
        </w:tc>
      </w:tr>
      <w:tr w:rsidR="00E84B4D" w:rsidRPr="00A26EBC" w:rsidTr="00F04031">
        <w:tc>
          <w:tcPr>
            <w:tcW w:w="2465" w:type="dxa"/>
            <w:vMerge/>
            <w:vAlign w:val="center"/>
          </w:tcPr>
          <w:p w:rsidR="00E84B4D" w:rsidRDefault="00E84B4D" w:rsidP="00F04031">
            <w:pPr>
              <w:pStyle w:val="a3"/>
              <w:spacing w:line="240" w:lineRule="auto"/>
              <w:ind w:firstLine="0"/>
              <w:jc w:val="left"/>
              <w:rPr>
                <w:lang w:val="uk-UA"/>
              </w:rPr>
            </w:pPr>
          </w:p>
        </w:tc>
        <w:tc>
          <w:tcPr>
            <w:tcW w:w="4022" w:type="dxa"/>
          </w:tcPr>
          <w:p w:rsidR="00E84B4D" w:rsidRPr="00A26EBC" w:rsidRDefault="00E84B4D" w:rsidP="00F04031">
            <w:pPr>
              <w:pStyle w:val="a3"/>
              <w:spacing w:line="240" w:lineRule="auto"/>
              <w:ind w:firstLine="0"/>
              <w:rPr>
                <w:lang w:val="uk-UA"/>
              </w:rPr>
            </w:pPr>
            <w:r>
              <w:rPr>
                <w:lang w:val="uk-UA"/>
              </w:rPr>
              <w:t>один з батьків не українець</w:t>
            </w:r>
          </w:p>
        </w:tc>
        <w:tc>
          <w:tcPr>
            <w:tcW w:w="1337" w:type="dxa"/>
          </w:tcPr>
          <w:p w:rsidR="00E84B4D" w:rsidRPr="00A26EBC" w:rsidRDefault="00E84B4D" w:rsidP="00E84B4D">
            <w:pPr>
              <w:pStyle w:val="a3"/>
              <w:spacing w:line="240" w:lineRule="auto"/>
              <w:ind w:firstLine="0"/>
              <w:rPr>
                <w:lang w:val="uk-UA"/>
              </w:rPr>
            </w:pPr>
            <w:r>
              <w:rPr>
                <w:lang w:val="uk-UA"/>
              </w:rPr>
              <w:t>25</w:t>
            </w:r>
          </w:p>
        </w:tc>
        <w:tc>
          <w:tcPr>
            <w:tcW w:w="1657" w:type="dxa"/>
          </w:tcPr>
          <w:p w:rsidR="00E84B4D" w:rsidRPr="00A26EBC" w:rsidRDefault="008B181E" w:rsidP="00F04031">
            <w:pPr>
              <w:pStyle w:val="a3"/>
              <w:spacing w:line="240" w:lineRule="auto"/>
              <w:ind w:firstLine="0"/>
              <w:rPr>
                <w:lang w:val="uk-UA"/>
              </w:rPr>
            </w:pPr>
            <w:r>
              <w:rPr>
                <w:lang w:val="uk-UA"/>
              </w:rPr>
              <w:t>51</w:t>
            </w:r>
            <w:r w:rsidR="00E84B4D">
              <w:rPr>
                <w:lang w:val="uk-UA"/>
              </w:rPr>
              <w:t>,55 %</w:t>
            </w:r>
          </w:p>
        </w:tc>
      </w:tr>
      <w:tr w:rsidR="00E84B4D" w:rsidRPr="00A26EBC" w:rsidTr="00F04031">
        <w:tc>
          <w:tcPr>
            <w:tcW w:w="2465" w:type="dxa"/>
            <w:vMerge/>
            <w:vAlign w:val="center"/>
          </w:tcPr>
          <w:p w:rsidR="00E84B4D" w:rsidRDefault="00E84B4D" w:rsidP="00F04031">
            <w:pPr>
              <w:pStyle w:val="a3"/>
              <w:spacing w:line="240" w:lineRule="auto"/>
              <w:ind w:firstLine="0"/>
              <w:jc w:val="left"/>
              <w:rPr>
                <w:lang w:val="uk-UA"/>
              </w:rPr>
            </w:pPr>
          </w:p>
        </w:tc>
        <w:tc>
          <w:tcPr>
            <w:tcW w:w="4022" w:type="dxa"/>
          </w:tcPr>
          <w:p w:rsidR="00E84B4D" w:rsidRPr="00A26EBC" w:rsidRDefault="00E84B4D" w:rsidP="00F04031">
            <w:pPr>
              <w:pStyle w:val="a3"/>
              <w:spacing w:line="240" w:lineRule="auto"/>
              <w:ind w:firstLine="0"/>
              <w:rPr>
                <w:lang w:val="uk-UA"/>
              </w:rPr>
            </w:pPr>
            <w:r>
              <w:rPr>
                <w:lang w:val="uk-UA"/>
              </w:rPr>
              <w:t>обидва батьки не українці</w:t>
            </w:r>
          </w:p>
        </w:tc>
        <w:tc>
          <w:tcPr>
            <w:tcW w:w="1337" w:type="dxa"/>
          </w:tcPr>
          <w:p w:rsidR="00E84B4D" w:rsidRPr="00A26EBC" w:rsidRDefault="00E84B4D" w:rsidP="00F04031">
            <w:pPr>
              <w:pStyle w:val="a3"/>
              <w:spacing w:line="240" w:lineRule="auto"/>
              <w:ind w:firstLine="0"/>
              <w:rPr>
                <w:lang w:val="uk-UA"/>
              </w:rPr>
            </w:pPr>
            <w:r>
              <w:rPr>
                <w:lang w:val="uk-UA"/>
              </w:rPr>
              <w:t>4</w:t>
            </w:r>
          </w:p>
        </w:tc>
        <w:tc>
          <w:tcPr>
            <w:tcW w:w="1657" w:type="dxa"/>
          </w:tcPr>
          <w:p w:rsidR="00E84B4D" w:rsidRPr="00A26EBC" w:rsidRDefault="00E84B4D" w:rsidP="00F04031">
            <w:pPr>
              <w:pStyle w:val="a3"/>
              <w:spacing w:line="240" w:lineRule="auto"/>
              <w:ind w:firstLine="0"/>
              <w:rPr>
                <w:lang w:val="uk-UA"/>
              </w:rPr>
            </w:pPr>
            <w:r>
              <w:rPr>
                <w:lang w:val="uk-UA"/>
              </w:rPr>
              <w:t>3,45 %</w:t>
            </w:r>
          </w:p>
        </w:tc>
      </w:tr>
      <w:tr w:rsidR="00E84B4D" w:rsidRPr="00A26EBC" w:rsidTr="00DE78C0">
        <w:tc>
          <w:tcPr>
            <w:tcW w:w="6487" w:type="dxa"/>
            <w:gridSpan w:val="2"/>
            <w:vAlign w:val="center"/>
          </w:tcPr>
          <w:p w:rsidR="00E84B4D" w:rsidRDefault="00E84B4D" w:rsidP="00F04031">
            <w:pPr>
              <w:pStyle w:val="a3"/>
              <w:spacing w:line="240" w:lineRule="auto"/>
              <w:ind w:firstLine="0"/>
              <w:rPr>
                <w:lang w:val="uk-UA"/>
              </w:rPr>
            </w:pPr>
            <w:r>
              <w:rPr>
                <w:lang w:val="uk-UA"/>
              </w:rPr>
              <w:t>Переселенці з тимчасово окупованих територій</w:t>
            </w:r>
          </w:p>
        </w:tc>
        <w:tc>
          <w:tcPr>
            <w:tcW w:w="1337" w:type="dxa"/>
          </w:tcPr>
          <w:p w:rsidR="00E84B4D" w:rsidRDefault="00E84B4D" w:rsidP="00F04031">
            <w:pPr>
              <w:pStyle w:val="a3"/>
              <w:spacing w:line="240" w:lineRule="auto"/>
              <w:ind w:firstLine="0"/>
              <w:rPr>
                <w:lang w:val="uk-UA"/>
              </w:rPr>
            </w:pPr>
            <w:r>
              <w:rPr>
                <w:lang w:val="uk-UA"/>
              </w:rPr>
              <w:t>7</w:t>
            </w:r>
          </w:p>
        </w:tc>
        <w:tc>
          <w:tcPr>
            <w:tcW w:w="1657" w:type="dxa"/>
          </w:tcPr>
          <w:p w:rsidR="00E84B4D" w:rsidRDefault="00E84B4D" w:rsidP="00F04031">
            <w:pPr>
              <w:pStyle w:val="a3"/>
              <w:spacing w:line="240" w:lineRule="auto"/>
              <w:ind w:firstLine="0"/>
              <w:rPr>
                <w:lang w:val="uk-UA"/>
              </w:rPr>
            </w:pPr>
            <w:r>
              <w:rPr>
                <w:lang w:val="uk-UA"/>
              </w:rPr>
              <w:t>6,03 %</w:t>
            </w:r>
          </w:p>
        </w:tc>
      </w:tr>
    </w:tbl>
    <w:p w:rsidR="005A59D8" w:rsidRPr="00A26EBC" w:rsidRDefault="005A59D8" w:rsidP="005A59D8">
      <w:pPr>
        <w:pStyle w:val="a3"/>
        <w:rPr>
          <w:lang w:val="uk-UA"/>
        </w:rPr>
      </w:pPr>
    </w:p>
    <w:p w:rsidR="005A59D8" w:rsidRPr="00A26EBC" w:rsidRDefault="005A59D8" w:rsidP="005A59D8">
      <w:pPr>
        <w:pStyle w:val="a3"/>
        <w:rPr>
          <w:lang w:val="uk-UA"/>
        </w:rPr>
      </w:pPr>
      <w:r w:rsidRPr="00A26EBC">
        <w:rPr>
          <w:lang w:val="uk-UA"/>
        </w:rPr>
        <w:t>Опитува</w:t>
      </w:r>
      <w:r w:rsidR="00463F7F">
        <w:rPr>
          <w:lang w:val="uk-UA"/>
        </w:rPr>
        <w:t>ння відбувалося в змішаній формі</w:t>
      </w:r>
      <w:r w:rsidR="0084166C" w:rsidRPr="00A26EBC">
        <w:rPr>
          <w:lang w:val="uk-UA"/>
        </w:rPr>
        <w:t>. Б</w:t>
      </w:r>
      <w:r w:rsidRPr="00A26EBC">
        <w:rPr>
          <w:lang w:val="uk-UA"/>
        </w:rPr>
        <w:t xml:space="preserve">ільша частина студентів </w:t>
      </w:r>
      <w:r w:rsidR="0084166C" w:rsidRPr="00A26EBC">
        <w:rPr>
          <w:lang w:val="uk-UA"/>
        </w:rPr>
        <w:t xml:space="preserve">заповнювали бланки опитувальників </w:t>
      </w:r>
      <w:r w:rsidR="00463F7F">
        <w:rPr>
          <w:lang w:val="uk-UA"/>
        </w:rPr>
        <w:t>у</w:t>
      </w:r>
      <w:r w:rsidRPr="00A26EBC">
        <w:rPr>
          <w:lang w:val="uk-UA"/>
        </w:rPr>
        <w:t xml:space="preserve"> групі під час кураторської години. Після</w:t>
      </w:r>
      <w:r w:rsidR="0084166C" w:rsidRPr="00A26EBC">
        <w:rPr>
          <w:lang w:val="uk-UA"/>
        </w:rPr>
        <w:t xml:space="preserve"> </w:t>
      </w:r>
      <w:r w:rsidRPr="00A26EBC">
        <w:rPr>
          <w:lang w:val="uk-UA"/>
        </w:rPr>
        <w:t xml:space="preserve">опитування було проведено </w:t>
      </w:r>
      <w:r w:rsidR="0084166C" w:rsidRPr="00A26EBC">
        <w:rPr>
          <w:lang w:val="uk-UA"/>
        </w:rPr>
        <w:t xml:space="preserve">дебрифінг – спільне обговорення </w:t>
      </w:r>
      <w:r w:rsidR="00463F7F">
        <w:rPr>
          <w:lang w:val="uk-UA"/>
        </w:rPr>
        <w:t>запитань, поставлених у</w:t>
      </w:r>
      <w:r w:rsidR="0084166C" w:rsidRPr="00A26EBC">
        <w:rPr>
          <w:lang w:val="uk-UA"/>
        </w:rPr>
        <w:t xml:space="preserve"> ході дослідження. Експериментаторка поясн</w:t>
      </w:r>
      <w:r w:rsidR="00611884" w:rsidRPr="00A26EBC">
        <w:rPr>
          <w:lang w:val="uk-UA"/>
        </w:rPr>
        <w:t>ювала</w:t>
      </w:r>
      <w:r w:rsidR="0084166C" w:rsidRPr="00A26EBC">
        <w:rPr>
          <w:lang w:val="uk-UA"/>
        </w:rPr>
        <w:t xml:space="preserve">, що мета опитування була спочатку прихована від учасників у зв’язку з використанням </w:t>
      </w:r>
      <w:r w:rsidR="00610D78" w:rsidRPr="00610D78">
        <w:rPr>
          <w:lang w:val="uk-UA"/>
        </w:rPr>
        <w:t>проє</w:t>
      </w:r>
      <w:r w:rsidR="0084166C" w:rsidRPr="00610D78">
        <w:rPr>
          <w:lang w:val="uk-UA"/>
        </w:rPr>
        <w:t>ктивної</w:t>
      </w:r>
      <w:r w:rsidR="0084166C" w:rsidRPr="00A26EBC">
        <w:rPr>
          <w:lang w:val="uk-UA"/>
        </w:rPr>
        <w:t xml:space="preserve"> методології. </w:t>
      </w:r>
      <w:r w:rsidR="00463F7F">
        <w:rPr>
          <w:lang w:val="uk-UA"/>
        </w:rPr>
        <w:t>У</w:t>
      </w:r>
      <w:r w:rsidR="00611884" w:rsidRPr="00A26EBC">
        <w:rPr>
          <w:lang w:val="uk-UA"/>
        </w:rPr>
        <w:t xml:space="preserve"> ході бесіди </w:t>
      </w:r>
      <w:r w:rsidR="00FC7651" w:rsidRPr="00A26EBC">
        <w:rPr>
          <w:lang w:val="uk-UA"/>
        </w:rPr>
        <w:t xml:space="preserve">студенти </w:t>
      </w:r>
      <w:r w:rsidR="00463F7F">
        <w:rPr>
          <w:lang w:val="uk-UA"/>
        </w:rPr>
        <w:t>за</w:t>
      </w:r>
      <w:r w:rsidR="00611884" w:rsidRPr="00A26EBC">
        <w:rPr>
          <w:lang w:val="uk-UA"/>
        </w:rPr>
        <w:t>значили, що питання стосовно їх</w:t>
      </w:r>
      <w:r w:rsidR="00463F7F">
        <w:rPr>
          <w:lang w:val="uk-UA"/>
        </w:rPr>
        <w:t>ньої</w:t>
      </w:r>
      <w:r w:rsidR="00611884" w:rsidRPr="00A26EBC">
        <w:rPr>
          <w:lang w:val="uk-UA"/>
        </w:rPr>
        <w:t xml:space="preserve"> національної та етнічної приналежності не здалися їм болісними, недоречними </w:t>
      </w:r>
      <w:r w:rsidR="00463F7F">
        <w:rPr>
          <w:lang w:val="uk-UA"/>
        </w:rPr>
        <w:t>або неетичними. Також було</w:t>
      </w:r>
      <w:r w:rsidR="00611884" w:rsidRPr="00A26EBC">
        <w:rPr>
          <w:lang w:val="uk-UA"/>
        </w:rPr>
        <w:t xml:space="preserve"> </w:t>
      </w:r>
      <w:r w:rsidR="00463F7F">
        <w:rPr>
          <w:lang w:val="uk-UA"/>
        </w:rPr>
        <w:t>вказано на суб’єктивну</w:t>
      </w:r>
      <w:r w:rsidR="00611884" w:rsidRPr="00A26EBC">
        <w:rPr>
          <w:lang w:val="uk-UA"/>
        </w:rPr>
        <w:t xml:space="preserve"> складність виконання окремих завдань, спрямованих на рефлексію власної ідентичності у вільній формі.  </w:t>
      </w:r>
    </w:p>
    <w:p w:rsidR="00FC7651" w:rsidRPr="00A26EBC" w:rsidRDefault="00463F7F" w:rsidP="00FC7651">
      <w:pPr>
        <w:pStyle w:val="a3"/>
        <w:rPr>
          <w:lang w:val="uk-UA"/>
        </w:rPr>
      </w:pPr>
      <w:r>
        <w:rPr>
          <w:lang w:val="uk-UA"/>
        </w:rPr>
        <w:lastRenderedPageBreak/>
        <w:t>Водночас</w:t>
      </w:r>
      <w:r w:rsidR="00FC7651" w:rsidRPr="00A26EBC">
        <w:rPr>
          <w:lang w:val="uk-UA"/>
        </w:rPr>
        <w:t xml:space="preserve"> </w:t>
      </w:r>
      <w:r>
        <w:rPr>
          <w:lang w:val="uk-UA"/>
        </w:rPr>
        <w:t>майже третина бланків була заповнена</w:t>
      </w:r>
      <w:r w:rsidR="00FC7651" w:rsidRPr="00A26EBC">
        <w:rPr>
          <w:lang w:val="uk-UA"/>
        </w:rPr>
        <w:t xml:space="preserve"> студентами  самостійно та дистанційно. Форми опитувальників та інструкції до них були розіслані засобами електронного зв’язку, респонденти мали контакти експериментатор</w:t>
      </w:r>
      <w:r w:rsidR="00F85F12" w:rsidRPr="00A26EBC">
        <w:rPr>
          <w:lang w:val="uk-UA"/>
        </w:rPr>
        <w:t>ів</w:t>
      </w:r>
      <w:r w:rsidR="00FC7651" w:rsidRPr="00A26EBC">
        <w:rPr>
          <w:lang w:val="uk-UA"/>
        </w:rPr>
        <w:t xml:space="preserve"> та могли </w:t>
      </w:r>
      <w:r>
        <w:rPr>
          <w:lang w:val="uk-UA"/>
        </w:rPr>
        <w:t>ставити</w:t>
      </w:r>
      <w:r w:rsidR="00FC7651" w:rsidRPr="00A26EBC">
        <w:rPr>
          <w:lang w:val="uk-UA"/>
        </w:rPr>
        <w:t xml:space="preserve"> </w:t>
      </w:r>
      <w:r>
        <w:rPr>
          <w:lang w:val="uk-UA"/>
        </w:rPr>
        <w:t>за</w:t>
      </w:r>
      <w:r w:rsidR="00FC7651" w:rsidRPr="00A26EBC">
        <w:rPr>
          <w:lang w:val="uk-UA"/>
        </w:rPr>
        <w:t>питання, що виникали під час</w:t>
      </w:r>
      <w:r w:rsidR="00F85F12" w:rsidRPr="00A26EBC">
        <w:rPr>
          <w:lang w:val="uk-UA"/>
        </w:rPr>
        <w:t xml:space="preserve"> або після</w:t>
      </w:r>
      <w:r w:rsidR="00FC7651" w:rsidRPr="00A26EBC">
        <w:rPr>
          <w:lang w:val="uk-UA"/>
        </w:rPr>
        <w:t xml:space="preserve"> опитування. </w:t>
      </w:r>
    </w:p>
    <w:p w:rsidR="00E62928" w:rsidRPr="00A26EBC" w:rsidRDefault="00E62928" w:rsidP="005A59D8">
      <w:pPr>
        <w:pStyle w:val="a3"/>
        <w:rPr>
          <w:lang w:val="uk-UA"/>
        </w:rPr>
      </w:pPr>
      <w:r w:rsidRPr="00A26EBC">
        <w:rPr>
          <w:i/>
          <w:lang w:val="uk-UA"/>
        </w:rPr>
        <w:t>Обробка результатів</w:t>
      </w:r>
    </w:p>
    <w:p w:rsidR="00E62928" w:rsidRPr="00A26EBC" w:rsidRDefault="00E62928" w:rsidP="00E62928">
      <w:pPr>
        <w:pStyle w:val="a3"/>
        <w:rPr>
          <w:lang w:val="uk-UA"/>
        </w:rPr>
      </w:pPr>
      <w:r w:rsidRPr="00A26EBC">
        <w:rPr>
          <w:lang w:val="uk-UA"/>
        </w:rPr>
        <w:t xml:space="preserve">Для інтерпретації та узагальнення отриманих емпіричних результатів застосовано контент-аналіз, частотний аналіз, критерії описової статистики. </w:t>
      </w:r>
    </w:p>
    <w:p w:rsidR="00B1307E" w:rsidRDefault="00B1307E" w:rsidP="00B1307E">
      <w:pPr>
        <w:pStyle w:val="a3"/>
        <w:rPr>
          <w:rFonts w:cs="Arial"/>
          <w:shd w:val="clear" w:color="auto" w:fill="FFFFFF"/>
          <w:lang w:val="uk-UA"/>
        </w:rPr>
      </w:pPr>
      <w:r>
        <w:rPr>
          <w:rFonts w:cs="Arial"/>
          <w:shd w:val="clear" w:color="auto" w:fill="FFFFFF"/>
          <w:lang w:val="uk-UA"/>
        </w:rPr>
        <w:t xml:space="preserve">Щоб виявити соціально-психологічні чинники, що впливають на формування національної ідентичності студентів, ми розділили загальну вибірку на групи за різними критеріями: </w:t>
      </w:r>
    </w:p>
    <w:p w:rsidR="00B1307E" w:rsidRDefault="00B1307E" w:rsidP="00B1307E">
      <w:pPr>
        <w:pStyle w:val="a3"/>
        <w:rPr>
          <w:rFonts w:cs="Arial"/>
          <w:shd w:val="clear" w:color="auto" w:fill="FFFFFF"/>
          <w:lang w:val="uk-UA"/>
        </w:rPr>
      </w:pPr>
      <w:r>
        <w:rPr>
          <w:rFonts w:cs="Arial"/>
          <w:shd w:val="clear" w:color="auto" w:fill="FFFFFF"/>
          <w:lang w:val="uk-UA"/>
        </w:rPr>
        <w:t xml:space="preserve">1) стать: 88 дівчат та 28 хлопців, </w:t>
      </w:r>
    </w:p>
    <w:p w:rsidR="00B1307E" w:rsidRDefault="00B1307E" w:rsidP="00B1307E">
      <w:pPr>
        <w:pStyle w:val="a3"/>
        <w:rPr>
          <w:rFonts w:cs="Arial"/>
          <w:shd w:val="clear" w:color="auto" w:fill="FFFFFF"/>
          <w:lang w:val="uk-UA"/>
        </w:rPr>
      </w:pPr>
      <w:r>
        <w:rPr>
          <w:rFonts w:cs="Arial"/>
          <w:shd w:val="clear" w:color="auto" w:fill="FFFFFF"/>
          <w:lang w:val="uk-UA"/>
        </w:rPr>
        <w:t>2) місто проживання: 59 мешканців Одеси та 57 мешканців Херсон</w:t>
      </w:r>
      <w:r w:rsidR="008C3519">
        <w:rPr>
          <w:rFonts w:cs="Arial"/>
          <w:shd w:val="clear" w:color="auto" w:fill="FFFFFF"/>
          <w:lang w:val="uk-UA"/>
        </w:rPr>
        <w:t>а</w:t>
      </w:r>
      <w:r>
        <w:rPr>
          <w:rFonts w:cs="Arial"/>
          <w:shd w:val="clear" w:color="auto" w:fill="FFFFFF"/>
          <w:lang w:val="uk-UA"/>
        </w:rPr>
        <w:t>;</w:t>
      </w:r>
    </w:p>
    <w:p w:rsidR="00B1307E" w:rsidRDefault="00B1307E" w:rsidP="00B1307E">
      <w:pPr>
        <w:pStyle w:val="a3"/>
        <w:rPr>
          <w:rFonts w:cs="Arial"/>
          <w:shd w:val="clear" w:color="auto" w:fill="FFFFFF"/>
          <w:lang w:val="uk-UA"/>
        </w:rPr>
      </w:pPr>
      <w:r>
        <w:rPr>
          <w:rFonts w:cs="Arial"/>
          <w:shd w:val="clear" w:color="auto" w:fill="FFFFFF"/>
          <w:lang w:val="uk-UA"/>
        </w:rPr>
        <w:t xml:space="preserve">3) навчальна спеціальність: </w:t>
      </w:r>
      <w:r w:rsidRPr="002656AC">
        <w:rPr>
          <w:rFonts w:cs="Arial"/>
          <w:shd w:val="clear" w:color="auto" w:fill="FFFFFF"/>
          <w:lang w:val="uk-UA"/>
        </w:rPr>
        <w:t>українська філологія</w:t>
      </w:r>
      <w:r>
        <w:rPr>
          <w:rFonts w:cs="Arial"/>
          <w:shd w:val="clear" w:color="auto" w:fill="FFFFFF"/>
          <w:lang w:val="uk-UA"/>
        </w:rPr>
        <w:t xml:space="preserve"> – </w:t>
      </w:r>
      <w:r w:rsidRPr="002656AC">
        <w:rPr>
          <w:rFonts w:cs="Arial"/>
          <w:shd w:val="clear" w:color="auto" w:fill="FFFFFF"/>
          <w:lang w:val="uk-UA"/>
        </w:rPr>
        <w:t>44</w:t>
      </w:r>
      <w:r>
        <w:rPr>
          <w:rFonts w:cs="Arial"/>
          <w:shd w:val="clear" w:color="auto" w:fill="FFFFFF"/>
          <w:lang w:val="uk-UA"/>
        </w:rPr>
        <w:t xml:space="preserve"> особи, </w:t>
      </w:r>
      <w:r w:rsidRPr="002656AC">
        <w:rPr>
          <w:rFonts w:cs="Arial"/>
          <w:shd w:val="clear" w:color="auto" w:fill="FFFFFF"/>
          <w:lang w:val="uk-UA"/>
        </w:rPr>
        <w:t>історія та право</w:t>
      </w:r>
      <w:r>
        <w:rPr>
          <w:rFonts w:cs="Arial"/>
          <w:shd w:val="clear" w:color="auto" w:fill="FFFFFF"/>
          <w:lang w:val="uk-UA"/>
        </w:rPr>
        <w:t xml:space="preserve"> – </w:t>
      </w:r>
      <w:r w:rsidRPr="002656AC">
        <w:rPr>
          <w:rFonts w:cs="Arial"/>
          <w:shd w:val="clear" w:color="auto" w:fill="FFFFFF"/>
          <w:lang w:val="uk-UA"/>
        </w:rPr>
        <w:t>18</w:t>
      </w:r>
      <w:r>
        <w:rPr>
          <w:rFonts w:cs="Arial"/>
          <w:shd w:val="clear" w:color="auto" w:fill="FFFFFF"/>
          <w:lang w:val="uk-UA"/>
        </w:rPr>
        <w:t xml:space="preserve"> осіб, </w:t>
      </w:r>
      <w:r w:rsidRPr="002656AC">
        <w:rPr>
          <w:rFonts w:cs="Arial"/>
          <w:shd w:val="clear" w:color="auto" w:fill="FFFFFF"/>
          <w:lang w:val="uk-UA"/>
        </w:rPr>
        <w:t xml:space="preserve">психологія </w:t>
      </w:r>
      <w:r>
        <w:rPr>
          <w:rFonts w:cs="Arial"/>
          <w:shd w:val="clear" w:color="auto" w:fill="FFFFFF"/>
          <w:lang w:val="uk-UA"/>
        </w:rPr>
        <w:t xml:space="preserve">– </w:t>
      </w:r>
      <w:r w:rsidRPr="002656AC">
        <w:rPr>
          <w:rFonts w:cs="Arial"/>
          <w:shd w:val="clear" w:color="auto" w:fill="FFFFFF"/>
          <w:lang w:val="uk-UA"/>
        </w:rPr>
        <w:tab/>
        <w:t>45</w:t>
      </w:r>
      <w:r>
        <w:rPr>
          <w:rFonts w:cs="Arial"/>
          <w:shd w:val="clear" w:color="auto" w:fill="FFFFFF"/>
          <w:lang w:val="uk-UA"/>
        </w:rPr>
        <w:t xml:space="preserve"> осіб, </w:t>
      </w:r>
      <w:r w:rsidRPr="002656AC">
        <w:rPr>
          <w:rFonts w:cs="Arial"/>
          <w:shd w:val="clear" w:color="auto" w:fill="FFFFFF"/>
          <w:lang w:val="uk-UA"/>
        </w:rPr>
        <w:t>менеджмент</w:t>
      </w:r>
      <w:r>
        <w:rPr>
          <w:rFonts w:cs="Arial"/>
          <w:shd w:val="clear" w:color="auto" w:fill="FFFFFF"/>
          <w:lang w:val="uk-UA"/>
        </w:rPr>
        <w:t xml:space="preserve"> – </w:t>
      </w:r>
      <w:r w:rsidRPr="002656AC">
        <w:rPr>
          <w:rFonts w:cs="Arial"/>
          <w:shd w:val="clear" w:color="auto" w:fill="FFFFFF"/>
          <w:lang w:val="uk-UA"/>
        </w:rPr>
        <w:t>9</w:t>
      </w:r>
      <w:r>
        <w:rPr>
          <w:rFonts w:cs="Arial"/>
          <w:shd w:val="clear" w:color="auto" w:fill="FFFFFF"/>
          <w:lang w:val="uk-UA"/>
        </w:rPr>
        <w:t xml:space="preserve"> осіб, </w:t>
      </w:r>
    </w:p>
    <w:p w:rsidR="00B1307E" w:rsidRDefault="00B1307E" w:rsidP="00B1307E">
      <w:pPr>
        <w:pStyle w:val="a3"/>
        <w:rPr>
          <w:rFonts w:cs="Arial"/>
          <w:shd w:val="clear" w:color="auto" w:fill="FFFFFF"/>
          <w:lang w:val="uk-UA"/>
        </w:rPr>
      </w:pPr>
      <w:r>
        <w:rPr>
          <w:rFonts w:cs="Arial"/>
          <w:shd w:val="clear" w:color="auto" w:fill="FFFFFF"/>
          <w:lang w:val="uk-UA"/>
        </w:rPr>
        <w:t xml:space="preserve">4) мова побутового спілкування: </w:t>
      </w:r>
      <w:r w:rsidR="00037B06">
        <w:rPr>
          <w:rFonts w:cs="Arial"/>
          <w:shd w:val="clear" w:color="auto" w:fill="FFFFFF"/>
          <w:lang w:val="uk-UA"/>
        </w:rPr>
        <w:t>59</w:t>
      </w:r>
      <w:r>
        <w:rPr>
          <w:rFonts w:cs="Arial"/>
          <w:shd w:val="clear" w:color="auto" w:fill="FFFFFF"/>
          <w:lang w:val="uk-UA"/>
        </w:rPr>
        <w:t xml:space="preserve"> російськомовних та </w:t>
      </w:r>
      <w:r w:rsidR="00037B06">
        <w:rPr>
          <w:rFonts w:cs="Arial"/>
          <w:shd w:val="clear" w:color="auto" w:fill="FFFFFF"/>
          <w:lang w:val="uk-UA"/>
        </w:rPr>
        <w:t>46</w:t>
      </w:r>
      <w:r>
        <w:rPr>
          <w:rFonts w:cs="Arial"/>
          <w:shd w:val="clear" w:color="auto" w:fill="FFFFFF"/>
          <w:lang w:val="uk-UA"/>
        </w:rPr>
        <w:t xml:space="preserve"> україномовних студентів. </w:t>
      </w:r>
    </w:p>
    <w:p w:rsidR="00B1307E" w:rsidRDefault="00B1307E" w:rsidP="00B1307E">
      <w:pPr>
        <w:pStyle w:val="a3"/>
        <w:rPr>
          <w:rFonts w:cs="Arial"/>
          <w:shd w:val="clear" w:color="auto" w:fill="FFFFFF"/>
          <w:lang w:val="uk-UA"/>
        </w:rPr>
      </w:pPr>
      <w:r w:rsidRPr="00A26EBC">
        <w:rPr>
          <w:lang w:val="uk-UA"/>
        </w:rPr>
        <w:t>Порівняльний ана</w:t>
      </w:r>
      <w:r w:rsidR="008C3519">
        <w:rPr>
          <w:lang w:val="uk-UA"/>
        </w:rPr>
        <w:t>ліз груп дозволив виявити значущ</w:t>
      </w:r>
      <w:r w:rsidRPr="00A26EBC">
        <w:rPr>
          <w:lang w:val="uk-UA"/>
        </w:rPr>
        <w:t>і чинники, що впливають на формування національної ідентичності студентів</w:t>
      </w:r>
      <w:r>
        <w:rPr>
          <w:lang w:val="uk-UA"/>
        </w:rPr>
        <w:t>.</w:t>
      </w:r>
      <w:r>
        <w:rPr>
          <w:rFonts w:cs="Arial"/>
          <w:shd w:val="clear" w:color="auto" w:fill="FFFFFF"/>
          <w:lang w:val="uk-UA"/>
        </w:rPr>
        <w:t xml:space="preserve"> Наше дослідження мало характер </w:t>
      </w:r>
      <w:r w:rsidR="008C3519">
        <w:rPr>
          <w:rFonts w:cs="Arial"/>
          <w:i/>
          <w:shd w:val="clear" w:color="auto" w:fill="FFFFFF"/>
          <w:lang w:val="uk-UA"/>
        </w:rPr>
        <w:t>квазіекспери</w:t>
      </w:r>
      <w:r w:rsidRPr="003A5920">
        <w:rPr>
          <w:rFonts w:cs="Arial"/>
          <w:i/>
          <w:shd w:val="clear" w:color="auto" w:fill="FFFFFF"/>
          <w:lang w:val="uk-UA"/>
        </w:rPr>
        <w:t>менту</w:t>
      </w:r>
      <w:r>
        <w:rPr>
          <w:rFonts w:cs="Arial"/>
          <w:i/>
          <w:shd w:val="clear" w:color="auto" w:fill="FFFFFF"/>
          <w:lang w:val="uk-UA"/>
        </w:rPr>
        <w:t xml:space="preserve"> </w:t>
      </w:r>
      <w:r>
        <w:rPr>
          <w:rFonts w:cs="Arial"/>
          <w:shd w:val="clear" w:color="auto" w:fill="FFFFFF"/>
          <w:lang w:val="uk-UA"/>
        </w:rPr>
        <w:t>–</w:t>
      </w:r>
      <w:r w:rsidRPr="003A5920">
        <w:rPr>
          <w:rFonts w:cs="Arial"/>
          <w:shd w:val="clear" w:color="auto" w:fill="FFFFFF"/>
          <w:lang w:val="uk-UA"/>
        </w:rPr>
        <w:t xml:space="preserve"> різновид</w:t>
      </w:r>
      <w:r>
        <w:rPr>
          <w:rFonts w:cs="Arial"/>
          <w:shd w:val="clear" w:color="auto" w:fill="FFFFFF"/>
          <w:lang w:val="uk-UA"/>
        </w:rPr>
        <w:t>у</w:t>
      </w:r>
      <w:r w:rsidRPr="003A5920">
        <w:rPr>
          <w:rFonts w:cs="Arial"/>
          <w:shd w:val="clear" w:color="auto" w:fill="FFFFFF"/>
          <w:lang w:val="uk-UA"/>
        </w:rPr>
        <w:t xml:space="preserve"> експерименту, </w:t>
      </w:r>
      <w:r>
        <w:rPr>
          <w:rFonts w:cs="Arial"/>
          <w:shd w:val="clear" w:color="auto" w:fill="FFFFFF"/>
          <w:lang w:val="uk-UA"/>
        </w:rPr>
        <w:t>в якому</w:t>
      </w:r>
      <w:r w:rsidRPr="003A5920">
        <w:rPr>
          <w:rFonts w:cs="Arial"/>
          <w:shd w:val="clear" w:color="auto" w:fill="FFFFFF"/>
          <w:lang w:val="uk-UA"/>
        </w:rPr>
        <w:t xml:space="preserve"> експериментатор не </w:t>
      </w:r>
      <w:r>
        <w:rPr>
          <w:rFonts w:cs="Arial"/>
          <w:shd w:val="clear" w:color="auto" w:fill="FFFFFF"/>
          <w:lang w:val="uk-UA"/>
        </w:rPr>
        <w:t>чини</w:t>
      </w:r>
      <w:r w:rsidRPr="003A5920">
        <w:rPr>
          <w:rFonts w:cs="Arial"/>
          <w:shd w:val="clear" w:color="auto" w:fill="FFFFFF"/>
          <w:lang w:val="uk-UA"/>
        </w:rPr>
        <w:t xml:space="preserve">ть безпосереднього впливу на учасників або умови </w:t>
      </w:r>
      <w:r>
        <w:rPr>
          <w:rFonts w:cs="Arial"/>
          <w:shd w:val="clear" w:color="auto" w:fill="FFFFFF"/>
          <w:lang w:val="uk-UA"/>
        </w:rPr>
        <w:t>діяльності</w:t>
      </w:r>
      <w:r w:rsidRPr="003A5920">
        <w:rPr>
          <w:rFonts w:cs="Arial"/>
          <w:shd w:val="clear" w:color="auto" w:fill="FFFFFF"/>
          <w:lang w:val="uk-UA"/>
        </w:rPr>
        <w:t xml:space="preserve">, а користується </w:t>
      </w:r>
      <w:r>
        <w:rPr>
          <w:rFonts w:cs="Arial"/>
          <w:shd w:val="clear" w:color="auto" w:fill="FFFFFF"/>
          <w:lang w:val="uk-UA"/>
        </w:rPr>
        <w:t xml:space="preserve">реально </w:t>
      </w:r>
      <w:r w:rsidRPr="003A5920">
        <w:rPr>
          <w:rFonts w:cs="Arial"/>
          <w:shd w:val="clear" w:color="auto" w:fill="FFFFFF"/>
          <w:lang w:val="uk-UA"/>
        </w:rPr>
        <w:t xml:space="preserve">існуючими групами для вивчення </w:t>
      </w:r>
      <w:r>
        <w:rPr>
          <w:rFonts w:cs="Arial"/>
          <w:shd w:val="clear" w:color="auto" w:fill="FFFFFF"/>
          <w:lang w:val="uk-UA"/>
        </w:rPr>
        <w:t>чинників, що його цікавлять</w:t>
      </w:r>
      <w:r w:rsidRPr="003A5920">
        <w:rPr>
          <w:rFonts w:cs="Arial"/>
          <w:shd w:val="clear" w:color="auto" w:fill="FFFFFF"/>
          <w:lang w:val="uk-UA"/>
        </w:rPr>
        <w:t xml:space="preserve">. Обидва способи дозволяють досліднику </w:t>
      </w:r>
      <w:r w:rsidR="008C3519">
        <w:rPr>
          <w:rFonts w:cs="Arial"/>
          <w:shd w:val="clear" w:color="auto" w:fill="FFFFFF"/>
          <w:lang w:val="uk-UA"/>
        </w:rPr>
        <w:t xml:space="preserve">дійти </w:t>
      </w:r>
      <w:r w:rsidRPr="003A5920">
        <w:rPr>
          <w:rFonts w:cs="Arial"/>
          <w:shd w:val="clear" w:color="auto" w:fill="FFFFFF"/>
          <w:lang w:val="uk-UA"/>
        </w:rPr>
        <w:t>висновків</w:t>
      </w:r>
      <w:r>
        <w:rPr>
          <w:rFonts w:cs="Arial"/>
          <w:shd w:val="clear" w:color="auto" w:fill="FFFFFF"/>
          <w:lang w:val="uk-UA"/>
        </w:rPr>
        <w:t xml:space="preserve"> про причинно-наслідкові зв’язки між певним впливом та його наслідками</w:t>
      </w:r>
      <w:r w:rsidRPr="003A5920">
        <w:rPr>
          <w:rFonts w:cs="Arial"/>
          <w:shd w:val="clear" w:color="auto" w:fill="FFFFFF"/>
          <w:lang w:val="uk-UA"/>
        </w:rPr>
        <w:t>, але висновки, отримані в результаті квазіексперименту, носять більш спекулятивн</w:t>
      </w:r>
      <w:r>
        <w:rPr>
          <w:rFonts w:cs="Arial"/>
          <w:shd w:val="clear" w:color="auto" w:fill="FFFFFF"/>
          <w:lang w:val="uk-UA"/>
        </w:rPr>
        <w:t>ий</w:t>
      </w:r>
      <w:r w:rsidRPr="003A5920">
        <w:rPr>
          <w:rFonts w:cs="Arial"/>
          <w:shd w:val="clear" w:color="auto" w:fill="FFFFFF"/>
          <w:lang w:val="uk-UA"/>
        </w:rPr>
        <w:t xml:space="preserve"> характеру через</w:t>
      </w:r>
      <w:r>
        <w:rPr>
          <w:rFonts w:cs="Arial"/>
          <w:shd w:val="clear" w:color="auto" w:fill="FFFFFF"/>
          <w:lang w:val="uk-UA"/>
        </w:rPr>
        <w:t xml:space="preserve"> слабкий контроль над ситуацією</w:t>
      </w:r>
      <w:r w:rsidR="00BB0ED2">
        <w:rPr>
          <w:rFonts w:cs="Arial"/>
          <w:shd w:val="clear" w:color="auto" w:fill="FFFFFF"/>
          <w:lang w:val="uk-UA"/>
        </w:rPr>
        <w:t xml:space="preserve"> [</w:t>
      </w:r>
      <w:r w:rsidR="00EF7D5D">
        <w:rPr>
          <w:rFonts w:cs="Arial"/>
          <w:shd w:val="clear" w:color="auto" w:fill="FFFFFF"/>
          <w:lang w:val="uk-UA"/>
        </w:rPr>
        <w:fldChar w:fldCharType="begin"/>
      </w:r>
      <w:r w:rsidR="00BB0ED2">
        <w:rPr>
          <w:rFonts w:cs="Arial"/>
          <w:shd w:val="clear" w:color="auto" w:fill="FFFFFF"/>
          <w:lang w:val="uk-UA"/>
        </w:rPr>
        <w:instrText xml:space="preserve"> REF _Ref86132977 \r \h </w:instrText>
      </w:r>
      <w:r w:rsidR="00EF7D5D">
        <w:rPr>
          <w:rFonts w:cs="Arial"/>
          <w:shd w:val="clear" w:color="auto" w:fill="FFFFFF"/>
          <w:lang w:val="uk-UA"/>
        </w:rPr>
      </w:r>
      <w:r w:rsidR="00EF7D5D">
        <w:rPr>
          <w:rFonts w:cs="Arial"/>
          <w:shd w:val="clear" w:color="auto" w:fill="FFFFFF"/>
          <w:lang w:val="uk-UA"/>
        </w:rPr>
        <w:fldChar w:fldCharType="separate"/>
      </w:r>
      <w:r w:rsidR="00DD6AF8">
        <w:rPr>
          <w:rFonts w:cs="Arial"/>
          <w:shd w:val="clear" w:color="auto" w:fill="FFFFFF"/>
          <w:lang w:val="uk-UA"/>
        </w:rPr>
        <w:t>37</w:t>
      </w:r>
      <w:r w:rsidR="00EF7D5D">
        <w:rPr>
          <w:rFonts w:cs="Arial"/>
          <w:shd w:val="clear" w:color="auto" w:fill="FFFFFF"/>
          <w:lang w:val="uk-UA"/>
        </w:rPr>
        <w:fldChar w:fldCharType="end"/>
      </w:r>
      <w:r w:rsidR="00BB0ED2">
        <w:rPr>
          <w:rFonts w:cs="Arial"/>
          <w:shd w:val="clear" w:color="auto" w:fill="FFFFFF"/>
          <w:lang w:val="uk-UA"/>
        </w:rPr>
        <w:t>]</w:t>
      </w:r>
      <w:r w:rsidRPr="003A5920">
        <w:rPr>
          <w:rFonts w:cs="Arial"/>
          <w:shd w:val="clear" w:color="auto" w:fill="FFFFFF"/>
          <w:lang w:val="uk-UA"/>
        </w:rPr>
        <w:t>.</w:t>
      </w:r>
      <w:r>
        <w:rPr>
          <w:rFonts w:cs="Arial"/>
          <w:shd w:val="clear" w:color="auto" w:fill="FFFFFF"/>
          <w:lang w:val="uk-UA"/>
        </w:rPr>
        <w:t xml:space="preserve"> </w:t>
      </w:r>
      <w:r w:rsidR="00BB0ED2">
        <w:rPr>
          <w:rFonts w:cs="Arial"/>
          <w:shd w:val="clear" w:color="auto" w:fill="FFFFFF"/>
          <w:lang w:val="uk-UA"/>
        </w:rPr>
        <w:t>Разом з тим, к</w:t>
      </w:r>
      <w:r>
        <w:rPr>
          <w:rFonts w:cs="Arial"/>
          <w:shd w:val="clear" w:color="auto" w:fill="FFFFFF"/>
          <w:lang w:val="uk-UA"/>
        </w:rPr>
        <w:t xml:space="preserve">вазіексперимент є незамінним, коли цілеспрямований вплив на піддослідних об’єктивно неможливий або небажаний з етичних міркувань.  </w:t>
      </w:r>
    </w:p>
    <w:p w:rsidR="00B1307E" w:rsidRDefault="00B1307E" w:rsidP="00A643FB">
      <w:pPr>
        <w:pStyle w:val="a3"/>
        <w:rPr>
          <w:lang w:val="uk-UA"/>
        </w:rPr>
      </w:pPr>
    </w:p>
    <w:p w:rsidR="00A643FB" w:rsidRPr="00A26EBC" w:rsidRDefault="00A643FB" w:rsidP="00A643FB">
      <w:pPr>
        <w:pStyle w:val="a3"/>
        <w:rPr>
          <w:lang w:val="uk-UA"/>
        </w:rPr>
      </w:pPr>
      <w:r w:rsidRPr="00A26EBC">
        <w:rPr>
          <w:lang w:val="uk-UA"/>
        </w:rPr>
        <w:lastRenderedPageBreak/>
        <w:t xml:space="preserve">Для визначення статистичних критеріїв обробки даних ми попередньо перевірили відповідність діагностичних показників вибірки нормальному розподілу: проаналізували величину асиметрії та ексцесу, розрахували одновибірковий критерій Колмогорова-Смирнова. Оскільки розподіл значень за деякими  шкалами не відповідав нормальному, для з’ясування відмінностей між групами ми </w:t>
      </w:r>
      <w:r w:rsidR="000E53D2">
        <w:rPr>
          <w:lang w:val="uk-UA"/>
        </w:rPr>
        <w:t xml:space="preserve">спиралися на </w:t>
      </w:r>
      <w:r w:rsidRPr="00A26EBC">
        <w:rPr>
          <w:lang w:val="uk-UA"/>
        </w:rPr>
        <w:t>непараметричні методи: Н-критерій Краскела-Волліса (для порівняння трьох або чотирьох груп), U-критерій Манна</w:t>
      </w:r>
      <w:r w:rsidRPr="00A26EBC">
        <w:rPr>
          <w:rFonts w:ascii="Cambria Math" w:hAnsi="Cambria Math" w:cs="Cambria Math"/>
          <w:lang w:val="uk-UA"/>
        </w:rPr>
        <w:t>‒</w:t>
      </w:r>
      <w:r w:rsidRPr="00A26EBC">
        <w:rPr>
          <w:lang w:val="uk-UA"/>
        </w:rPr>
        <w:t xml:space="preserve">Вітні (для порівняння двох груп). Для встановлення взаємозв’язків між показниками ідентичності студентів застосували коефіцієнт рангової кореляції Спірмена. </w:t>
      </w:r>
    </w:p>
    <w:p w:rsidR="00A643FB" w:rsidRPr="00A26EBC" w:rsidRDefault="00A643FB" w:rsidP="00A643FB">
      <w:pPr>
        <w:pStyle w:val="a3"/>
        <w:rPr>
          <w:lang w:val="uk-UA"/>
        </w:rPr>
      </w:pPr>
      <w:r w:rsidRPr="00A26EBC">
        <w:rPr>
          <w:lang w:val="uk-UA"/>
        </w:rPr>
        <w:t>Для кількісних підрахунків використовували програмне забезпечення SPSS Statistics та Microsoft Excel.</w:t>
      </w:r>
    </w:p>
    <w:p w:rsidR="005A59D8" w:rsidRPr="00A26EBC" w:rsidRDefault="005A59D8" w:rsidP="005A59D8">
      <w:pPr>
        <w:pStyle w:val="a3"/>
        <w:rPr>
          <w:lang w:val="uk-UA"/>
        </w:rPr>
      </w:pPr>
    </w:p>
    <w:p w:rsidR="005A59D8" w:rsidRPr="00A26EBC" w:rsidRDefault="00535189" w:rsidP="005A59D8">
      <w:pPr>
        <w:pStyle w:val="a3"/>
        <w:rPr>
          <w:b/>
          <w:lang w:val="uk-UA"/>
        </w:rPr>
      </w:pPr>
      <w:r w:rsidRPr="00A26EBC">
        <w:rPr>
          <w:b/>
          <w:lang w:val="uk-UA"/>
        </w:rPr>
        <w:t>2.2. Діагностичні методики та критерії визначення сформованості національної ідентичності студентів</w:t>
      </w:r>
    </w:p>
    <w:p w:rsidR="00535189" w:rsidRPr="00A26EBC" w:rsidRDefault="00535189" w:rsidP="005A59D8">
      <w:pPr>
        <w:pStyle w:val="a3"/>
        <w:rPr>
          <w:lang w:val="uk-UA"/>
        </w:rPr>
      </w:pPr>
    </w:p>
    <w:p w:rsidR="005A59D8" w:rsidRPr="00A26EBC" w:rsidRDefault="005A59D8" w:rsidP="005A59D8">
      <w:pPr>
        <w:pStyle w:val="a3"/>
        <w:rPr>
          <w:lang w:val="uk-UA"/>
        </w:rPr>
      </w:pPr>
      <w:r w:rsidRPr="00A26EBC">
        <w:rPr>
          <w:b/>
          <w:i/>
          <w:lang w:val="uk-UA"/>
        </w:rPr>
        <w:t>Методика «Хто Я?»</w:t>
      </w:r>
      <w:r w:rsidRPr="00A26EBC">
        <w:rPr>
          <w:lang w:val="uk-UA"/>
        </w:rPr>
        <w:t xml:space="preserve"> (Twenty Statement Attitude Test) була запропонована М. Куном и Т. </w:t>
      </w:r>
      <w:r w:rsidR="00A83783" w:rsidRPr="00A26EBC">
        <w:rPr>
          <w:lang w:val="uk-UA"/>
        </w:rPr>
        <w:t>Мак</w:t>
      </w:r>
      <w:r w:rsidR="00A83783">
        <w:rPr>
          <w:lang w:val="uk-UA"/>
        </w:rPr>
        <w:t>П</w:t>
      </w:r>
      <w:r w:rsidR="00A83783" w:rsidRPr="00A26EBC">
        <w:rPr>
          <w:lang w:val="uk-UA"/>
        </w:rPr>
        <w:t>артлендом</w:t>
      </w:r>
      <w:r w:rsidR="008C3519">
        <w:rPr>
          <w:lang w:val="uk-UA"/>
        </w:rPr>
        <w:t xml:space="preserve"> у</w:t>
      </w:r>
      <w:r w:rsidRPr="00A26EBC">
        <w:rPr>
          <w:lang w:val="uk-UA"/>
        </w:rPr>
        <w:t xml:space="preserve"> 1954 р. для вимірювання «самості» (self) як набору атитюдів – установок та позицій відносно себе</w:t>
      </w:r>
      <w:r w:rsidR="00224935" w:rsidRPr="00A26EBC">
        <w:rPr>
          <w:lang w:val="uk-UA"/>
        </w:rPr>
        <w:t xml:space="preserve"> [</w:t>
      </w:r>
      <w:r w:rsidR="00EF7D5D">
        <w:rPr>
          <w:lang w:val="uk-UA"/>
        </w:rPr>
        <w:fldChar w:fldCharType="begin"/>
      </w:r>
      <w:r w:rsidR="00D74B94">
        <w:rPr>
          <w:lang w:val="uk-UA"/>
        </w:rPr>
        <w:instrText xml:space="preserve"> REF _Ref86133021 \r \h </w:instrText>
      </w:r>
      <w:r w:rsidR="00EF7D5D">
        <w:rPr>
          <w:lang w:val="uk-UA"/>
        </w:rPr>
      </w:r>
      <w:r w:rsidR="00EF7D5D">
        <w:rPr>
          <w:lang w:val="uk-UA"/>
        </w:rPr>
        <w:fldChar w:fldCharType="separate"/>
      </w:r>
      <w:r w:rsidR="00DD6AF8">
        <w:rPr>
          <w:lang w:val="uk-UA"/>
        </w:rPr>
        <w:t>3</w:t>
      </w:r>
      <w:r w:rsidR="00EF7D5D">
        <w:rPr>
          <w:lang w:val="uk-UA"/>
        </w:rPr>
        <w:fldChar w:fldCharType="end"/>
      </w:r>
      <w:r w:rsidR="00224935" w:rsidRPr="00A26EBC">
        <w:rPr>
          <w:lang w:val="uk-UA"/>
        </w:rPr>
        <w:t>]</w:t>
      </w:r>
      <w:r w:rsidRPr="00A26EBC">
        <w:rPr>
          <w:lang w:val="uk-UA"/>
        </w:rPr>
        <w:t>. Досьогодні в</w:t>
      </w:r>
      <w:r w:rsidR="008C3519">
        <w:rPr>
          <w:lang w:val="uk-UA"/>
        </w:rPr>
        <w:t>она залишається одним з най</w:t>
      </w:r>
      <w:r w:rsidRPr="00A26EBC">
        <w:rPr>
          <w:lang w:val="uk-UA"/>
        </w:rPr>
        <w:t>популярн</w:t>
      </w:r>
      <w:r w:rsidR="008C3519">
        <w:rPr>
          <w:lang w:val="uk-UA"/>
        </w:rPr>
        <w:t>іш</w:t>
      </w:r>
      <w:r w:rsidRPr="00A26EBC">
        <w:rPr>
          <w:lang w:val="uk-UA"/>
        </w:rPr>
        <w:t>и</w:t>
      </w:r>
      <w:r w:rsidR="008C3519">
        <w:rPr>
          <w:lang w:val="uk-UA"/>
        </w:rPr>
        <w:t>х та затребуваних інструментів у</w:t>
      </w:r>
      <w:r w:rsidRPr="00A26EBC">
        <w:rPr>
          <w:lang w:val="uk-UA"/>
        </w:rPr>
        <w:t xml:space="preserve"> дослідженнях, присвячених проблемам самоусвідомлення</w:t>
      </w:r>
      <w:r w:rsidR="008C3519">
        <w:rPr>
          <w:lang w:val="uk-UA"/>
        </w:rPr>
        <w:t xml:space="preserve"> та ідентифікації особистості, у</w:t>
      </w:r>
      <w:r w:rsidRPr="00A26EBC">
        <w:rPr>
          <w:lang w:val="uk-UA"/>
        </w:rPr>
        <w:t xml:space="preserve"> т.</w:t>
      </w:r>
      <w:r w:rsidR="008C3519">
        <w:rPr>
          <w:lang w:val="uk-UA"/>
        </w:rPr>
        <w:t> </w:t>
      </w:r>
      <w:r w:rsidRPr="00A26EBC">
        <w:rPr>
          <w:lang w:val="uk-UA"/>
        </w:rPr>
        <w:t xml:space="preserve">ч. соціальної та особистісної ідентичності. За формою це </w:t>
      </w:r>
      <w:r w:rsidR="00551F8A" w:rsidRPr="00551F8A">
        <w:rPr>
          <w:lang w:val="uk-UA"/>
        </w:rPr>
        <w:t>проє</w:t>
      </w:r>
      <w:r w:rsidRPr="00551F8A">
        <w:rPr>
          <w:lang w:val="uk-UA"/>
        </w:rPr>
        <w:t>ктивна</w:t>
      </w:r>
      <w:r w:rsidRPr="00A26EBC">
        <w:rPr>
          <w:lang w:val="uk-UA"/>
        </w:rPr>
        <w:t xml:space="preserve"> методика – нестандартизований самоопис з відкритою формою відповідей, що обробляються</w:t>
      </w:r>
      <w:r w:rsidR="008C3519">
        <w:rPr>
          <w:lang w:val="uk-UA"/>
        </w:rPr>
        <w:t xml:space="preserve"> за допомогою контент-аналізу. У</w:t>
      </w:r>
      <w:r w:rsidRPr="00A26EBC">
        <w:rPr>
          <w:lang w:val="uk-UA"/>
        </w:rPr>
        <w:t xml:space="preserve"> класичній версії респондентам пропонується впродовж 12 хвилин письмово відповісти на питання «Хто я такий?». Людина має д</w:t>
      </w:r>
      <w:r w:rsidR="008C3519">
        <w:rPr>
          <w:lang w:val="uk-UA"/>
        </w:rPr>
        <w:t>ати 20 відповідей у</w:t>
      </w:r>
      <w:r w:rsidRPr="00A26EBC">
        <w:rPr>
          <w:lang w:val="uk-UA"/>
        </w:rPr>
        <w:t xml:space="preserve"> тому порядку, як вони виникають, не </w:t>
      </w:r>
      <w:r w:rsidR="00484CBF" w:rsidRPr="00484CBF">
        <w:rPr>
          <w:lang w:val="uk-UA"/>
        </w:rPr>
        <w:t>зважаючи на</w:t>
      </w:r>
      <w:r w:rsidRPr="00A26EBC">
        <w:rPr>
          <w:lang w:val="uk-UA"/>
        </w:rPr>
        <w:t xml:space="preserve"> послідовність, граматику або логіку [</w:t>
      </w:r>
      <w:r w:rsidR="00EF7D5D">
        <w:rPr>
          <w:lang w:val="uk-UA"/>
        </w:rPr>
        <w:fldChar w:fldCharType="begin"/>
      </w:r>
      <w:r w:rsidR="00D74B94">
        <w:rPr>
          <w:lang w:val="uk-UA"/>
        </w:rPr>
        <w:instrText xml:space="preserve"> REF _Ref86133034 \r \h </w:instrText>
      </w:r>
      <w:r w:rsidR="00EF7D5D">
        <w:rPr>
          <w:lang w:val="uk-UA"/>
        </w:rPr>
      </w:r>
      <w:r w:rsidR="00EF7D5D">
        <w:rPr>
          <w:lang w:val="uk-UA"/>
        </w:rPr>
        <w:fldChar w:fldCharType="separate"/>
      </w:r>
      <w:r w:rsidR="00DD6AF8">
        <w:rPr>
          <w:lang w:val="uk-UA"/>
        </w:rPr>
        <w:t>18</w:t>
      </w:r>
      <w:r w:rsidR="00EF7D5D">
        <w:rPr>
          <w:lang w:val="uk-UA"/>
        </w:rPr>
        <w:fldChar w:fldCharType="end"/>
      </w:r>
      <w:r w:rsidRPr="00A26EBC">
        <w:rPr>
          <w:lang w:val="uk-UA"/>
        </w:rPr>
        <w:t xml:space="preserve">, с. 109]. </w:t>
      </w:r>
    </w:p>
    <w:p w:rsidR="005A59D8" w:rsidRPr="00A26EBC" w:rsidRDefault="005A59D8" w:rsidP="005A59D8">
      <w:pPr>
        <w:pStyle w:val="a3"/>
        <w:rPr>
          <w:lang w:val="uk-UA"/>
        </w:rPr>
      </w:pPr>
      <w:r w:rsidRPr="00A26EBC">
        <w:rPr>
          <w:lang w:val="uk-UA"/>
        </w:rPr>
        <w:t xml:space="preserve">Теоретичним базисом аналізу отриманих результатів є концепції рольової поведінки, що задають спосіб самосприйняття людини як носія </w:t>
      </w:r>
      <w:r w:rsidRPr="00A26EBC">
        <w:rPr>
          <w:lang w:val="uk-UA"/>
        </w:rPr>
        <w:lastRenderedPageBreak/>
        <w:t>певних соціальних ролей – це відображується в са</w:t>
      </w:r>
      <w:r w:rsidR="008C3519">
        <w:rPr>
          <w:lang w:val="uk-UA"/>
        </w:rPr>
        <w:t>моописах респондентів. Водночас</w:t>
      </w:r>
      <w:r w:rsidRPr="00A26EBC">
        <w:rPr>
          <w:lang w:val="uk-UA"/>
        </w:rPr>
        <w:t xml:space="preserve"> особистість відрефлексовує власні психологічні характеристики, тому методика охоплює не тільки рольові позиції, але всі аспекти уявлень людини про власне «Я». На основі ряду досліджень були виділені категорії контент-аналізу, що застосовуються для інтерпретації та підрахунку результатів: соціальні групи (стать, вік, національність, релігія), основні заняття чи професія, світоглядні позиції, інтереси та захоплення, цілі, самооцінка [</w:t>
      </w:r>
      <w:r w:rsidR="00EF7D5D">
        <w:rPr>
          <w:lang w:val="uk-UA"/>
        </w:rPr>
        <w:fldChar w:fldCharType="begin"/>
      </w:r>
      <w:r w:rsidR="00D74B94">
        <w:rPr>
          <w:lang w:val="uk-UA"/>
        </w:rPr>
        <w:instrText xml:space="preserve"> REF _Ref86133034 \r \h </w:instrText>
      </w:r>
      <w:r w:rsidR="00EF7D5D">
        <w:rPr>
          <w:lang w:val="uk-UA"/>
        </w:rPr>
      </w:r>
      <w:r w:rsidR="00EF7D5D">
        <w:rPr>
          <w:lang w:val="uk-UA"/>
        </w:rPr>
        <w:fldChar w:fldCharType="separate"/>
      </w:r>
      <w:r w:rsidR="00DD6AF8">
        <w:rPr>
          <w:lang w:val="uk-UA"/>
        </w:rPr>
        <w:t>18</w:t>
      </w:r>
      <w:r w:rsidR="00EF7D5D">
        <w:rPr>
          <w:lang w:val="uk-UA"/>
        </w:rPr>
        <w:fldChar w:fldCharType="end"/>
      </w:r>
      <w:r w:rsidRPr="00A26EBC">
        <w:rPr>
          <w:lang w:val="uk-UA"/>
        </w:rPr>
        <w:t xml:space="preserve">]. </w:t>
      </w:r>
    </w:p>
    <w:p w:rsidR="005A59D8" w:rsidRPr="00A26EBC" w:rsidRDefault="005A59D8" w:rsidP="005A59D8">
      <w:pPr>
        <w:pStyle w:val="a3"/>
        <w:rPr>
          <w:lang w:val="uk-UA"/>
        </w:rPr>
      </w:pPr>
      <w:r w:rsidRPr="00A26EBC">
        <w:rPr>
          <w:lang w:val="uk-UA"/>
        </w:rPr>
        <w:t>Сьогодні відомо декілька модифікацій методики «Хто Я?»</w:t>
      </w:r>
      <w:r w:rsidR="00E66461">
        <w:rPr>
          <w:lang w:val="uk-UA"/>
        </w:rPr>
        <w:t xml:space="preserve"> українською та російською мовами</w:t>
      </w:r>
      <w:r w:rsidRPr="00A26EBC">
        <w:rPr>
          <w:lang w:val="uk-UA"/>
        </w:rPr>
        <w:t xml:space="preserve">. Слід </w:t>
      </w:r>
      <w:r w:rsidR="00E66461">
        <w:rPr>
          <w:lang w:val="uk-UA"/>
        </w:rPr>
        <w:t>виокремити</w:t>
      </w:r>
      <w:r w:rsidRPr="00A26EBC">
        <w:rPr>
          <w:lang w:val="uk-UA"/>
        </w:rPr>
        <w:t xml:space="preserve"> розробку О. Ю. Кухарук (2020), спеціально призначену для вимірювання характеристик національної ідентичності. Респондентові у відкритій формі пропонується продовжити речення, яке пояснює його етнічну належність: «Я українець/українка тому, що…». Таким чином у довільній формі респон</w:t>
      </w:r>
      <w:r w:rsidR="00E66461">
        <w:rPr>
          <w:lang w:val="uk-UA"/>
        </w:rPr>
        <w:t>дент визначає суб’єктивно значущ</w:t>
      </w:r>
      <w:r w:rsidRPr="00A26EBC">
        <w:rPr>
          <w:lang w:val="uk-UA"/>
        </w:rPr>
        <w:t xml:space="preserve">і основи власної етнічної ідентифікації; відповідь дається стільки разів, скільки він вважає за необхідне. Загальна кількість відповідей допомагає визначити здатність особистості усвідомлювати і рефлексувати свою етнічну та національну ідентичність. Інтерпретація результатів модифікованої методики передбачає </w:t>
      </w:r>
      <w:r w:rsidR="00E66461">
        <w:rPr>
          <w:lang w:val="uk-UA"/>
        </w:rPr>
        <w:t>такі</w:t>
      </w:r>
      <w:r w:rsidRPr="00A26EBC">
        <w:rPr>
          <w:lang w:val="uk-UA"/>
        </w:rPr>
        <w:t xml:space="preserve"> норми: 0-3 відповіді – низький рівень рефлексії, 4-6 – середній, 7 і більше – високий. За даними опитування 607 студентів</w:t>
      </w:r>
      <w:r w:rsidR="00E66461">
        <w:rPr>
          <w:lang w:val="uk-UA"/>
        </w:rPr>
        <w:t>,</w:t>
      </w:r>
      <w:r w:rsidRPr="00A26EBC">
        <w:rPr>
          <w:lang w:val="uk-UA"/>
        </w:rPr>
        <w:t xml:space="preserve"> максимальне число ознак, за якими молоді люди здійснювали власну етнічну ідентифікацію, не перевищувало десяти [</w:t>
      </w:r>
      <w:r w:rsidR="00EF7D5D">
        <w:rPr>
          <w:lang w:val="uk-UA"/>
        </w:rPr>
        <w:fldChar w:fldCharType="begin"/>
      </w:r>
      <w:r w:rsidR="00D74B94">
        <w:rPr>
          <w:lang w:val="uk-UA"/>
        </w:rPr>
        <w:instrText xml:space="preserve"> REF _Ref86132568 \r \h </w:instrText>
      </w:r>
      <w:r w:rsidR="00EF7D5D">
        <w:rPr>
          <w:lang w:val="uk-UA"/>
        </w:rPr>
      </w:r>
      <w:r w:rsidR="00EF7D5D">
        <w:rPr>
          <w:lang w:val="uk-UA"/>
        </w:rPr>
        <w:fldChar w:fldCharType="separate"/>
      </w:r>
      <w:r w:rsidR="00DD6AF8">
        <w:rPr>
          <w:lang w:val="uk-UA"/>
        </w:rPr>
        <w:t>34</w:t>
      </w:r>
      <w:r w:rsidR="00EF7D5D">
        <w:rPr>
          <w:lang w:val="uk-UA"/>
        </w:rPr>
        <w:fldChar w:fldCharType="end"/>
      </w:r>
      <w:r w:rsidRPr="00A26EBC">
        <w:rPr>
          <w:lang w:val="uk-UA"/>
        </w:rPr>
        <w:t xml:space="preserve">, с. 77]. </w:t>
      </w:r>
    </w:p>
    <w:p w:rsidR="005A59D8" w:rsidRPr="00A26EBC" w:rsidRDefault="005A59D8" w:rsidP="005A59D8">
      <w:pPr>
        <w:pStyle w:val="a3"/>
        <w:rPr>
          <w:lang w:val="uk-UA"/>
        </w:rPr>
      </w:pPr>
      <w:r w:rsidRPr="00A26EBC">
        <w:rPr>
          <w:lang w:val="uk-UA"/>
        </w:rPr>
        <w:t>Т. В. Румянцева</w:t>
      </w:r>
      <w:r w:rsidR="00224935" w:rsidRPr="00A26EBC">
        <w:rPr>
          <w:lang w:val="uk-UA"/>
        </w:rPr>
        <w:t xml:space="preserve"> (2006)</w:t>
      </w:r>
      <w:r w:rsidRPr="00A26EBC">
        <w:rPr>
          <w:lang w:val="uk-UA"/>
        </w:rPr>
        <w:t xml:space="preserve"> пропонує класифікувати отримані відповіді, використовуючи 7 узагальнених компонентів ідентичності:</w:t>
      </w:r>
    </w:p>
    <w:p w:rsidR="005A59D8" w:rsidRPr="00A26EBC" w:rsidRDefault="005A59D8" w:rsidP="005A59D8">
      <w:pPr>
        <w:pStyle w:val="a3"/>
        <w:rPr>
          <w:lang w:val="uk-UA"/>
        </w:rPr>
      </w:pPr>
      <w:r w:rsidRPr="00A26EBC">
        <w:rPr>
          <w:lang w:val="uk-UA"/>
        </w:rPr>
        <w:t xml:space="preserve">1. «Соціальне Я» </w:t>
      </w:r>
      <w:r w:rsidR="00E66461" w:rsidRPr="00A26EBC">
        <w:rPr>
          <w:lang w:val="uk-UA"/>
        </w:rPr>
        <w:t xml:space="preserve">– </w:t>
      </w:r>
      <w:r w:rsidRPr="00A26EBC">
        <w:rPr>
          <w:lang w:val="uk-UA"/>
        </w:rPr>
        <w:t xml:space="preserve">сприйняття себе членом будь-якої групи людей: пряме позначення статі (юнак, дівчина); сексуальна роль (коханка); навчально-професійна рольова позиція (студент, майбутній фахівець); сімейна приналежність, позначення сімейної ролі (дочка, син, брат, дружина, член великої родини); етнічно-регіональна ідентичність та  громадянство </w:t>
      </w:r>
      <w:r w:rsidRPr="00A26EBC">
        <w:rPr>
          <w:lang w:val="uk-UA"/>
        </w:rPr>
        <w:lastRenderedPageBreak/>
        <w:t>(українка, одесит, киянин); релігійна ідентичність, світоглядно-політичні установки та інші прояви групової приналежності</w:t>
      </w:r>
      <w:r w:rsidR="00D74B94">
        <w:rPr>
          <w:lang w:val="uk-UA"/>
        </w:rPr>
        <w:t xml:space="preserve"> [</w:t>
      </w:r>
      <w:r w:rsidR="00EF7D5D">
        <w:rPr>
          <w:lang w:val="uk-UA"/>
        </w:rPr>
        <w:fldChar w:fldCharType="begin"/>
      </w:r>
      <w:r w:rsidR="00D74B94">
        <w:rPr>
          <w:lang w:val="uk-UA"/>
        </w:rPr>
        <w:instrText xml:space="preserve"> REF _Ref86130942 \r \h </w:instrText>
      </w:r>
      <w:r w:rsidR="00EF7D5D">
        <w:rPr>
          <w:lang w:val="uk-UA"/>
        </w:rPr>
      </w:r>
      <w:r w:rsidR="00EF7D5D">
        <w:rPr>
          <w:lang w:val="uk-UA"/>
        </w:rPr>
        <w:fldChar w:fldCharType="separate"/>
      </w:r>
      <w:r w:rsidR="00DD6AF8">
        <w:rPr>
          <w:lang w:val="uk-UA"/>
        </w:rPr>
        <w:t>47</w:t>
      </w:r>
      <w:r w:rsidR="00EF7D5D">
        <w:rPr>
          <w:lang w:val="uk-UA"/>
        </w:rPr>
        <w:fldChar w:fldCharType="end"/>
      </w:r>
      <w:r w:rsidR="00D74B94">
        <w:rPr>
          <w:lang w:val="uk-UA"/>
        </w:rPr>
        <w:t>]</w:t>
      </w:r>
      <w:r w:rsidRPr="00A26EBC">
        <w:rPr>
          <w:lang w:val="uk-UA"/>
        </w:rPr>
        <w:t>.</w:t>
      </w:r>
    </w:p>
    <w:p w:rsidR="005A59D8" w:rsidRPr="00A26EBC" w:rsidRDefault="00E66461" w:rsidP="005A59D8">
      <w:pPr>
        <w:pStyle w:val="a3"/>
        <w:rPr>
          <w:lang w:val="uk-UA"/>
        </w:rPr>
      </w:pPr>
      <w:r>
        <w:rPr>
          <w:lang w:val="uk-UA"/>
        </w:rPr>
        <w:t xml:space="preserve">2. «Комунікативне Я» </w:t>
      </w:r>
      <w:r w:rsidRPr="00A26EBC">
        <w:rPr>
          <w:lang w:val="uk-UA"/>
        </w:rPr>
        <w:t xml:space="preserve">– </w:t>
      </w:r>
      <w:r w:rsidR="005A59D8" w:rsidRPr="00A26EBC">
        <w:rPr>
          <w:lang w:val="uk-UA"/>
        </w:rPr>
        <w:t xml:space="preserve"> означення суб'єкт спілкування: згадування дружби або кола друзів (одинак, маю багато друзів) або особливостей взаємодії з людьми (люблю спілкуватися; вмію вислухати);</w:t>
      </w:r>
    </w:p>
    <w:p w:rsidR="00224935" w:rsidRPr="00A26EBC" w:rsidRDefault="005A59D8" w:rsidP="005A59D8">
      <w:pPr>
        <w:pStyle w:val="a3"/>
        <w:rPr>
          <w:lang w:val="uk-UA"/>
        </w:rPr>
      </w:pPr>
      <w:r w:rsidRPr="00A26EBC">
        <w:rPr>
          <w:lang w:val="uk-UA"/>
        </w:rPr>
        <w:t xml:space="preserve">3. </w:t>
      </w:r>
      <w:r w:rsidR="00224935" w:rsidRPr="00A26EBC">
        <w:rPr>
          <w:lang w:val="uk-UA"/>
        </w:rPr>
        <w:t xml:space="preserve">«Фізичне Я»: суб’єктивний або фактичний опис фізичних даних, зовнішності, стану здоров’я (сильний, привабливий, блондин); а також тілесних звичок та потреб. </w:t>
      </w:r>
    </w:p>
    <w:p w:rsidR="005A59D8" w:rsidRPr="00A26EBC" w:rsidRDefault="00224935" w:rsidP="005A59D8">
      <w:pPr>
        <w:pStyle w:val="a3"/>
        <w:rPr>
          <w:lang w:val="uk-UA"/>
        </w:rPr>
      </w:pPr>
      <w:r w:rsidRPr="00A26EBC">
        <w:rPr>
          <w:lang w:val="uk-UA"/>
        </w:rPr>
        <w:t xml:space="preserve">4. </w:t>
      </w:r>
      <w:r w:rsidR="005A59D8" w:rsidRPr="00A26EBC">
        <w:rPr>
          <w:lang w:val="uk-UA"/>
        </w:rPr>
        <w:t xml:space="preserve">«Матеріальне Я»: опис своєї </w:t>
      </w:r>
      <w:r w:rsidR="005A59D8" w:rsidRPr="00E66461">
        <w:rPr>
          <w:lang w:val="uk-UA"/>
        </w:rPr>
        <w:t>власності</w:t>
      </w:r>
      <w:r w:rsidR="005A59D8" w:rsidRPr="00A26EBC">
        <w:rPr>
          <w:lang w:val="uk-UA"/>
        </w:rPr>
        <w:t>; оцінка рівня забезпеченості, ставлення до матеріальних благ (бідний, багатий, заможний, люблю гроші);</w:t>
      </w:r>
    </w:p>
    <w:p w:rsidR="005A59D8" w:rsidRPr="00A26EBC" w:rsidRDefault="005A59D8" w:rsidP="005A59D8">
      <w:pPr>
        <w:pStyle w:val="a3"/>
        <w:rPr>
          <w:lang w:val="uk-UA"/>
        </w:rPr>
      </w:pPr>
      <w:r w:rsidRPr="00A26EBC">
        <w:rPr>
          <w:lang w:val="uk-UA"/>
        </w:rPr>
        <w:t>5. «Діяльне Я»: заняття, активність, інтереси, захоплення; життєвий досвід; самооцінка навичок, умінь, знань, компетенцій і досягнень.</w:t>
      </w:r>
    </w:p>
    <w:p w:rsidR="005A59D8" w:rsidRPr="00A26EBC" w:rsidRDefault="005A59D8" w:rsidP="005A59D8">
      <w:pPr>
        <w:pStyle w:val="a3"/>
        <w:rPr>
          <w:lang w:val="uk-UA"/>
        </w:rPr>
      </w:pPr>
      <w:r w:rsidRPr="00A26EBC">
        <w:rPr>
          <w:lang w:val="uk-UA"/>
        </w:rPr>
        <w:t>6. «Перспективне Я»: побажання, наміри, прагнення та мрії, пов'язані з навчально-професійною сферою, сімейним статусом, матеріальною сферою, з груповою приналежністю; з друзями та спілкуванням, психофізичними даними, досягнен</w:t>
      </w:r>
      <w:r w:rsidR="00C536B8">
        <w:rPr>
          <w:lang w:val="uk-UA"/>
        </w:rPr>
        <w:t>ням певних результатів,</w:t>
      </w:r>
      <w:r w:rsidRPr="00A26EBC">
        <w:rPr>
          <w:lang w:val="uk-UA"/>
        </w:rPr>
        <w:t xml:space="preserve"> а</w:t>
      </w:r>
      <w:r w:rsidR="00C536B8">
        <w:rPr>
          <w:lang w:val="uk-UA"/>
        </w:rPr>
        <w:t xml:space="preserve"> також з особистісними якостями</w:t>
      </w:r>
      <w:r w:rsidRPr="00A26EBC">
        <w:rPr>
          <w:lang w:val="uk-UA"/>
        </w:rPr>
        <w:t xml:space="preserve"> і поведінкою</w:t>
      </w:r>
      <w:r w:rsidR="009C06B0">
        <w:rPr>
          <w:lang w:val="uk-UA"/>
        </w:rPr>
        <w:t>.</w:t>
      </w:r>
    </w:p>
    <w:p w:rsidR="005A59D8" w:rsidRPr="00A26EBC" w:rsidRDefault="005A59D8" w:rsidP="005A59D8">
      <w:pPr>
        <w:pStyle w:val="a3"/>
        <w:rPr>
          <w:lang w:val="uk-UA"/>
        </w:rPr>
      </w:pPr>
      <w:r w:rsidRPr="00A26EBC">
        <w:rPr>
          <w:lang w:val="uk-UA"/>
        </w:rPr>
        <w:t>7. «Рефлексивне Я»: особистісні якості, особливості характеру,  індивідуальність, стиль поведінки, емоційне ставлення до себе, екзистенціальні виміри та сенси</w:t>
      </w:r>
      <w:r w:rsidR="00D74B94">
        <w:rPr>
          <w:lang w:val="uk-UA"/>
        </w:rPr>
        <w:t xml:space="preserve"> [</w:t>
      </w:r>
      <w:r w:rsidR="00EF7D5D">
        <w:rPr>
          <w:lang w:val="uk-UA"/>
        </w:rPr>
        <w:fldChar w:fldCharType="begin"/>
      </w:r>
      <w:r w:rsidR="00D74B94">
        <w:rPr>
          <w:lang w:val="uk-UA"/>
        </w:rPr>
        <w:instrText xml:space="preserve"> REF _Ref86130942 \r \h </w:instrText>
      </w:r>
      <w:r w:rsidR="00EF7D5D">
        <w:rPr>
          <w:lang w:val="uk-UA"/>
        </w:rPr>
      </w:r>
      <w:r w:rsidR="00EF7D5D">
        <w:rPr>
          <w:lang w:val="uk-UA"/>
        </w:rPr>
        <w:fldChar w:fldCharType="separate"/>
      </w:r>
      <w:r w:rsidR="00DD6AF8">
        <w:rPr>
          <w:lang w:val="uk-UA"/>
        </w:rPr>
        <w:t>47</w:t>
      </w:r>
      <w:r w:rsidR="00EF7D5D">
        <w:rPr>
          <w:lang w:val="uk-UA"/>
        </w:rPr>
        <w:fldChar w:fldCharType="end"/>
      </w:r>
      <w:r w:rsidR="00D74B94">
        <w:rPr>
          <w:lang w:val="uk-UA"/>
        </w:rPr>
        <w:t>]</w:t>
      </w:r>
      <w:r w:rsidRPr="00A26EBC">
        <w:rPr>
          <w:lang w:val="uk-UA"/>
        </w:rPr>
        <w:t>.</w:t>
      </w:r>
    </w:p>
    <w:p w:rsidR="005A59D8" w:rsidRPr="00A26EBC" w:rsidRDefault="005A59D8" w:rsidP="005A59D8">
      <w:pPr>
        <w:pStyle w:val="a3"/>
        <w:rPr>
          <w:lang w:val="uk-UA"/>
        </w:rPr>
      </w:pPr>
      <w:r w:rsidRPr="00A26EBC">
        <w:rPr>
          <w:lang w:val="uk-UA"/>
        </w:rPr>
        <w:t xml:space="preserve">При обробці результатів розраховується відсоткова частка відповідей кожної категорії відносно загальної кількості самовизначень. Окремо авторка пропонує розглядати два самостійних показника: проблемну ідентичність (я ніщо, не знаю </w:t>
      </w:r>
      <w:r w:rsidR="00C536B8" w:rsidRPr="00A26EBC">
        <w:rPr>
          <w:lang w:val="uk-UA"/>
        </w:rPr>
        <w:t xml:space="preserve">– </w:t>
      </w:r>
      <w:r w:rsidRPr="00A26EBC">
        <w:rPr>
          <w:lang w:val="uk-UA"/>
        </w:rPr>
        <w:t>хто я) та ситуативні стани,  пережиті в поточний момент (голодний, втомився, закоханий, засмучений) [</w:t>
      </w:r>
      <w:r w:rsidR="00EF7D5D">
        <w:rPr>
          <w:lang w:val="uk-UA"/>
        </w:rPr>
        <w:fldChar w:fldCharType="begin"/>
      </w:r>
      <w:r w:rsidR="00D74B94">
        <w:rPr>
          <w:lang w:val="uk-UA"/>
        </w:rPr>
        <w:instrText xml:space="preserve"> REF _Ref86130942 \r \h </w:instrText>
      </w:r>
      <w:r w:rsidR="00EF7D5D">
        <w:rPr>
          <w:lang w:val="uk-UA"/>
        </w:rPr>
      </w:r>
      <w:r w:rsidR="00EF7D5D">
        <w:rPr>
          <w:lang w:val="uk-UA"/>
        </w:rPr>
        <w:fldChar w:fldCharType="separate"/>
      </w:r>
      <w:r w:rsidR="00DD6AF8">
        <w:rPr>
          <w:lang w:val="uk-UA"/>
        </w:rPr>
        <w:t>47</w:t>
      </w:r>
      <w:r w:rsidR="00EF7D5D">
        <w:rPr>
          <w:lang w:val="uk-UA"/>
        </w:rPr>
        <w:fldChar w:fldCharType="end"/>
      </w:r>
      <w:r w:rsidRPr="00A26EBC">
        <w:rPr>
          <w:lang w:val="uk-UA"/>
        </w:rPr>
        <w:t>].</w:t>
      </w:r>
    </w:p>
    <w:p w:rsidR="005A59D8" w:rsidRPr="00A26EBC" w:rsidRDefault="005A59D8" w:rsidP="005A59D8">
      <w:pPr>
        <w:pStyle w:val="a3"/>
        <w:rPr>
          <w:lang w:val="uk-UA"/>
        </w:rPr>
      </w:pPr>
      <w:r w:rsidRPr="00A26EBC">
        <w:rPr>
          <w:lang w:val="uk-UA"/>
        </w:rPr>
        <w:t xml:space="preserve">При використанні методики для діагностики етнічної, громадянської чи національної ідентичності звертається увага на самовизначення, пов'язані з відповідною приналежністю людини: національність, громадянство, етнокультурні та субкультурні ознаки, етнолінгвістичні характеристики. Часто при обробці в якості окремої змінної виділяють ранг, яким </w:t>
      </w:r>
      <w:r w:rsidRPr="00A26EBC">
        <w:rPr>
          <w:lang w:val="uk-UA"/>
        </w:rPr>
        <w:lastRenderedPageBreak/>
        <w:t xml:space="preserve">представлена </w:t>
      </w:r>
      <w:r w:rsidRPr="00A26EBC">
        <w:rPr>
          <w:rFonts w:ascii="Cambria Math" w:hAnsi="Cambria Math" w:cs="Cambria Math"/>
          <w:lang w:val="uk-UA"/>
        </w:rPr>
        <w:t>​​</w:t>
      </w:r>
      <w:r w:rsidRPr="00A26EBC">
        <w:rPr>
          <w:lang w:val="uk-UA"/>
        </w:rPr>
        <w:t xml:space="preserve">національність респондента серед 20 вільних самоописів. Якщо національна ідентичність не представлена жодного разу, це також цінна </w:t>
      </w:r>
      <w:r w:rsidR="00C536B8">
        <w:rPr>
          <w:lang w:val="uk-UA"/>
        </w:rPr>
        <w:t>інформація для дослідника, що залежно</w:t>
      </w:r>
      <w:r w:rsidRPr="00A26EBC">
        <w:rPr>
          <w:lang w:val="uk-UA"/>
        </w:rPr>
        <w:t xml:space="preserve"> від ситуації може</w:t>
      </w:r>
      <w:r w:rsidR="00C536B8">
        <w:rPr>
          <w:lang w:val="uk-UA"/>
        </w:rPr>
        <w:t xml:space="preserve"> бути інтерпретована як незначущ</w:t>
      </w:r>
      <w:r w:rsidRPr="00A26EBC">
        <w:rPr>
          <w:lang w:val="uk-UA"/>
        </w:rPr>
        <w:t>ість етнічної приналежності для людини або ж як витіснення, приховування цієї характеристики [</w:t>
      </w:r>
      <w:r w:rsidR="00EF7D5D">
        <w:rPr>
          <w:lang w:val="uk-UA"/>
        </w:rPr>
        <w:fldChar w:fldCharType="begin"/>
      </w:r>
      <w:r w:rsidR="00D74B94">
        <w:rPr>
          <w:lang w:val="uk-UA"/>
        </w:rPr>
        <w:instrText xml:space="preserve"> REF _Ref86133133 \r \h </w:instrText>
      </w:r>
      <w:r w:rsidR="00EF7D5D">
        <w:rPr>
          <w:lang w:val="uk-UA"/>
        </w:rPr>
      </w:r>
      <w:r w:rsidR="00EF7D5D">
        <w:rPr>
          <w:lang w:val="uk-UA"/>
        </w:rPr>
        <w:fldChar w:fldCharType="separate"/>
      </w:r>
      <w:r w:rsidR="00DD6AF8">
        <w:rPr>
          <w:lang w:val="uk-UA"/>
        </w:rPr>
        <w:t>59</w:t>
      </w:r>
      <w:r w:rsidR="00EF7D5D">
        <w:rPr>
          <w:lang w:val="uk-UA"/>
        </w:rPr>
        <w:fldChar w:fldCharType="end"/>
      </w:r>
      <w:r w:rsidRPr="00A26EBC">
        <w:rPr>
          <w:lang w:val="uk-UA"/>
        </w:rPr>
        <w:t>].</w:t>
      </w:r>
    </w:p>
    <w:p w:rsidR="005A59D8" w:rsidRPr="00A26EBC" w:rsidRDefault="005A59D8" w:rsidP="005A59D8">
      <w:pPr>
        <w:pStyle w:val="a3"/>
        <w:rPr>
          <w:lang w:val="uk-UA"/>
        </w:rPr>
      </w:pPr>
      <w:r w:rsidRPr="00A26EBC">
        <w:rPr>
          <w:lang w:val="uk-UA"/>
        </w:rPr>
        <w:t xml:space="preserve">О. В. Гора (2012) пропонує ввести в процедуру опитування завдання проранжувати ідентичності за ступенем </w:t>
      </w:r>
      <w:r w:rsidR="00C536B8">
        <w:rPr>
          <w:lang w:val="uk-UA"/>
        </w:rPr>
        <w:t>їхньої актуальності</w:t>
      </w:r>
      <w:r w:rsidRPr="00A26EBC">
        <w:rPr>
          <w:lang w:val="uk-UA"/>
        </w:rPr>
        <w:t xml:space="preserve"> для особистості. Це дозволить виявити місце </w:t>
      </w:r>
      <w:r w:rsidR="00C536B8">
        <w:rPr>
          <w:lang w:val="uk-UA"/>
        </w:rPr>
        <w:t>національної ідентичності в ряді</w:t>
      </w:r>
      <w:r w:rsidRPr="00A26EBC">
        <w:rPr>
          <w:lang w:val="uk-UA"/>
        </w:rPr>
        <w:t xml:space="preserve"> інших ідентичностей: статевої, сімейної, професійної</w:t>
      </w:r>
      <w:r w:rsidR="00C536B8">
        <w:rPr>
          <w:lang w:val="uk-UA"/>
        </w:rPr>
        <w:t xml:space="preserve"> –</w:t>
      </w:r>
      <w:r w:rsidRPr="00A26EBC">
        <w:rPr>
          <w:lang w:val="uk-UA"/>
        </w:rPr>
        <w:t xml:space="preserve"> і </w:t>
      </w:r>
      <w:r w:rsidR="00C536B8">
        <w:rPr>
          <w:lang w:val="uk-UA"/>
        </w:rPr>
        <w:t>у такий спосіб</w:t>
      </w:r>
      <w:r w:rsidRPr="00A26EBC">
        <w:rPr>
          <w:lang w:val="uk-UA"/>
        </w:rPr>
        <w:t xml:space="preserve"> з</w:t>
      </w:r>
      <w:r w:rsidR="00C536B8">
        <w:rPr>
          <w:lang w:val="uk-UA"/>
        </w:rPr>
        <w:t>’ясувати ступінь її актуальності</w:t>
      </w:r>
      <w:r w:rsidRPr="00A26EBC">
        <w:rPr>
          <w:lang w:val="uk-UA"/>
        </w:rPr>
        <w:t xml:space="preserve"> для особистості. Наявність категорії, що об’єднує особистість з нацією («Я-українець», «Я- громадянин</w:t>
      </w:r>
      <w:r w:rsidR="00C536B8">
        <w:rPr>
          <w:lang w:val="uk-UA"/>
        </w:rPr>
        <w:t xml:space="preserve"> України») оцінюється 1 балом; у</w:t>
      </w:r>
      <w:r w:rsidRPr="00A26EBC">
        <w:rPr>
          <w:lang w:val="uk-UA"/>
        </w:rPr>
        <w:t xml:space="preserve"> разі відсутності таких категорій студент отримує 0 балів. Якщо ранг, присвоєний ідентичності, знаходиться в першій десятці, студент отримує ще один бал [</w:t>
      </w:r>
      <w:r w:rsidR="00EF7D5D">
        <w:rPr>
          <w:lang w:val="uk-UA"/>
        </w:rPr>
        <w:fldChar w:fldCharType="begin"/>
      </w:r>
      <w:r w:rsidR="00D74B94">
        <w:rPr>
          <w:lang w:val="uk-UA"/>
        </w:rPr>
        <w:instrText xml:space="preserve"> REF _Ref86132754 \r \h </w:instrText>
      </w:r>
      <w:r w:rsidR="00EF7D5D">
        <w:rPr>
          <w:lang w:val="uk-UA"/>
        </w:rPr>
      </w:r>
      <w:r w:rsidR="00EF7D5D">
        <w:rPr>
          <w:lang w:val="uk-UA"/>
        </w:rPr>
        <w:fldChar w:fldCharType="separate"/>
      </w:r>
      <w:r w:rsidR="00DD6AF8">
        <w:rPr>
          <w:lang w:val="uk-UA"/>
        </w:rPr>
        <w:t>26</w:t>
      </w:r>
      <w:r w:rsidR="00EF7D5D">
        <w:rPr>
          <w:lang w:val="uk-UA"/>
        </w:rPr>
        <w:fldChar w:fldCharType="end"/>
      </w:r>
      <w:r w:rsidR="00C536B8">
        <w:rPr>
          <w:lang w:val="uk-UA"/>
        </w:rPr>
        <w:t>]. У</w:t>
      </w:r>
      <w:r w:rsidRPr="00A26EBC">
        <w:rPr>
          <w:lang w:val="uk-UA"/>
        </w:rPr>
        <w:t xml:space="preserve"> дисертації Д. В. Піонтковської (2017) запропонована інша система оцінок: ранг відповіді «Я – українець» з 1</w:t>
      </w:r>
      <w:r w:rsidR="000C3EB6" w:rsidRPr="00A26EBC">
        <w:rPr>
          <w:lang w:val="uk-UA"/>
        </w:rPr>
        <w:t xml:space="preserve"> </w:t>
      </w:r>
      <w:r w:rsidRPr="00A26EBC">
        <w:rPr>
          <w:lang w:val="uk-UA"/>
        </w:rPr>
        <w:t>по 6 місце – відбиває високий рівень значущості національної ідентичності, ранг 7-13 – середній, ранг 14-20 – низький [</w:t>
      </w:r>
      <w:r w:rsidR="00EF7D5D">
        <w:rPr>
          <w:lang w:val="uk-UA"/>
        </w:rPr>
        <w:fldChar w:fldCharType="begin"/>
      </w:r>
      <w:r w:rsidR="00D74B94">
        <w:rPr>
          <w:lang w:val="uk-UA"/>
        </w:rPr>
        <w:instrText xml:space="preserve"> REF _Ref86133149 \r \h </w:instrText>
      </w:r>
      <w:r w:rsidR="00EF7D5D">
        <w:rPr>
          <w:lang w:val="uk-UA"/>
        </w:rPr>
      </w:r>
      <w:r w:rsidR="00EF7D5D">
        <w:rPr>
          <w:lang w:val="uk-UA"/>
        </w:rPr>
        <w:fldChar w:fldCharType="separate"/>
      </w:r>
      <w:r w:rsidR="00DD6AF8">
        <w:rPr>
          <w:lang w:val="uk-UA"/>
        </w:rPr>
        <w:t>44</w:t>
      </w:r>
      <w:r w:rsidR="00EF7D5D">
        <w:rPr>
          <w:lang w:val="uk-UA"/>
        </w:rPr>
        <w:fldChar w:fldCharType="end"/>
      </w:r>
      <w:r w:rsidR="00D74B94">
        <w:rPr>
          <w:lang w:val="uk-UA"/>
        </w:rPr>
        <w:t>,</w:t>
      </w:r>
      <w:r w:rsidRPr="00A26EBC">
        <w:rPr>
          <w:lang w:val="uk-UA"/>
        </w:rPr>
        <w:t xml:space="preserve"> с. 69]. </w:t>
      </w:r>
    </w:p>
    <w:p w:rsidR="005A59D8" w:rsidRDefault="005A59D8" w:rsidP="005A59D8">
      <w:pPr>
        <w:pStyle w:val="a3"/>
        <w:rPr>
          <w:rFonts w:cs="Arial"/>
          <w:shd w:val="clear" w:color="auto" w:fill="FFFFFF"/>
          <w:lang w:val="uk-UA"/>
        </w:rPr>
      </w:pPr>
      <w:r w:rsidRPr="00A26EBC">
        <w:rPr>
          <w:lang w:val="uk-UA"/>
        </w:rPr>
        <w:t xml:space="preserve">З огляду на те, що </w:t>
      </w:r>
      <w:r w:rsidR="00C536B8">
        <w:rPr>
          <w:lang w:val="uk-UA"/>
        </w:rPr>
        <w:t xml:space="preserve">більшість </w:t>
      </w:r>
      <w:r w:rsidRPr="00A26EBC">
        <w:rPr>
          <w:lang w:val="uk-UA"/>
        </w:rPr>
        <w:t>опитан</w:t>
      </w:r>
      <w:r w:rsidR="000C3EB6" w:rsidRPr="00A26EBC">
        <w:rPr>
          <w:lang w:val="uk-UA"/>
        </w:rPr>
        <w:t>их не</w:t>
      </w:r>
      <w:r w:rsidR="00C536B8">
        <w:rPr>
          <w:lang w:val="uk-UA"/>
        </w:rPr>
        <w:t xml:space="preserve"> вказує категорії</w:t>
      </w:r>
      <w:r w:rsidRPr="00A26EBC">
        <w:rPr>
          <w:lang w:val="uk-UA"/>
        </w:rPr>
        <w:t xml:space="preserve"> національності у відповідях, </w:t>
      </w:r>
      <w:r w:rsidR="000C3EB6" w:rsidRPr="00A26EBC">
        <w:rPr>
          <w:lang w:val="uk-UA"/>
        </w:rPr>
        <w:t>м</w:t>
      </w:r>
      <w:r w:rsidRPr="00A26EBC">
        <w:rPr>
          <w:lang w:val="uk-UA"/>
        </w:rPr>
        <w:t xml:space="preserve">и вважаємо, що сам факт присутності національної </w:t>
      </w:r>
      <w:r w:rsidR="000C3EB6" w:rsidRPr="00A26EBC">
        <w:rPr>
          <w:lang w:val="uk-UA"/>
        </w:rPr>
        <w:t>при</w:t>
      </w:r>
      <w:r w:rsidRPr="00A26EBC">
        <w:rPr>
          <w:lang w:val="uk-UA"/>
        </w:rPr>
        <w:t xml:space="preserve">належності в переліку </w:t>
      </w:r>
      <w:r w:rsidR="000C3EB6" w:rsidRPr="00A26EBC">
        <w:rPr>
          <w:lang w:val="uk-UA"/>
        </w:rPr>
        <w:t xml:space="preserve">спонтанних самовизначень </w:t>
      </w:r>
      <w:r w:rsidR="00C536B8">
        <w:rPr>
          <w:lang w:val="uk-UA"/>
        </w:rPr>
        <w:t>є достатнім свідченням значущо</w:t>
      </w:r>
      <w:r w:rsidRPr="00A26EBC">
        <w:rPr>
          <w:lang w:val="uk-UA"/>
        </w:rPr>
        <w:t>сті</w:t>
      </w:r>
      <w:r w:rsidR="000C3EB6" w:rsidRPr="00A26EBC">
        <w:rPr>
          <w:lang w:val="uk-UA"/>
        </w:rPr>
        <w:t xml:space="preserve"> цієї категорії</w:t>
      </w:r>
      <w:r w:rsidRPr="00A26EBC">
        <w:rPr>
          <w:lang w:val="uk-UA"/>
        </w:rPr>
        <w:t>. Замість ранжування відповідей ми використали більш просту, але інформативну процедуру, запропоновану Т.</w:t>
      </w:r>
      <w:r w:rsidR="00C536B8">
        <w:rPr>
          <w:lang w:val="uk-UA"/>
        </w:rPr>
        <w:t> </w:t>
      </w:r>
      <w:r w:rsidRPr="00A26EBC">
        <w:rPr>
          <w:lang w:val="uk-UA"/>
        </w:rPr>
        <w:t>В.</w:t>
      </w:r>
      <w:r w:rsidR="00D74B94">
        <w:rPr>
          <w:lang w:val="uk-UA"/>
        </w:rPr>
        <w:t xml:space="preserve"> </w:t>
      </w:r>
      <w:r w:rsidRPr="00A26EBC">
        <w:rPr>
          <w:lang w:val="uk-UA"/>
        </w:rPr>
        <w:t>Румянцевою</w:t>
      </w:r>
      <w:r w:rsidR="000C3EB6" w:rsidRPr="00A26EBC">
        <w:rPr>
          <w:lang w:val="uk-UA"/>
        </w:rPr>
        <w:t xml:space="preserve">. Після складання списку ми </w:t>
      </w:r>
      <w:r w:rsidRPr="00A26EBC">
        <w:rPr>
          <w:lang w:val="uk-UA"/>
        </w:rPr>
        <w:t xml:space="preserve">просили студентів </w:t>
      </w:r>
      <w:r w:rsidRPr="00A26EBC">
        <w:rPr>
          <w:rFonts w:cs="Arial"/>
          <w:shd w:val="clear" w:color="auto" w:fill="FFFFFF"/>
          <w:lang w:val="uk-UA"/>
        </w:rPr>
        <w:t>оцін</w:t>
      </w:r>
      <w:r w:rsidR="000C3EB6" w:rsidRPr="00A26EBC">
        <w:rPr>
          <w:rFonts w:cs="Arial"/>
          <w:shd w:val="clear" w:color="auto" w:fill="FFFFFF"/>
          <w:lang w:val="uk-UA"/>
        </w:rPr>
        <w:t>ити</w:t>
      </w:r>
      <w:r w:rsidRPr="00A26EBC">
        <w:rPr>
          <w:rFonts w:cs="Arial"/>
          <w:shd w:val="clear" w:color="auto" w:fill="FFFFFF"/>
          <w:lang w:val="uk-UA"/>
        </w:rPr>
        <w:t xml:space="preserve"> кожну написану ознаку</w:t>
      </w:r>
      <w:r w:rsidR="000C3EB6" w:rsidRPr="00A26EBC">
        <w:rPr>
          <w:rFonts w:cs="Arial"/>
          <w:shd w:val="clear" w:color="auto" w:fill="FFFFFF"/>
          <w:lang w:val="uk-UA"/>
        </w:rPr>
        <w:t xml:space="preserve"> (</w:t>
      </w:r>
      <w:r w:rsidRPr="00A26EBC">
        <w:rPr>
          <w:rFonts w:cs="Arial"/>
          <w:shd w:val="clear" w:color="auto" w:fill="FFFFFF"/>
          <w:lang w:val="uk-UA"/>
        </w:rPr>
        <w:t>характеристику, визначення) як позитивну (+), негативну (-), нейтральну (0) або неоднозначну (±)</w:t>
      </w:r>
      <w:r w:rsidR="00D74B94">
        <w:rPr>
          <w:rFonts w:cs="Arial"/>
          <w:shd w:val="clear" w:color="auto" w:fill="FFFFFF"/>
          <w:lang w:val="uk-UA"/>
        </w:rPr>
        <w:t xml:space="preserve"> [</w:t>
      </w:r>
      <w:r w:rsidR="00EF7D5D">
        <w:rPr>
          <w:rFonts w:cs="Arial"/>
          <w:shd w:val="clear" w:color="auto" w:fill="FFFFFF"/>
          <w:lang w:val="uk-UA"/>
        </w:rPr>
        <w:fldChar w:fldCharType="begin"/>
      </w:r>
      <w:r w:rsidR="00D74B94">
        <w:rPr>
          <w:rFonts w:cs="Arial"/>
          <w:shd w:val="clear" w:color="auto" w:fill="FFFFFF"/>
          <w:lang w:val="uk-UA"/>
        </w:rPr>
        <w:instrText xml:space="preserve"> REF _Ref86130942 \r \h </w:instrText>
      </w:r>
      <w:r w:rsidR="00EF7D5D">
        <w:rPr>
          <w:rFonts w:cs="Arial"/>
          <w:shd w:val="clear" w:color="auto" w:fill="FFFFFF"/>
          <w:lang w:val="uk-UA"/>
        </w:rPr>
      </w:r>
      <w:r w:rsidR="00EF7D5D">
        <w:rPr>
          <w:rFonts w:cs="Arial"/>
          <w:shd w:val="clear" w:color="auto" w:fill="FFFFFF"/>
          <w:lang w:val="uk-UA"/>
        </w:rPr>
        <w:fldChar w:fldCharType="separate"/>
      </w:r>
      <w:r w:rsidR="00DD6AF8">
        <w:rPr>
          <w:rFonts w:cs="Arial"/>
          <w:shd w:val="clear" w:color="auto" w:fill="FFFFFF"/>
          <w:lang w:val="uk-UA"/>
        </w:rPr>
        <w:t>47</w:t>
      </w:r>
      <w:r w:rsidR="00EF7D5D">
        <w:rPr>
          <w:rFonts w:cs="Arial"/>
          <w:shd w:val="clear" w:color="auto" w:fill="FFFFFF"/>
          <w:lang w:val="uk-UA"/>
        </w:rPr>
        <w:fldChar w:fldCharType="end"/>
      </w:r>
      <w:r w:rsidR="00D74B94">
        <w:rPr>
          <w:rFonts w:cs="Arial"/>
          <w:shd w:val="clear" w:color="auto" w:fill="FFFFFF"/>
          <w:lang w:val="uk-UA"/>
        </w:rPr>
        <w:t>]</w:t>
      </w:r>
      <w:r w:rsidRPr="00A26EBC">
        <w:rPr>
          <w:rFonts w:cs="Arial"/>
          <w:shd w:val="clear" w:color="auto" w:fill="FFFFFF"/>
          <w:lang w:val="uk-UA"/>
        </w:rPr>
        <w:t>.</w:t>
      </w:r>
    </w:p>
    <w:p w:rsidR="009C06B0" w:rsidRDefault="009C06B0" w:rsidP="005A59D8">
      <w:pPr>
        <w:pStyle w:val="a3"/>
        <w:rPr>
          <w:rFonts w:cs="Arial"/>
          <w:shd w:val="clear" w:color="auto" w:fill="FFFFFF"/>
          <w:lang w:val="uk-UA"/>
        </w:rPr>
      </w:pPr>
      <w:r>
        <w:rPr>
          <w:rFonts w:cs="Arial"/>
          <w:shd w:val="clear" w:color="auto" w:fill="FFFFFF"/>
          <w:lang w:val="uk-UA"/>
        </w:rPr>
        <w:t>Окрім якісної інтерпретації даних</w:t>
      </w:r>
      <w:r w:rsidR="000B41B8">
        <w:rPr>
          <w:rFonts w:cs="Arial"/>
          <w:shd w:val="clear" w:color="auto" w:fill="FFFFFF"/>
          <w:lang w:val="uk-UA"/>
        </w:rPr>
        <w:t>,</w:t>
      </w:r>
      <w:r>
        <w:rPr>
          <w:rFonts w:cs="Arial"/>
          <w:shd w:val="clear" w:color="auto" w:fill="FFFFFF"/>
          <w:lang w:val="uk-UA"/>
        </w:rPr>
        <w:t xml:space="preserve"> стосовно кожного студента було розраховано декілька кількісних показників:</w:t>
      </w:r>
    </w:p>
    <w:p w:rsidR="009C06B0" w:rsidRDefault="009C06B0" w:rsidP="005A59D8">
      <w:pPr>
        <w:pStyle w:val="a3"/>
        <w:rPr>
          <w:rFonts w:cs="Arial"/>
          <w:shd w:val="clear" w:color="auto" w:fill="FFFFFF"/>
          <w:lang w:val="uk-UA"/>
        </w:rPr>
      </w:pPr>
      <w:r>
        <w:rPr>
          <w:rFonts w:cs="Arial"/>
          <w:shd w:val="clear" w:color="auto" w:fill="FFFFFF"/>
          <w:lang w:val="uk-UA"/>
        </w:rPr>
        <w:t>1) частка самовизначень, що розкривають характеристики персональної ідентичності (% від загальної кількості відповідей),</w:t>
      </w:r>
    </w:p>
    <w:p w:rsidR="009C06B0" w:rsidRDefault="009C06B0" w:rsidP="009C06B0">
      <w:pPr>
        <w:pStyle w:val="a3"/>
        <w:rPr>
          <w:rFonts w:cs="Arial"/>
          <w:shd w:val="clear" w:color="auto" w:fill="FFFFFF"/>
          <w:lang w:val="uk-UA"/>
        </w:rPr>
      </w:pPr>
      <w:r>
        <w:rPr>
          <w:rFonts w:cs="Arial"/>
          <w:shd w:val="clear" w:color="auto" w:fill="FFFFFF"/>
          <w:lang w:val="uk-UA"/>
        </w:rPr>
        <w:lastRenderedPageBreak/>
        <w:t>2)  частка самовизначень, що розкривають характеристики соціальної ідентичності (% від загальної кількості відповідей),</w:t>
      </w:r>
    </w:p>
    <w:p w:rsidR="009C06B0" w:rsidRDefault="009C06B0" w:rsidP="009C06B0">
      <w:pPr>
        <w:pStyle w:val="a3"/>
        <w:rPr>
          <w:rFonts w:cs="Arial"/>
          <w:shd w:val="clear" w:color="auto" w:fill="FFFFFF"/>
          <w:lang w:val="uk-UA"/>
        </w:rPr>
      </w:pPr>
      <w:r>
        <w:rPr>
          <w:rFonts w:cs="Arial"/>
          <w:shd w:val="clear" w:color="auto" w:fill="FFFFFF"/>
          <w:lang w:val="uk-UA"/>
        </w:rPr>
        <w:t>3) емоційна валентність самооцінки (сумарне значення позитивних оцінок</w:t>
      </w:r>
      <w:r w:rsidR="00B245A2">
        <w:rPr>
          <w:rFonts w:cs="Arial"/>
          <w:shd w:val="clear" w:color="auto" w:fill="FFFFFF"/>
          <w:lang w:val="uk-UA"/>
        </w:rPr>
        <w:t xml:space="preserve"> + та </w:t>
      </w:r>
      <w:r w:rsidR="00B245A2">
        <w:rPr>
          <w:shd w:val="clear" w:color="auto" w:fill="FFFFFF"/>
          <w:lang w:val="uk-UA"/>
        </w:rPr>
        <w:t>±</w:t>
      </w:r>
      <w:r>
        <w:rPr>
          <w:rFonts w:cs="Arial"/>
          <w:shd w:val="clear" w:color="auto" w:fill="FFFFFF"/>
          <w:lang w:val="uk-UA"/>
        </w:rPr>
        <w:t>, приписаних відповідям),</w:t>
      </w:r>
    </w:p>
    <w:p w:rsidR="009C06B0" w:rsidRPr="00A26EBC" w:rsidRDefault="009C06B0" w:rsidP="009C06B0">
      <w:pPr>
        <w:pStyle w:val="a3"/>
        <w:rPr>
          <w:rFonts w:cs="Arial"/>
          <w:shd w:val="clear" w:color="auto" w:fill="FFFFFF"/>
          <w:lang w:val="uk-UA"/>
        </w:rPr>
      </w:pPr>
      <w:r>
        <w:rPr>
          <w:rFonts w:cs="Arial"/>
          <w:shd w:val="clear" w:color="auto" w:fill="FFFFFF"/>
          <w:lang w:val="uk-UA"/>
        </w:rPr>
        <w:t>4) позиція національної ідентичності в рейтингу самовизначень: при відсутності – 0 балів, при наявності на 20-16 позиції – 1 бал, при наявності на 15-11 позиції – 2 бали, при наявності на 10-6 позиції – 3 бали, при наявності в перших п’яти позиціях списку – 4 бали.</w:t>
      </w:r>
    </w:p>
    <w:p w:rsidR="009C06B0" w:rsidRPr="00A26EBC" w:rsidRDefault="009C06B0" w:rsidP="005A59D8">
      <w:pPr>
        <w:pStyle w:val="a3"/>
        <w:rPr>
          <w:rFonts w:cs="Arial"/>
          <w:shd w:val="clear" w:color="auto" w:fill="FFFFFF"/>
          <w:lang w:val="uk-UA"/>
        </w:rPr>
      </w:pPr>
    </w:p>
    <w:p w:rsidR="006231F8" w:rsidRPr="00A26EBC" w:rsidRDefault="000C3EB6" w:rsidP="006231F8">
      <w:pPr>
        <w:pStyle w:val="a3"/>
        <w:rPr>
          <w:lang w:val="uk-UA"/>
        </w:rPr>
      </w:pPr>
      <w:r w:rsidRPr="00A26EBC">
        <w:rPr>
          <w:lang w:val="uk-UA"/>
        </w:rPr>
        <w:t>Опитувальник «</w:t>
      </w:r>
      <w:r w:rsidRPr="00A26EBC">
        <w:rPr>
          <w:b/>
          <w:i/>
          <w:lang w:val="uk-UA"/>
        </w:rPr>
        <w:t>Вираженість етнічної ідентичності</w:t>
      </w:r>
      <w:r w:rsidRPr="00A26EBC">
        <w:rPr>
          <w:lang w:val="uk-UA"/>
        </w:rPr>
        <w:t>» розроблений Дж. Фінні (J.S. Phinney</w:t>
      </w:r>
      <w:r w:rsidR="00047E23">
        <w:rPr>
          <w:lang w:val="uk-UA"/>
        </w:rPr>
        <w:t xml:space="preserve">, 1993) на основі власної </w:t>
      </w:r>
      <w:r w:rsidR="00047E23" w:rsidRPr="00551F8A">
        <w:rPr>
          <w:lang w:val="uk-UA"/>
        </w:rPr>
        <w:t>три</w:t>
      </w:r>
      <w:r w:rsidRPr="00551F8A">
        <w:rPr>
          <w:lang w:val="uk-UA"/>
        </w:rPr>
        <w:t>стадійної</w:t>
      </w:r>
      <w:r w:rsidRPr="00A26EBC">
        <w:rPr>
          <w:lang w:val="uk-UA"/>
        </w:rPr>
        <w:t xml:space="preserve"> моделі розвитку ідентичності [</w:t>
      </w:r>
      <w:r w:rsidR="00EF7D5D">
        <w:rPr>
          <w:lang w:val="uk-UA"/>
        </w:rPr>
        <w:fldChar w:fldCharType="begin"/>
      </w:r>
      <w:r w:rsidR="00D74B94">
        <w:rPr>
          <w:lang w:val="uk-UA"/>
        </w:rPr>
        <w:instrText xml:space="preserve"> REF _Ref86130079 \r \h </w:instrText>
      </w:r>
      <w:r w:rsidR="00EF7D5D">
        <w:rPr>
          <w:lang w:val="uk-UA"/>
        </w:rPr>
      </w:r>
      <w:r w:rsidR="00EF7D5D">
        <w:rPr>
          <w:lang w:val="uk-UA"/>
        </w:rPr>
        <w:fldChar w:fldCharType="separate"/>
      </w:r>
      <w:r w:rsidR="00DD6AF8">
        <w:rPr>
          <w:lang w:val="uk-UA"/>
        </w:rPr>
        <w:t>7</w:t>
      </w:r>
      <w:r w:rsidR="00EF7D5D">
        <w:rPr>
          <w:lang w:val="uk-UA"/>
        </w:rPr>
        <w:fldChar w:fldCharType="end"/>
      </w:r>
      <w:r w:rsidRPr="00A26EBC">
        <w:rPr>
          <w:lang w:val="uk-UA"/>
        </w:rPr>
        <w:t xml:space="preserve">]. Відомі дві </w:t>
      </w:r>
      <w:r w:rsidR="006231F8" w:rsidRPr="00A26EBC">
        <w:rPr>
          <w:lang w:val="uk-UA"/>
        </w:rPr>
        <w:t xml:space="preserve">адаптовані </w:t>
      </w:r>
      <w:r w:rsidRPr="00A26EBC">
        <w:rPr>
          <w:lang w:val="uk-UA"/>
        </w:rPr>
        <w:t>російськомовні версії методики з різною кількістю питань (20 та 12) та р</w:t>
      </w:r>
      <w:r w:rsidR="00047E23">
        <w:rPr>
          <w:lang w:val="uk-UA"/>
        </w:rPr>
        <w:t>ізними діагностичними шкалами. У</w:t>
      </w:r>
      <w:r w:rsidRPr="00A26EBC">
        <w:rPr>
          <w:lang w:val="uk-UA"/>
        </w:rPr>
        <w:t xml:space="preserve"> роботі використаний варіант з 12 питань, що дає змогу оцінити ступінь сформованості афективного та когнітивного компонентів етнічної ідентичності (адаптований та перевірений на валідність Г. М. Арбітайло в 2008 р.) [</w:t>
      </w:r>
      <w:r w:rsidR="00EF7D5D">
        <w:rPr>
          <w:lang w:val="uk-UA"/>
        </w:rPr>
        <w:fldChar w:fldCharType="begin"/>
      </w:r>
      <w:r w:rsidR="00D74B94">
        <w:rPr>
          <w:lang w:val="uk-UA"/>
        </w:rPr>
        <w:instrText xml:space="preserve"> REF _Ref86131769 \r \h </w:instrText>
      </w:r>
      <w:r w:rsidR="00EF7D5D">
        <w:rPr>
          <w:lang w:val="uk-UA"/>
        </w:rPr>
      </w:r>
      <w:r w:rsidR="00EF7D5D">
        <w:rPr>
          <w:lang w:val="uk-UA"/>
        </w:rPr>
        <w:fldChar w:fldCharType="separate"/>
      </w:r>
      <w:r w:rsidR="00DD6AF8">
        <w:rPr>
          <w:lang w:val="uk-UA"/>
        </w:rPr>
        <w:t>13</w:t>
      </w:r>
      <w:r w:rsidR="00EF7D5D">
        <w:rPr>
          <w:lang w:val="uk-UA"/>
        </w:rPr>
        <w:fldChar w:fldCharType="end"/>
      </w:r>
      <w:r w:rsidRPr="00A26EBC">
        <w:rPr>
          <w:lang w:val="uk-UA"/>
        </w:rPr>
        <w:t xml:space="preserve">]. </w:t>
      </w:r>
      <w:r w:rsidR="006231F8" w:rsidRPr="00A26EBC">
        <w:rPr>
          <w:lang w:val="uk-UA"/>
        </w:rPr>
        <w:t>Вітчизняні дослідники О. Гора (2012) та Д. В. Піонтковська (2017) запропонували різні варіанти українського перекладу методики, в якому твердження були переформульовані так, щоб вони сприяли вивченню національної ідентичності студентства</w:t>
      </w:r>
      <w:r w:rsidR="00714F9C" w:rsidRPr="00A26EBC">
        <w:rPr>
          <w:lang w:val="uk-UA"/>
        </w:rPr>
        <w:t xml:space="preserve">. Автори замінили  вислів </w:t>
      </w:r>
      <w:r w:rsidR="006231F8" w:rsidRPr="00A26EBC">
        <w:rPr>
          <w:lang w:val="uk-UA"/>
        </w:rPr>
        <w:t xml:space="preserve">«моя етнічна група» на </w:t>
      </w:r>
      <w:r w:rsidR="00714F9C" w:rsidRPr="00A26EBC">
        <w:rPr>
          <w:lang w:val="uk-UA"/>
        </w:rPr>
        <w:t xml:space="preserve">формулювання </w:t>
      </w:r>
      <w:r w:rsidR="006231F8" w:rsidRPr="00A26EBC">
        <w:rPr>
          <w:lang w:val="uk-UA"/>
        </w:rPr>
        <w:t xml:space="preserve">«мій народ», «моя нація». «моя національна приналежність». </w:t>
      </w:r>
      <w:r w:rsidR="00714F9C" w:rsidRPr="00A26EBC">
        <w:rPr>
          <w:lang w:val="uk-UA"/>
        </w:rPr>
        <w:t xml:space="preserve">Д. В. Піонтковська вказує на змістовну валідність та </w:t>
      </w:r>
      <w:r w:rsidR="006024FF" w:rsidRPr="00A26EBC">
        <w:rPr>
          <w:lang w:val="uk-UA"/>
        </w:rPr>
        <w:t xml:space="preserve">ретестову </w:t>
      </w:r>
      <w:r w:rsidR="00714F9C" w:rsidRPr="00A26EBC">
        <w:rPr>
          <w:lang w:val="uk-UA"/>
        </w:rPr>
        <w:t xml:space="preserve">надійність запропонованої </w:t>
      </w:r>
      <w:r w:rsidR="006024FF" w:rsidRPr="00A26EBC">
        <w:rPr>
          <w:lang w:val="uk-UA"/>
        </w:rPr>
        <w:t>модифікації</w:t>
      </w:r>
      <w:r w:rsidR="00714F9C" w:rsidRPr="00A26EBC">
        <w:rPr>
          <w:lang w:val="uk-UA"/>
        </w:rPr>
        <w:t xml:space="preserve"> [</w:t>
      </w:r>
      <w:r w:rsidR="00EF7D5D">
        <w:rPr>
          <w:lang w:val="uk-UA"/>
        </w:rPr>
        <w:fldChar w:fldCharType="begin"/>
      </w:r>
      <w:r w:rsidR="00D74B94">
        <w:rPr>
          <w:lang w:val="uk-UA"/>
        </w:rPr>
        <w:instrText xml:space="preserve"> REF _Ref86133149 \r \h </w:instrText>
      </w:r>
      <w:r w:rsidR="00EF7D5D">
        <w:rPr>
          <w:lang w:val="uk-UA"/>
        </w:rPr>
      </w:r>
      <w:r w:rsidR="00EF7D5D">
        <w:rPr>
          <w:lang w:val="uk-UA"/>
        </w:rPr>
        <w:fldChar w:fldCharType="separate"/>
      </w:r>
      <w:r w:rsidR="00DD6AF8">
        <w:rPr>
          <w:lang w:val="uk-UA"/>
        </w:rPr>
        <w:t>44</w:t>
      </w:r>
      <w:r w:rsidR="00EF7D5D">
        <w:rPr>
          <w:lang w:val="uk-UA"/>
        </w:rPr>
        <w:fldChar w:fldCharType="end"/>
      </w:r>
      <w:r w:rsidR="00714F9C" w:rsidRPr="00A26EBC">
        <w:rPr>
          <w:lang w:val="uk-UA"/>
        </w:rPr>
        <w:t xml:space="preserve">]. </w:t>
      </w:r>
      <w:r w:rsidR="00047E23">
        <w:rPr>
          <w:lang w:val="uk-UA"/>
        </w:rPr>
        <w:t>У дисертації О. Ю. </w:t>
      </w:r>
      <w:r w:rsidR="006231F8" w:rsidRPr="00A26EBC">
        <w:rPr>
          <w:lang w:val="uk-UA"/>
        </w:rPr>
        <w:t>Кухарук (2020) до шкали застосовано 5-бальну шкалу Лікерта, показано високі значення внутрішньої узгодженості та дискримінативної здатності питань модифікованої версії, уточнені формулювання окремих питань та ключі до шкал</w:t>
      </w:r>
      <w:r w:rsidR="00D74B94">
        <w:rPr>
          <w:lang w:val="uk-UA"/>
        </w:rPr>
        <w:t xml:space="preserve"> [</w:t>
      </w:r>
      <w:r w:rsidR="00EF7D5D">
        <w:rPr>
          <w:lang w:val="uk-UA"/>
        </w:rPr>
        <w:fldChar w:fldCharType="begin"/>
      </w:r>
      <w:r w:rsidR="00D74B94">
        <w:rPr>
          <w:lang w:val="uk-UA"/>
        </w:rPr>
        <w:instrText xml:space="preserve"> REF _Ref86132568 \r \h </w:instrText>
      </w:r>
      <w:r w:rsidR="00EF7D5D">
        <w:rPr>
          <w:lang w:val="uk-UA"/>
        </w:rPr>
      </w:r>
      <w:r w:rsidR="00EF7D5D">
        <w:rPr>
          <w:lang w:val="uk-UA"/>
        </w:rPr>
        <w:fldChar w:fldCharType="separate"/>
      </w:r>
      <w:r w:rsidR="00DD6AF8">
        <w:rPr>
          <w:lang w:val="uk-UA"/>
        </w:rPr>
        <w:t>34</w:t>
      </w:r>
      <w:r w:rsidR="00EF7D5D">
        <w:rPr>
          <w:lang w:val="uk-UA"/>
        </w:rPr>
        <w:fldChar w:fldCharType="end"/>
      </w:r>
      <w:r w:rsidR="00D74B94">
        <w:rPr>
          <w:lang w:val="uk-UA"/>
        </w:rPr>
        <w:t>]</w:t>
      </w:r>
      <w:r w:rsidR="006231F8" w:rsidRPr="00A26EBC">
        <w:rPr>
          <w:lang w:val="uk-UA"/>
        </w:rPr>
        <w:t>. З огляду на сутнісну відмінність національної та етнічної ідентичності ми повернули оригінальне формулювання «етнічне походження» в пункт 3, а в частині тверджень використали більш універсальне поняття «народ», що об’єднує характеристик</w:t>
      </w:r>
      <w:r w:rsidR="00047E23">
        <w:rPr>
          <w:lang w:val="uk-UA"/>
        </w:rPr>
        <w:t>и</w:t>
      </w:r>
      <w:r w:rsidR="006231F8" w:rsidRPr="00A26EBC">
        <w:rPr>
          <w:lang w:val="uk-UA"/>
        </w:rPr>
        <w:t xml:space="preserve"> етносу та нації. </w:t>
      </w:r>
      <w:r w:rsidR="006231F8" w:rsidRPr="00A26EBC">
        <w:rPr>
          <w:lang w:val="uk-UA"/>
        </w:rPr>
        <w:lastRenderedPageBreak/>
        <w:t>Ці зміни не є принциповими, адже метою опитування є з’ясування внутрішніх механізмів самоототожнення – когнітивного та емоційного. Зміст опитувальника викладено в додатку.</w:t>
      </w:r>
    </w:p>
    <w:p w:rsidR="000C3EB6" w:rsidRPr="00A26EBC" w:rsidRDefault="000C3EB6" w:rsidP="000C3EB6">
      <w:pPr>
        <w:pStyle w:val="a3"/>
        <w:rPr>
          <w:lang w:val="uk-UA"/>
        </w:rPr>
      </w:pPr>
      <w:r w:rsidRPr="00A26EBC">
        <w:rPr>
          <w:lang w:val="uk-UA"/>
        </w:rPr>
        <w:t>На початку роботи респонденту пропонується продовжити речення: «</w:t>
      </w:r>
      <w:r w:rsidRPr="00047E23">
        <w:rPr>
          <w:i/>
          <w:lang w:val="uk-UA"/>
        </w:rPr>
        <w:t xml:space="preserve">З точки зору етнічної приналежності я розглядаю себе як </w:t>
      </w:r>
      <w:r w:rsidR="00714F9C" w:rsidRPr="00A26EBC">
        <w:rPr>
          <w:lang w:val="uk-UA"/>
        </w:rPr>
        <w:t xml:space="preserve">… </w:t>
      </w:r>
      <w:r w:rsidRPr="00A26EBC">
        <w:rPr>
          <w:lang w:val="uk-UA"/>
        </w:rPr>
        <w:t>», а також відзначити етнічну групу батька та матері. Респонденти оціню</w:t>
      </w:r>
      <w:r w:rsidR="00714F9C" w:rsidRPr="00A26EBC">
        <w:rPr>
          <w:lang w:val="uk-UA"/>
        </w:rPr>
        <w:t>вали</w:t>
      </w:r>
      <w:r w:rsidRPr="00A26EBC">
        <w:rPr>
          <w:lang w:val="uk-UA"/>
        </w:rPr>
        <w:t xml:space="preserve"> кожне твердження, використовуючи </w:t>
      </w:r>
      <w:r w:rsidR="00714F9C" w:rsidRPr="00A26EBC">
        <w:rPr>
          <w:lang w:val="uk-UA"/>
        </w:rPr>
        <w:t>5-</w:t>
      </w:r>
      <w:r w:rsidRPr="00A26EBC">
        <w:rPr>
          <w:lang w:val="uk-UA"/>
        </w:rPr>
        <w:t>бальну шкалу: «повністю згоден» (</w:t>
      </w:r>
      <w:r w:rsidR="00714F9C" w:rsidRPr="00A26EBC">
        <w:rPr>
          <w:lang w:val="uk-UA"/>
        </w:rPr>
        <w:t>3</w:t>
      </w:r>
      <w:r w:rsidRPr="00A26EBC">
        <w:rPr>
          <w:lang w:val="uk-UA"/>
        </w:rPr>
        <w:t xml:space="preserve"> бали), «більше згоден, ніж не згоден» (</w:t>
      </w:r>
      <w:r w:rsidR="00714F9C" w:rsidRPr="00A26EBC">
        <w:rPr>
          <w:lang w:val="uk-UA"/>
        </w:rPr>
        <w:t>2</w:t>
      </w:r>
      <w:r w:rsidRPr="00A26EBC">
        <w:rPr>
          <w:lang w:val="uk-UA"/>
        </w:rPr>
        <w:t xml:space="preserve"> бал</w:t>
      </w:r>
      <w:r w:rsidR="00714F9C" w:rsidRPr="00A26EBC">
        <w:rPr>
          <w:lang w:val="uk-UA"/>
        </w:rPr>
        <w:t>и</w:t>
      </w:r>
      <w:r w:rsidRPr="00A26EBC">
        <w:rPr>
          <w:lang w:val="uk-UA"/>
        </w:rPr>
        <w:t>),</w:t>
      </w:r>
      <w:r w:rsidR="00714F9C" w:rsidRPr="00A26EBC">
        <w:rPr>
          <w:lang w:val="uk-UA"/>
        </w:rPr>
        <w:t xml:space="preserve"> «частково згоден, частково не згоден» (1 бал),</w:t>
      </w:r>
      <w:r w:rsidRPr="00A26EBC">
        <w:rPr>
          <w:lang w:val="uk-UA"/>
        </w:rPr>
        <w:t xml:space="preserve"> «більше не згоден, ніж згоден» (0 балів), «повністю не згоден» (-1 бал). Опитувальник вкл</w:t>
      </w:r>
      <w:r w:rsidR="00047E23">
        <w:rPr>
          <w:lang w:val="uk-UA"/>
        </w:rPr>
        <w:t>ючає дві субшкали по 6 пунктів у</w:t>
      </w:r>
      <w:r w:rsidRPr="00A26EBC">
        <w:rPr>
          <w:lang w:val="uk-UA"/>
        </w:rPr>
        <w:t xml:space="preserve"> кожній: </w:t>
      </w:r>
      <w:r w:rsidRPr="00047E23">
        <w:rPr>
          <w:lang w:val="uk-UA"/>
        </w:rPr>
        <w:t>вираженості</w:t>
      </w:r>
      <w:r w:rsidRPr="00A26EBC">
        <w:rPr>
          <w:lang w:val="uk-UA"/>
        </w:rPr>
        <w:t xml:space="preserve"> когнітивного компонента та афективного компонента етнічної ідентичності. Показники субшкал обчислюються як середнє арифметичне від отриманої суми балів. Середній бал за всіма питаннями є загальним показником етнічної ідентичності [</w:t>
      </w:r>
      <w:r w:rsidR="00EF7D5D">
        <w:rPr>
          <w:lang w:val="uk-UA"/>
        </w:rPr>
        <w:fldChar w:fldCharType="begin"/>
      </w:r>
      <w:r w:rsidR="00D74B94">
        <w:rPr>
          <w:lang w:val="uk-UA"/>
        </w:rPr>
        <w:instrText xml:space="preserve"> REF _Ref86133133 \r \h </w:instrText>
      </w:r>
      <w:r w:rsidR="00EF7D5D">
        <w:rPr>
          <w:lang w:val="uk-UA"/>
        </w:rPr>
      </w:r>
      <w:r w:rsidR="00EF7D5D">
        <w:rPr>
          <w:lang w:val="uk-UA"/>
        </w:rPr>
        <w:fldChar w:fldCharType="separate"/>
      </w:r>
      <w:r w:rsidR="00DD6AF8">
        <w:rPr>
          <w:lang w:val="uk-UA"/>
        </w:rPr>
        <w:t>59</w:t>
      </w:r>
      <w:r w:rsidR="00EF7D5D">
        <w:rPr>
          <w:lang w:val="uk-UA"/>
        </w:rPr>
        <w:fldChar w:fldCharType="end"/>
      </w:r>
      <w:r w:rsidR="00D74B94">
        <w:rPr>
          <w:lang w:val="uk-UA"/>
        </w:rPr>
        <w:t>,</w:t>
      </w:r>
      <w:r w:rsidRPr="00A26EBC">
        <w:rPr>
          <w:lang w:val="uk-UA"/>
        </w:rPr>
        <w:t xml:space="preserve"> с. 17-19]. </w:t>
      </w:r>
    </w:p>
    <w:p w:rsidR="00D0512A" w:rsidRPr="00A26EBC" w:rsidRDefault="00D0512A" w:rsidP="00F24BF9">
      <w:pPr>
        <w:pStyle w:val="a3"/>
        <w:rPr>
          <w:lang w:val="uk-UA"/>
        </w:rPr>
      </w:pPr>
    </w:p>
    <w:p w:rsidR="00F24BF9" w:rsidRPr="00A26EBC" w:rsidRDefault="00F24BF9" w:rsidP="00F24BF9">
      <w:pPr>
        <w:pStyle w:val="a3"/>
        <w:rPr>
          <w:lang w:val="uk-UA"/>
        </w:rPr>
      </w:pPr>
      <w:r w:rsidRPr="00A26EBC">
        <w:rPr>
          <w:lang w:val="uk-UA"/>
        </w:rPr>
        <w:t>Опитувальник «</w:t>
      </w:r>
      <w:r w:rsidRPr="00A26EBC">
        <w:rPr>
          <w:b/>
          <w:i/>
          <w:lang w:val="uk-UA"/>
        </w:rPr>
        <w:t>Типи етнічної ідентичності</w:t>
      </w:r>
      <w:r w:rsidRPr="00A26EBC">
        <w:rPr>
          <w:lang w:val="uk-UA"/>
        </w:rPr>
        <w:t xml:space="preserve">» Г. У. Солдатової </w:t>
      </w:r>
      <w:r w:rsidR="00B37186" w:rsidRPr="00A26EBC">
        <w:rPr>
          <w:lang w:val="uk-UA"/>
        </w:rPr>
        <w:t xml:space="preserve">та С. В. Рижової </w:t>
      </w:r>
      <w:r w:rsidRPr="00A26EBC">
        <w:rPr>
          <w:lang w:val="uk-UA"/>
        </w:rPr>
        <w:t xml:space="preserve">призначений для оцінки проявів етнічної самосвідомості, зокрема нетерпимості або толерантності, в умовах міжетнічного спілкування. Рівень етнічної толерантності респондента оцінюється на основі декількох критеріїв: рівня негативізму </w:t>
      </w:r>
      <w:r w:rsidR="00047E23">
        <w:rPr>
          <w:lang w:val="uk-UA"/>
        </w:rPr>
        <w:t>що</w:t>
      </w:r>
      <w:r w:rsidRPr="00A26EBC">
        <w:rPr>
          <w:lang w:val="uk-UA"/>
        </w:rPr>
        <w:t xml:space="preserve">до власної </w:t>
      </w:r>
      <w:r w:rsidR="00B37186" w:rsidRPr="00A26EBC">
        <w:rPr>
          <w:lang w:val="uk-UA"/>
        </w:rPr>
        <w:t>або</w:t>
      </w:r>
      <w:r w:rsidRPr="00A26EBC">
        <w:rPr>
          <w:lang w:val="uk-UA"/>
        </w:rPr>
        <w:t xml:space="preserve"> інших етнічних груп, порогу емоційного реагування на оточення, вираженості агресивних і ворожих реакцій у ставленні до інших націй та етносів. Типи ідентичності з різною якістю і ступенем вираженості етнічної толерантно</w:t>
      </w:r>
      <w:r w:rsidR="00103235">
        <w:rPr>
          <w:lang w:val="uk-UA"/>
        </w:rPr>
        <w:t xml:space="preserve">сті виділені на основі широкої </w:t>
      </w:r>
      <w:r w:rsidRPr="00A26EBC">
        <w:rPr>
          <w:lang w:val="uk-UA"/>
        </w:rPr>
        <w:t xml:space="preserve">шкали етноцентризму, починаючи від заперечення ідентичності, коли фіксується негативізм і нетерпимість </w:t>
      </w:r>
      <w:r w:rsidR="00047E23">
        <w:rPr>
          <w:lang w:val="uk-UA"/>
        </w:rPr>
        <w:t>що</w:t>
      </w:r>
      <w:r w:rsidRPr="00A26EBC">
        <w:rPr>
          <w:lang w:val="uk-UA"/>
        </w:rPr>
        <w:t xml:space="preserve">до власної етнічної групи, і закінчуючи національним фанатизмом </w:t>
      </w:r>
      <w:r w:rsidR="00B37186" w:rsidRPr="00A26EBC">
        <w:rPr>
          <w:lang w:val="uk-UA"/>
        </w:rPr>
        <w:t>–</w:t>
      </w:r>
      <w:r w:rsidRPr="00A26EBC">
        <w:rPr>
          <w:lang w:val="uk-UA"/>
        </w:rPr>
        <w:t xml:space="preserve"> </w:t>
      </w:r>
      <w:r w:rsidR="00B37186" w:rsidRPr="00A26EBC">
        <w:rPr>
          <w:lang w:val="uk-UA"/>
        </w:rPr>
        <w:t>«</w:t>
      </w:r>
      <w:r w:rsidRPr="00A26EBC">
        <w:rPr>
          <w:lang w:val="uk-UA"/>
        </w:rPr>
        <w:t>апофеозом</w:t>
      </w:r>
      <w:r w:rsidR="00B37186" w:rsidRPr="00A26EBC">
        <w:rPr>
          <w:lang w:val="uk-UA"/>
        </w:rPr>
        <w:t xml:space="preserve"> </w:t>
      </w:r>
      <w:r w:rsidRPr="00A26EBC">
        <w:rPr>
          <w:lang w:val="uk-UA"/>
        </w:rPr>
        <w:t>нетерпимості</w:t>
      </w:r>
      <w:r w:rsidR="00B37186" w:rsidRPr="00A26EBC">
        <w:rPr>
          <w:lang w:val="uk-UA"/>
        </w:rPr>
        <w:t>»</w:t>
      </w:r>
      <w:r w:rsidRPr="00A26EBC">
        <w:rPr>
          <w:lang w:val="uk-UA"/>
        </w:rPr>
        <w:t xml:space="preserve"> і вищ</w:t>
      </w:r>
      <w:r w:rsidR="00B37186" w:rsidRPr="00A26EBC">
        <w:rPr>
          <w:lang w:val="uk-UA"/>
        </w:rPr>
        <w:t>им</w:t>
      </w:r>
      <w:r w:rsidRPr="00A26EBC">
        <w:rPr>
          <w:lang w:val="uk-UA"/>
        </w:rPr>
        <w:t xml:space="preserve"> ступенем негативізму </w:t>
      </w:r>
      <w:r w:rsidR="00047E23">
        <w:rPr>
          <w:lang w:val="uk-UA"/>
        </w:rPr>
        <w:t>стосовно</w:t>
      </w:r>
      <w:r w:rsidRPr="00A26EBC">
        <w:rPr>
          <w:lang w:val="uk-UA"/>
        </w:rPr>
        <w:t xml:space="preserve"> інших етнічних груп [</w:t>
      </w:r>
      <w:r w:rsidR="00EF7D5D">
        <w:rPr>
          <w:lang w:val="uk-UA"/>
        </w:rPr>
        <w:fldChar w:fldCharType="begin"/>
      </w:r>
      <w:r w:rsidR="00D74B94">
        <w:rPr>
          <w:lang w:val="uk-UA"/>
        </w:rPr>
        <w:instrText xml:space="preserve"> REF _Ref86133434 \r \h </w:instrText>
      </w:r>
      <w:r w:rsidR="00EF7D5D">
        <w:rPr>
          <w:lang w:val="uk-UA"/>
        </w:rPr>
      </w:r>
      <w:r w:rsidR="00EF7D5D">
        <w:rPr>
          <w:lang w:val="uk-UA"/>
        </w:rPr>
        <w:fldChar w:fldCharType="separate"/>
      </w:r>
      <w:r w:rsidR="00DD6AF8">
        <w:rPr>
          <w:lang w:val="uk-UA"/>
        </w:rPr>
        <w:t>53</w:t>
      </w:r>
      <w:r w:rsidR="00EF7D5D">
        <w:rPr>
          <w:lang w:val="uk-UA"/>
        </w:rPr>
        <w:fldChar w:fldCharType="end"/>
      </w:r>
      <w:r w:rsidR="00D74B94">
        <w:rPr>
          <w:lang w:val="uk-UA"/>
        </w:rPr>
        <w:t xml:space="preserve">, </w:t>
      </w:r>
      <w:r w:rsidRPr="00A26EBC">
        <w:rPr>
          <w:lang w:val="uk-UA"/>
        </w:rPr>
        <w:t xml:space="preserve">с. 140-141]. </w:t>
      </w:r>
    </w:p>
    <w:p w:rsidR="00B37186" w:rsidRPr="00A26EBC" w:rsidRDefault="00F24BF9" w:rsidP="00F24BF9">
      <w:pPr>
        <w:pStyle w:val="a3"/>
        <w:rPr>
          <w:lang w:val="uk-UA"/>
        </w:rPr>
      </w:pPr>
      <w:r w:rsidRPr="00A26EBC">
        <w:rPr>
          <w:lang w:val="uk-UA"/>
        </w:rPr>
        <w:t>Методика складається з 30 суджень</w:t>
      </w:r>
      <w:r w:rsidR="00B37186" w:rsidRPr="00A26EBC">
        <w:rPr>
          <w:lang w:val="uk-UA"/>
        </w:rPr>
        <w:t>-</w:t>
      </w:r>
      <w:r w:rsidRPr="00A26EBC">
        <w:rPr>
          <w:lang w:val="uk-UA"/>
        </w:rPr>
        <w:t>індикаторів, що відображають ставлення до власно</w:t>
      </w:r>
      <w:r w:rsidR="00103235">
        <w:rPr>
          <w:lang w:val="uk-UA"/>
        </w:rPr>
        <w:t>го народу</w:t>
      </w:r>
      <w:r w:rsidR="00047E23">
        <w:rPr>
          <w:lang w:val="uk-UA"/>
        </w:rPr>
        <w:t xml:space="preserve"> та інших етнічних груп у</w:t>
      </w:r>
      <w:r w:rsidRPr="00A26EBC">
        <w:rPr>
          <w:lang w:val="uk-UA"/>
        </w:rPr>
        <w:t xml:space="preserve"> різних ситуаціях взаємодії. </w:t>
      </w:r>
      <w:r w:rsidR="00B37186" w:rsidRPr="00A26EBC">
        <w:rPr>
          <w:lang w:val="uk-UA"/>
        </w:rPr>
        <w:t xml:space="preserve">Наприклад: «Я </w:t>
      </w:r>
      <w:r w:rsidR="00047E23" w:rsidRPr="00A26EBC">
        <w:rPr>
          <w:lang w:val="uk-UA"/>
        </w:rPr>
        <w:t xml:space="preserve">– </w:t>
      </w:r>
      <w:r w:rsidR="00B37186" w:rsidRPr="00A26EBC">
        <w:rPr>
          <w:lang w:val="uk-UA"/>
        </w:rPr>
        <w:t xml:space="preserve">людина, яка вважає, що у повсякденному </w:t>
      </w:r>
      <w:r w:rsidR="00B37186" w:rsidRPr="00A26EBC">
        <w:rPr>
          <w:lang w:val="uk-UA"/>
        </w:rPr>
        <w:lastRenderedPageBreak/>
        <w:t xml:space="preserve">спілкуванні національність не має значення» (п. 5), «Я </w:t>
      </w:r>
      <w:r w:rsidR="00047E23" w:rsidRPr="00A26EBC">
        <w:rPr>
          <w:lang w:val="uk-UA"/>
        </w:rPr>
        <w:t xml:space="preserve">– </w:t>
      </w:r>
      <w:r w:rsidR="00B37186" w:rsidRPr="00A26EBC">
        <w:rPr>
          <w:lang w:val="uk-UA"/>
        </w:rPr>
        <w:t xml:space="preserve">людина, яка вважає, що справжня дружба може бути лише між людьми однієї національності» (п. 8). </w:t>
      </w:r>
      <w:r w:rsidRPr="00A26EBC">
        <w:rPr>
          <w:lang w:val="uk-UA"/>
        </w:rPr>
        <w:t xml:space="preserve">Респонденти </w:t>
      </w:r>
      <w:r w:rsidR="00B37186" w:rsidRPr="00A26EBC">
        <w:rPr>
          <w:lang w:val="uk-UA"/>
        </w:rPr>
        <w:t>оцінюють запропоновані судження</w:t>
      </w:r>
      <w:r w:rsidRPr="00A26EBC">
        <w:rPr>
          <w:lang w:val="uk-UA"/>
        </w:rPr>
        <w:t xml:space="preserve"> за шкалою: «Згоден» </w:t>
      </w:r>
      <w:r w:rsidR="00047E23" w:rsidRPr="00A26EBC">
        <w:rPr>
          <w:lang w:val="uk-UA"/>
        </w:rPr>
        <w:t xml:space="preserve">– </w:t>
      </w:r>
      <w:r w:rsidRPr="00A26EBC">
        <w:rPr>
          <w:lang w:val="uk-UA"/>
        </w:rPr>
        <w:t xml:space="preserve">4 бали; «Скоріше згоден» </w:t>
      </w:r>
      <w:r w:rsidR="00047E23" w:rsidRPr="00A26EBC">
        <w:rPr>
          <w:lang w:val="uk-UA"/>
        </w:rPr>
        <w:t xml:space="preserve">– </w:t>
      </w:r>
      <w:r w:rsidRPr="00A26EBC">
        <w:rPr>
          <w:lang w:val="uk-UA"/>
        </w:rPr>
        <w:t xml:space="preserve">3 бали; «В чомусь згоден, в чомусь ні» </w:t>
      </w:r>
      <w:r w:rsidR="00047E23" w:rsidRPr="00A26EBC">
        <w:rPr>
          <w:lang w:val="uk-UA"/>
        </w:rPr>
        <w:t xml:space="preserve">– </w:t>
      </w:r>
      <w:r w:rsidRPr="00A26EBC">
        <w:rPr>
          <w:lang w:val="uk-UA"/>
        </w:rPr>
        <w:t xml:space="preserve">2 бали; «Скоріше не згоден» </w:t>
      </w:r>
      <w:r w:rsidR="00047E23" w:rsidRPr="00A26EBC">
        <w:rPr>
          <w:lang w:val="uk-UA"/>
        </w:rPr>
        <w:t xml:space="preserve">– </w:t>
      </w:r>
      <w:r w:rsidRPr="00A26EBC">
        <w:rPr>
          <w:lang w:val="uk-UA"/>
        </w:rPr>
        <w:t xml:space="preserve">1 бал; «Не згоден» </w:t>
      </w:r>
      <w:r w:rsidR="00047E23" w:rsidRPr="00A26EBC">
        <w:rPr>
          <w:lang w:val="uk-UA"/>
        </w:rPr>
        <w:t xml:space="preserve">– </w:t>
      </w:r>
      <w:r w:rsidRPr="00A26EBC">
        <w:rPr>
          <w:lang w:val="uk-UA"/>
        </w:rPr>
        <w:t xml:space="preserve">0 балів. </w:t>
      </w:r>
    </w:p>
    <w:p w:rsidR="00F24BF9" w:rsidRPr="00A26EBC" w:rsidRDefault="00F24BF9" w:rsidP="00F24BF9">
      <w:pPr>
        <w:pStyle w:val="a3"/>
        <w:rPr>
          <w:lang w:val="uk-UA"/>
        </w:rPr>
      </w:pPr>
      <w:r w:rsidRPr="00A26EBC">
        <w:rPr>
          <w:lang w:val="uk-UA"/>
        </w:rPr>
        <w:t>Опитувальник містить шість шкал, які відповідають типам етнічної ідентичності: етнонігі</w:t>
      </w:r>
      <w:r w:rsidR="00B85F0D" w:rsidRPr="00A26EBC">
        <w:rPr>
          <w:lang w:val="uk-UA"/>
        </w:rPr>
        <w:t xml:space="preserve">лізм, етнічна індиферентність, </w:t>
      </w:r>
      <w:r w:rsidRPr="00A26EBC">
        <w:rPr>
          <w:lang w:val="uk-UA"/>
        </w:rPr>
        <w:t>позитивн</w:t>
      </w:r>
      <w:r w:rsidR="00047E23">
        <w:rPr>
          <w:lang w:val="uk-UA"/>
        </w:rPr>
        <w:t>а етнічна ідентичність, етноегої</w:t>
      </w:r>
      <w:r w:rsidRPr="00A26EBC">
        <w:rPr>
          <w:lang w:val="uk-UA"/>
        </w:rPr>
        <w:t>зм, етноізоляціонізм, етнофанат</w:t>
      </w:r>
      <w:r w:rsidR="00A83783">
        <w:rPr>
          <w:lang w:val="uk-UA"/>
        </w:rPr>
        <w:t>и</w:t>
      </w:r>
      <w:r w:rsidRPr="00A26EBC">
        <w:rPr>
          <w:lang w:val="uk-UA"/>
        </w:rPr>
        <w:t xml:space="preserve">зм. Кожна шкала включає 5 питань, залежно від суми оцінок респондента </w:t>
      </w:r>
      <w:r w:rsidR="00103235" w:rsidRPr="00A26EBC">
        <w:rPr>
          <w:lang w:val="uk-UA"/>
        </w:rPr>
        <w:t xml:space="preserve">можна </w:t>
      </w:r>
      <w:r w:rsidR="00103235">
        <w:rPr>
          <w:lang w:val="uk-UA"/>
        </w:rPr>
        <w:t xml:space="preserve">робити висновок </w:t>
      </w:r>
      <w:r w:rsidR="00103235" w:rsidRPr="00A26EBC">
        <w:rPr>
          <w:lang w:val="uk-UA"/>
        </w:rPr>
        <w:t xml:space="preserve">про вираженість відповідного типу етнічної ідентичності </w:t>
      </w:r>
      <w:r w:rsidRPr="00A26EBC">
        <w:rPr>
          <w:lang w:val="uk-UA"/>
        </w:rPr>
        <w:t>(можли</w:t>
      </w:r>
      <w:r w:rsidR="00103235">
        <w:rPr>
          <w:lang w:val="uk-UA"/>
        </w:rPr>
        <w:t>вий діапазон від 0 до 20 балів)</w:t>
      </w:r>
      <w:r w:rsidRPr="00A26EBC">
        <w:rPr>
          <w:lang w:val="uk-UA"/>
        </w:rPr>
        <w:t xml:space="preserve">. Порівняння результатів всіх шкал між собою дозволяє виділити один або </w:t>
      </w:r>
      <w:r w:rsidR="00B37186" w:rsidRPr="00A26EBC">
        <w:rPr>
          <w:lang w:val="uk-UA"/>
        </w:rPr>
        <w:t>де</w:t>
      </w:r>
      <w:r w:rsidR="00047E23">
        <w:rPr>
          <w:lang w:val="uk-UA"/>
        </w:rPr>
        <w:t>кілька домінувальн</w:t>
      </w:r>
      <w:r w:rsidRPr="00A26EBC">
        <w:rPr>
          <w:lang w:val="uk-UA"/>
        </w:rPr>
        <w:t>их типів ідентичності.</w:t>
      </w:r>
      <w:r w:rsidR="00B37186" w:rsidRPr="00A26EBC">
        <w:rPr>
          <w:lang w:val="uk-UA"/>
        </w:rPr>
        <w:t xml:space="preserve"> </w:t>
      </w:r>
    </w:p>
    <w:p w:rsidR="00B85F0D" w:rsidRPr="00A26EBC" w:rsidRDefault="00B85F0D" w:rsidP="00B85F0D">
      <w:pPr>
        <w:pStyle w:val="a3"/>
        <w:rPr>
          <w:lang w:val="uk-UA"/>
        </w:rPr>
      </w:pPr>
      <w:r w:rsidRPr="00A26EBC">
        <w:rPr>
          <w:i/>
          <w:lang w:val="uk-UA"/>
        </w:rPr>
        <w:t>Позитивна етнічна ідентичність</w:t>
      </w:r>
      <w:r w:rsidRPr="00A26EBC">
        <w:rPr>
          <w:lang w:val="uk-UA"/>
        </w:rPr>
        <w:t xml:space="preserve"> характерна для більшості людей і представляє собою баланс толерантності </w:t>
      </w:r>
      <w:r w:rsidR="009E1574">
        <w:rPr>
          <w:lang w:val="uk-UA"/>
        </w:rPr>
        <w:t>що</w:t>
      </w:r>
      <w:r w:rsidRPr="00A26EBC">
        <w:rPr>
          <w:lang w:val="uk-UA"/>
        </w:rPr>
        <w:t xml:space="preserve">до своєї та інших етнічних груп, який дозволяє розглядати її, з одного боку, як умову самостійного і стабільного існування етнічної групи, з іншого – як умову </w:t>
      </w:r>
      <w:r w:rsidR="0095209B">
        <w:rPr>
          <w:lang w:val="uk-UA"/>
        </w:rPr>
        <w:t>гармонійної</w:t>
      </w:r>
      <w:r w:rsidRPr="00A26EBC">
        <w:rPr>
          <w:lang w:val="uk-UA"/>
        </w:rPr>
        <w:t xml:space="preserve"> міжкультурної взаємодії в поліетнічному світі. Тому позитивна етнічна ідентичність набуває статус норми. В її структурі </w:t>
      </w:r>
      <w:r w:rsidR="0095209B">
        <w:rPr>
          <w:lang w:val="uk-UA"/>
        </w:rPr>
        <w:t>«</w:t>
      </w:r>
      <w:r w:rsidRPr="00A26EBC">
        <w:rPr>
          <w:lang w:val="uk-UA"/>
        </w:rPr>
        <w:t>співвідносяться позитивний образ власної етнічної групи з позитивним ціннісним ст</w:t>
      </w:r>
      <w:r w:rsidR="0095209B">
        <w:rPr>
          <w:lang w:val="uk-UA"/>
        </w:rPr>
        <w:t xml:space="preserve">авленням до інших етнічних груп» </w:t>
      </w:r>
      <w:r w:rsidRPr="00A26EBC">
        <w:rPr>
          <w:lang w:val="uk-UA"/>
        </w:rPr>
        <w:t>[</w:t>
      </w:r>
      <w:r w:rsidR="00EF7D5D">
        <w:rPr>
          <w:lang w:val="uk-UA"/>
        </w:rPr>
        <w:fldChar w:fldCharType="begin"/>
      </w:r>
      <w:r w:rsidR="00D74B94">
        <w:rPr>
          <w:lang w:val="uk-UA"/>
        </w:rPr>
        <w:instrText xml:space="preserve"> REF _Ref86133434 \r \h </w:instrText>
      </w:r>
      <w:r w:rsidR="00EF7D5D">
        <w:rPr>
          <w:lang w:val="uk-UA"/>
        </w:rPr>
      </w:r>
      <w:r w:rsidR="00EF7D5D">
        <w:rPr>
          <w:lang w:val="uk-UA"/>
        </w:rPr>
        <w:fldChar w:fldCharType="separate"/>
      </w:r>
      <w:r w:rsidR="00DD6AF8">
        <w:rPr>
          <w:lang w:val="uk-UA"/>
        </w:rPr>
        <w:t>53</w:t>
      </w:r>
      <w:r w:rsidR="00EF7D5D">
        <w:rPr>
          <w:lang w:val="uk-UA"/>
        </w:rPr>
        <w:fldChar w:fldCharType="end"/>
      </w:r>
      <w:r w:rsidRPr="00A26EBC">
        <w:rPr>
          <w:lang w:val="uk-UA"/>
        </w:rPr>
        <w:t>].</w:t>
      </w:r>
    </w:p>
    <w:p w:rsidR="004455B1" w:rsidRPr="00A26EBC" w:rsidRDefault="004455B1" w:rsidP="004455B1">
      <w:pPr>
        <w:pStyle w:val="a3"/>
        <w:rPr>
          <w:lang w:val="uk-UA"/>
        </w:rPr>
      </w:pPr>
      <w:r w:rsidRPr="00A26EBC">
        <w:rPr>
          <w:lang w:val="uk-UA"/>
        </w:rPr>
        <w:t>Г.</w:t>
      </w:r>
      <w:r w:rsidR="009E1574">
        <w:rPr>
          <w:lang w:val="uk-UA"/>
        </w:rPr>
        <w:t> У. </w:t>
      </w:r>
      <w:r w:rsidRPr="00A26EBC">
        <w:rPr>
          <w:lang w:val="uk-UA"/>
        </w:rPr>
        <w:t xml:space="preserve">Солдатова (1998) пояснює, що трансформації етнічної самосвідомості починаються з її ядра </w:t>
      </w:r>
      <w:r w:rsidR="00ED7EA2">
        <w:rPr>
          <w:lang w:val="uk-UA"/>
        </w:rPr>
        <w:t>–</w:t>
      </w:r>
      <w:r w:rsidRPr="00A26EBC">
        <w:rPr>
          <w:lang w:val="uk-UA"/>
        </w:rPr>
        <w:t xml:space="preserve"> етнічної</w:t>
      </w:r>
      <w:r w:rsidR="00ED7EA2">
        <w:rPr>
          <w:lang w:val="uk-UA"/>
        </w:rPr>
        <w:t xml:space="preserve"> </w:t>
      </w:r>
      <w:r w:rsidRPr="00A26EBC">
        <w:rPr>
          <w:lang w:val="uk-UA"/>
        </w:rPr>
        <w:t>ідентичності</w:t>
      </w:r>
      <w:r w:rsidR="009E1574">
        <w:rPr>
          <w:lang w:val="uk-UA"/>
        </w:rPr>
        <w:t>,</w:t>
      </w:r>
      <w:r w:rsidRPr="00A26EBC">
        <w:rPr>
          <w:lang w:val="uk-UA"/>
        </w:rPr>
        <w:t xml:space="preserve"> та розглядає три види такої трансформації. По-перше, ідентичність може розмиватися, що виражається в невизначеності етнічної приналежності, неактуальності етнічності. По-друге, можлив</w:t>
      </w:r>
      <w:r w:rsidR="0095209B">
        <w:rPr>
          <w:lang w:val="uk-UA"/>
        </w:rPr>
        <w:t>е</w:t>
      </w:r>
      <w:r w:rsidRPr="00A26EBC">
        <w:rPr>
          <w:lang w:val="uk-UA"/>
        </w:rPr>
        <w:t xml:space="preserve"> відх</w:t>
      </w:r>
      <w:r w:rsidR="0095209B">
        <w:rPr>
          <w:lang w:val="uk-UA"/>
        </w:rPr>
        <w:t>одження</w:t>
      </w:r>
      <w:r w:rsidRPr="00A26EBC">
        <w:rPr>
          <w:lang w:val="uk-UA"/>
        </w:rPr>
        <w:t xml:space="preserve"> від власної етнічної групи і пошуки </w:t>
      </w:r>
      <w:r w:rsidR="0095209B">
        <w:rPr>
          <w:lang w:val="uk-UA"/>
        </w:rPr>
        <w:t>«</w:t>
      </w:r>
      <w:r w:rsidRPr="00A26EBC">
        <w:rPr>
          <w:lang w:val="uk-UA"/>
        </w:rPr>
        <w:t>стійких соціально-психологічних ніш</w:t>
      </w:r>
      <w:r w:rsidR="0095209B">
        <w:rPr>
          <w:lang w:val="uk-UA"/>
        </w:rPr>
        <w:t>»</w:t>
      </w:r>
      <w:r w:rsidRPr="00A26EBC">
        <w:rPr>
          <w:lang w:val="uk-UA"/>
        </w:rPr>
        <w:t xml:space="preserve"> за іншими, не етнічними критеріями. По-третє, етнічна ідентичність може проявлятися гіперболізовано і в контексті міжетнічних відносин </w:t>
      </w:r>
      <w:r w:rsidR="009E1574">
        <w:rPr>
          <w:lang w:val="uk-UA"/>
        </w:rPr>
        <w:t>набувати дискримінаційних форм</w:t>
      </w:r>
      <w:r w:rsidR="00D74B94">
        <w:rPr>
          <w:lang w:val="uk-UA"/>
        </w:rPr>
        <w:t xml:space="preserve"> [</w:t>
      </w:r>
      <w:r w:rsidR="00EF7D5D">
        <w:rPr>
          <w:lang w:val="uk-UA"/>
        </w:rPr>
        <w:fldChar w:fldCharType="begin"/>
      </w:r>
      <w:r w:rsidR="00D74B94">
        <w:rPr>
          <w:lang w:val="uk-UA"/>
        </w:rPr>
        <w:instrText xml:space="preserve"> REF _Ref86133476 \r \h </w:instrText>
      </w:r>
      <w:r w:rsidR="00EF7D5D">
        <w:rPr>
          <w:lang w:val="uk-UA"/>
        </w:rPr>
      </w:r>
      <w:r w:rsidR="00EF7D5D">
        <w:rPr>
          <w:lang w:val="uk-UA"/>
        </w:rPr>
        <w:fldChar w:fldCharType="separate"/>
      </w:r>
      <w:r w:rsidR="00DD6AF8">
        <w:rPr>
          <w:lang w:val="uk-UA"/>
        </w:rPr>
        <w:t>52</w:t>
      </w:r>
      <w:r w:rsidR="00EF7D5D">
        <w:rPr>
          <w:lang w:val="uk-UA"/>
        </w:rPr>
        <w:fldChar w:fldCharType="end"/>
      </w:r>
      <w:r w:rsidR="00D74B94">
        <w:rPr>
          <w:lang w:val="uk-UA"/>
        </w:rPr>
        <w:t>]</w:t>
      </w:r>
      <w:r w:rsidRPr="00A26EBC">
        <w:rPr>
          <w:lang w:val="uk-UA"/>
        </w:rPr>
        <w:t>.</w:t>
      </w:r>
    </w:p>
    <w:p w:rsidR="00B85F0D" w:rsidRPr="00A26EBC" w:rsidRDefault="009E1574" w:rsidP="00B85F0D">
      <w:pPr>
        <w:pStyle w:val="a3"/>
        <w:rPr>
          <w:lang w:val="uk-UA"/>
        </w:rPr>
      </w:pPr>
      <w:r>
        <w:rPr>
          <w:lang w:val="uk-UA"/>
        </w:rPr>
        <w:lastRenderedPageBreak/>
        <w:t>У</w:t>
      </w:r>
      <w:r w:rsidR="00B85F0D" w:rsidRPr="00A26EBC">
        <w:rPr>
          <w:lang w:val="uk-UA"/>
        </w:rPr>
        <w:t xml:space="preserve"> питаннях використовуються переважно поняття «народ», «нація», «національність», що дозволяє розглядати отримані результати саме в більш широкому контексті національної ідентичності.</w:t>
      </w:r>
    </w:p>
    <w:p w:rsidR="000C3EB6" w:rsidRPr="00A26EBC" w:rsidRDefault="00F24BF9" w:rsidP="00B933A8">
      <w:pPr>
        <w:pStyle w:val="a3"/>
        <w:rPr>
          <w:lang w:val="uk-UA"/>
        </w:rPr>
      </w:pPr>
      <w:r w:rsidRPr="00A26EBC">
        <w:rPr>
          <w:lang w:val="uk-UA"/>
        </w:rPr>
        <w:t xml:space="preserve">Методика пройшла апробацію у великих кроскультурних дослідженнях (Солдатова, 1998), проте даних про її валідність ми не знайшли. </w:t>
      </w:r>
      <w:r w:rsidR="009E1574">
        <w:rPr>
          <w:lang w:val="uk-UA"/>
        </w:rPr>
        <w:t>У</w:t>
      </w:r>
      <w:r w:rsidR="00B933A8" w:rsidRPr="00A26EBC">
        <w:rPr>
          <w:lang w:val="uk-UA"/>
        </w:rPr>
        <w:t xml:space="preserve"> дисертації Д. В. Піонтковської (2017) використано укра</w:t>
      </w:r>
      <w:r w:rsidR="00892603" w:rsidRPr="00A26EBC">
        <w:rPr>
          <w:lang w:val="uk-UA"/>
        </w:rPr>
        <w:t>ї</w:t>
      </w:r>
      <w:r w:rsidR="00B933A8" w:rsidRPr="00A26EBC">
        <w:rPr>
          <w:lang w:val="uk-UA"/>
        </w:rPr>
        <w:t>номовну модифікацію методики (в якій всі твердження пов’язувалися саме з нацією) та вказано на її високу ретестову надійність [</w:t>
      </w:r>
      <w:r w:rsidR="00EF7D5D">
        <w:rPr>
          <w:lang w:val="uk-UA"/>
        </w:rPr>
        <w:fldChar w:fldCharType="begin"/>
      </w:r>
      <w:r w:rsidR="00D74B94">
        <w:rPr>
          <w:lang w:val="uk-UA"/>
        </w:rPr>
        <w:instrText xml:space="preserve"> REF _Ref86133149 \r \h </w:instrText>
      </w:r>
      <w:r w:rsidR="00EF7D5D">
        <w:rPr>
          <w:lang w:val="uk-UA"/>
        </w:rPr>
      </w:r>
      <w:r w:rsidR="00EF7D5D">
        <w:rPr>
          <w:lang w:val="uk-UA"/>
        </w:rPr>
        <w:fldChar w:fldCharType="separate"/>
      </w:r>
      <w:r w:rsidR="00DD6AF8">
        <w:rPr>
          <w:lang w:val="uk-UA"/>
        </w:rPr>
        <w:t>44</w:t>
      </w:r>
      <w:r w:rsidR="00EF7D5D">
        <w:rPr>
          <w:lang w:val="uk-UA"/>
        </w:rPr>
        <w:fldChar w:fldCharType="end"/>
      </w:r>
      <w:r w:rsidR="00B933A8" w:rsidRPr="00A26EBC">
        <w:rPr>
          <w:lang w:val="uk-UA"/>
        </w:rPr>
        <w:t>]. Опитувальник</w:t>
      </w:r>
      <w:r w:rsidRPr="00A26EBC">
        <w:rPr>
          <w:lang w:val="uk-UA"/>
        </w:rPr>
        <w:t xml:space="preserve"> часто використовується в дослідженнях з проблематики ідентичності та рекомендується авторитетними спеціалістами в цій сфері [</w:t>
      </w:r>
      <w:r w:rsidR="00EF7D5D">
        <w:rPr>
          <w:lang w:val="uk-UA"/>
        </w:rPr>
        <w:fldChar w:fldCharType="begin"/>
      </w:r>
      <w:r w:rsidR="00D74B94">
        <w:rPr>
          <w:lang w:val="uk-UA"/>
        </w:rPr>
        <w:instrText xml:space="preserve"> REF _Ref86129832 \r \h </w:instrText>
      </w:r>
      <w:r w:rsidR="00EF7D5D">
        <w:rPr>
          <w:lang w:val="uk-UA"/>
        </w:rPr>
      </w:r>
      <w:r w:rsidR="00EF7D5D">
        <w:rPr>
          <w:lang w:val="uk-UA"/>
        </w:rPr>
        <w:fldChar w:fldCharType="separate"/>
      </w:r>
      <w:r w:rsidR="00DD6AF8">
        <w:rPr>
          <w:lang w:val="uk-UA"/>
        </w:rPr>
        <w:t>49</w:t>
      </w:r>
      <w:r w:rsidR="00EF7D5D">
        <w:rPr>
          <w:lang w:val="uk-UA"/>
        </w:rPr>
        <w:fldChar w:fldCharType="end"/>
      </w:r>
      <w:r w:rsidR="00B933A8" w:rsidRPr="00A26EBC">
        <w:rPr>
          <w:lang w:val="uk-UA"/>
        </w:rPr>
        <w:t>,</w:t>
      </w:r>
      <w:r w:rsidRPr="00A26EBC">
        <w:rPr>
          <w:lang w:val="uk-UA"/>
        </w:rPr>
        <w:t xml:space="preserve"> </w:t>
      </w:r>
      <w:r w:rsidR="00EF7D5D">
        <w:rPr>
          <w:lang w:val="uk-UA"/>
        </w:rPr>
        <w:fldChar w:fldCharType="begin"/>
      </w:r>
      <w:r w:rsidR="00D74B94">
        <w:rPr>
          <w:lang w:val="uk-UA"/>
        </w:rPr>
        <w:instrText xml:space="preserve"> REF _Ref86133522 \r \h </w:instrText>
      </w:r>
      <w:r w:rsidR="00EF7D5D">
        <w:rPr>
          <w:lang w:val="uk-UA"/>
        </w:rPr>
      </w:r>
      <w:r w:rsidR="00EF7D5D">
        <w:rPr>
          <w:lang w:val="uk-UA"/>
        </w:rPr>
        <w:fldChar w:fldCharType="separate"/>
      </w:r>
      <w:r w:rsidR="00DD6AF8">
        <w:rPr>
          <w:lang w:val="uk-UA"/>
        </w:rPr>
        <w:t>55</w:t>
      </w:r>
      <w:r w:rsidR="00EF7D5D">
        <w:rPr>
          <w:lang w:val="uk-UA"/>
        </w:rPr>
        <w:fldChar w:fldCharType="end"/>
      </w:r>
      <w:r w:rsidR="00B933A8" w:rsidRPr="00A26EBC">
        <w:rPr>
          <w:lang w:val="uk-UA"/>
        </w:rPr>
        <w:t xml:space="preserve">, </w:t>
      </w:r>
      <w:r w:rsidR="00EF7D5D">
        <w:rPr>
          <w:lang w:val="uk-UA"/>
        </w:rPr>
        <w:fldChar w:fldCharType="begin"/>
      </w:r>
      <w:r w:rsidR="00D74B94">
        <w:rPr>
          <w:lang w:val="uk-UA"/>
        </w:rPr>
        <w:instrText xml:space="preserve"> REF _Ref86133133 \r \h </w:instrText>
      </w:r>
      <w:r w:rsidR="00EF7D5D">
        <w:rPr>
          <w:lang w:val="uk-UA"/>
        </w:rPr>
      </w:r>
      <w:r w:rsidR="00EF7D5D">
        <w:rPr>
          <w:lang w:val="uk-UA"/>
        </w:rPr>
        <w:fldChar w:fldCharType="separate"/>
      </w:r>
      <w:r w:rsidR="00DD6AF8">
        <w:rPr>
          <w:lang w:val="uk-UA"/>
        </w:rPr>
        <w:t>59</w:t>
      </w:r>
      <w:r w:rsidR="00EF7D5D">
        <w:rPr>
          <w:lang w:val="uk-UA"/>
        </w:rPr>
        <w:fldChar w:fldCharType="end"/>
      </w:r>
      <w:r w:rsidRPr="00A26EBC">
        <w:rPr>
          <w:lang w:val="uk-UA"/>
        </w:rPr>
        <w:t>]</w:t>
      </w:r>
      <w:r w:rsidR="00B933A8" w:rsidRPr="00A26EBC">
        <w:rPr>
          <w:lang w:val="uk-UA"/>
        </w:rPr>
        <w:t>.</w:t>
      </w:r>
    </w:p>
    <w:p w:rsidR="00D0512A" w:rsidRPr="00A26EBC" w:rsidRDefault="00D0512A" w:rsidP="00F04031">
      <w:pPr>
        <w:pStyle w:val="a3"/>
        <w:rPr>
          <w:lang w:val="uk-UA"/>
        </w:rPr>
      </w:pPr>
    </w:p>
    <w:p w:rsidR="004455B1" w:rsidRPr="00A26EBC" w:rsidRDefault="00AB1CCC" w:rsidP="00F04031">
      <w:pPr>
        <w:pStyle w:val="a3"/>
        <w:rPr>
          <w:lang w:val="uk-UA"/>
        </w:rPr>
      </w:pPr>
      <w:r w:rsidRPr="00A26EBC">
        <w:rPr>
          <w:lang w:val="uk-UA"/>
        </w:rPr>
        <w:t>Опитувальник «</w:t>
      </w:r>
      <w:r w:rsidRPr="00A26EBC">
        <w:rPr>
          <w:b/>
          <w:i/>
          <w:lang w:val="uk-UA"/>
        </w:rPr>
        <w:t>Громадянська ідентичність</w:t>
      </w:r>
      <w:r w:rsidRPr="00A26EBC">
        <w:rPr>
          <w:lang w:val="uk-UA"/>
        </w:rPr>
        <w:t xml:space="preserve">» (І. Р. Петровська, 2016) </w:t>
      </w:r>
      <w:r w:rsidR="00CD049E" w:rsidRPr="00A26EBC">
        <w:rPr>
          <w:lang w:val="uk-UA"/>
        </w:rPr>
        <w:t>дозволяє оцінити г</w:t>
      </w:r>
      <w:r w:rsidR="004455B1" w:rsidRPr="00A26EBC">
        <w:rPr>
          <w:lang w:val="uk-UA"/>
        </w:rPr>
        <w:t>ромадянськ</w:t>
      </w:r>
      <w:r w:rsidR="00CD049E" w:rsidRPr="00A26EBC">
        <w:rPr>
          <w:lang w:val="uk-UA"/>
        </w:rPr>
        <w:t>у ідентичність –</w:t>
      </w:r>
      <w:r w:rsidR="004455B1" w:rsidRPr="00A26EBC">
        <w:rPr>
          <w:lang w:val="uk-UA"/>
        </w:rPr>
        <w:t xml:space="preserve"> комплексне</w:t>
      </w:r>
      <w:r w:rsidR="00CD049E" w:rsidRPr="00A26EBC">
        <w:rPr>
          <w:lang w:val="uk-UA"/>
        </w:rPr>
        <w:t xml:space="preserve"> </w:t>
      </w:r>
      <w:r w:rsidR="004455B1" w:rsidRPr="00A26EBC">
        <w:rPr>
          <w:lang w:val="uk-UA"/>
        </w:rPr>
        <w:t xml:space="preserve">утворення, </w:t>
      </w:r>
      <w:r w:rsidR="00CD049E" w:rsidRPr="00A26EBC">
        <w:rPr>
          <w:lang w:val="uk-UA"/>
        </w:rPr>
        <w:t>що</w:t>
      </w:r>
      <w:r w:rsidR="004455B1" w:rsidRPr="00A26EBC">
        <w:rPr>
          <w:lang w:val="uk-UA"/>
        </w:rPr>
        <w:t xml:space="preserve"> існує на рівні свідомого та несвідомого </w:t>
      </w:r>
      <w:r w:rsidR="00CD049E" w:rsidRPr="00A26EBC">
        <w:rPr>
          <w:lang w:val="uk-UA"/>
        </w:rPr>
        <w:t>та</w:t>
      </w:r>
      <w:r w:rsidR="004455B1" w:rsidRPr="00A26EBC">
        <w:rPr>
          <w:lang w:val="uk-UA"/>
        </w:rPr>
        <w:t xml:space="preserve"> містить когнітивну (знання про належність до певної соціальної спільноти), ціннісно-емоційну (позитивне, негативне чи амбівалентне ставлення до належності, її прийняття або неприйняття), поведінкову (реалізація громадянської позиції у спілкуванні та діяльності, громадянська активність) та образно-семіотичну (знаки, символи) складові.</w:t>
      </w:r>
      <w:r w:rsidR="00CD049E" w:rsidRPr="00A26EBC">
        <w:rPr>
          <w:lang w:val="uk-UA"/>
        </w:rPr>
        <w:t xml:space="preserve"> Вибір таких компонентів обумовлений тим, </w:t>
      </w:r>
      <w:r w:rsidR="00F04031" w:rsidRPr="00A26EBC">
        <w:rPr>
          <w:lang w:val="uk-UA"/>
        </w:rPr>
        <w:t>що раціональн</w:t>
      </w:r>
      <w:r w:rsidR="004455B1" w:rsidRPr="00A26EBC">
        <w:rPr>
          <w:lang w:val="uk-UA"/>
        </w:rPr>
        <w:t>ий етап ідентифікації не приводить автоматично до готовності індивіда ототожнювати себе з тією соціальною спільнотою, причетн</w:t>
      </w:r>
      <w:r w:rsidR="00F04031" w:rsidRPr="00A26EBC">
        <w:rPr>
          <w:lang w:val="uk-UA"/>
        </w:rPr>
        <w:t>ість</w:t>
      </w:r>
      <w:r w:rsidR="004455B1" w:rsidRPr="00A26EBC">
        <w:rPr>
          <w:lang w:val="uk-UA"/>
        </w:rPr>
        <w:t xml:space="preserve"> до якої є предметом рефлексії.</w:t>
      </w:r>
      <w:r w:rsidR="0095209B">
        <w:rPr>
          <w:lang w:val="uk-UA"/>
        </w:rPr>
        <w:t xml:space="preserve"> </w:t>
      </w:r>
      <w:r w:rsidR="004455B1" w:rsidRPr="00A26EBC">
        <w:rPr>
          <w:lang w:val="uk-UA"/>
        </w:rPr>
        <w:t>Остаточне рішення опосередковане емоційно-оціночним ставлення</w:t>
      </w:r>
      <w:r w:rsidR="00F04031" w:rsidRPr="00A26EBC">
        <w:rPr>
          <w:lang w:val="uk-UA"/>
        </w:rPr>
        <w:t>м до неї, воно здійснюється під впли</w:t>
      </w:r>
      <w:r w:rsidR="004455B1" w:rsidRPr="00A26EBC">
        <w:rPr>
          <w:lang w:val="uk-UA"/>
        </w:rPr>
        <w:t>вом</w:t>
      </w:r>
      <w:r w:rsidR="0095209B">
        <w:rPr>
          <w:lang w:val="uk-UA"/>
        </w:rPr>
        <w:t xml:space="preserve"> особистісної системи цінностей</w:t>
      </w:r>
      <w:r w:rsidR="00F04031" w:rsidRPr="00A26EBC">
        <w:rPr>
          <w:lang w:val="uk-UA"/>
        </w:rPr>
        <w:t xml:space="preserve">. Сформована ідентичність </w:t>
      </w:r>
      <w:r w:rsidR="0095209B">
        <w:rPr>
          <w:lang w:val="uk-UA"/>
        </w:rPr>
        <w:t xml:space="preserve">передбачає </w:t>
      </w:r>
      <w:r w:rsidR="00F04031" w:rsidRPr="00A26EBC">
        <w:rPr>
          <w:lang w:val="uk-UA"/>
        </w:rPr>
        <w:t>також визначеність та цілісність «образу Я як грома</w:t>
      </w:r>
      <w:r w:rsidR="0095209B">
        <w:rPr>
          <w:lang w:val="uk-UA"/>
        </w:rPr>
        <w:t xml:space="preserve">дянина», що є одиницею її аналізу </w:t>
      </w:r>
      <w:r w:rsidR="00F04031" w:rsidRPr="00A26EBC">
        <w:rPr>
          <w:lang w:val="uk-UA"/>
        </w:rPr>
        <w:t>[</w:t>
      </w:r>
      <w:r w:rsidR="00EF7D5D">
        <w:rPr>
          <w:lang w:val="uk-UA"/>
        </w:rPr>
        <w:fldChar w:fldCharType="begin"/>
      </w:r>
      <w:r w:rsidR="00D74B94">
        <w:rPr>
          <w:lang w:val="uk-UA"/>
        </w:rPr>
        <w:instrText xml:space="preserve"> REF _Ref86133544 \r \h </w:instrText>
      </w:r>
      <w:r w:rsidR="00EF7D5D">
        <w:rPr>
          <w:lang w:val="uk-UA"/>
        </w:rPr>
      </w:r>
      <w:r w:rsidR="00EF7D5D">
        <w:rPr>
          <w:lang w:val="uk-UA"/>
        </w:rPr>
        <w:fldChar w:fldCharType="separate"/>
      </w:r>
      <w:r w:rsidR="00DD6AF8">
        <w:rPr>
          <w:lang w:val="uk-UA"/>
        </w:rPr>
        <w:t>43</w:t>
      </w:r>
      <w:r w:rsidR="00EF7D5D">
        <w:rPr>
          <w:lang w:val="uk-UA"/>
        </w:rPr>
        <w:fldChar w:fldCharType="end"/>
      </w:r>
      <w:r w:rsidR="00F04031" w:rsidRPr="00A26EBC">
        <w:rPr>
          <w:lang w:val="uk-UA"/>
        </w:rPr>
        <w:t>]</w:t>
      </w:r>
      <w:r w:rsidR="004455B1" w:rsidRPr="00A26EBC">
        <w:rPr>
          <w:lang w:val="uk-UA"/>
        </w:rPr>
        <w:t>.</w:t>
      </w:r>
    </w:p>
    <w:p w:rsidR="00F04031" w:rsidRPr="00A26EBC" w:rsidRDefault="00F04031" w:rsidP="004455B1">
      <w:pPr>
        <w:pStyle w:val="a3"/>
        <w:rPr>
          <w:lang w:val="uk-UA"/>
        </w:rPr>
      </w:pPr>
      <w:r w:rsidRPr="00A26EBC">
        <w:rPr>
          <w:lang w:val="uk-UA"/>
        </w:rPr>
        <w:t xml:space="preserve">На основі авторської теоретичної концепції громадянської ідентичності І. Р. Петровська запропонувала </w:t>
      </w:r>
      <w:r w:rsidR="004455B1" w:rsidRPr="00A26EBC">
        <w:rPr>
          <w:lang w:val="uk-UA"/>
        </w:rPr>
        <w:t>психодіагностичн</w:t>
      </w:r>
      <w:r w:rsidRPr="00A26EBC">
        <w:rPr>
          <w:lang w:val="uk-UA"/>
        </w:rPr>
        <w:t>у</w:t>
      </w:r>
      <w:r w:rsidR="004455B1" w:rsidRPr="00A26EBC">
        <w:rPr>
          <w:lang w:val="uk-UA"/>
        </w:rPr>
        <w:t xml:space="preserve"> технологі</w:t>
      </w:r>
      <w:r w:rsidRPr="00A26EBC">
        <w:rPr>
          <w:lang w:val="uk-UA"/>
        </w:rPr>
        <w:t>ю її</w:t>
      </w:r>
      <w:r w:rsidR="004455B1" w:rsidRPr="00A26EBC">
        <w:rPr>
          <w:lang w:val="uk-UA"/>
        </w:rPr>
        <w:t xml:space="preserve"> оцінювання.</w:t>
      </w:r>
    </w:p>
    <w:p w:rsidR="004455B1" w:rsidRPr="00A26EBC" w:rsidRDefault="00DF2021" w:rsidP="00DF2021">
      <w:pPr>
        <w:pStyle w:val="a3"/>
        <w:ind w:firstLine="0"/>
        <w:rPr>
          <w:lang w:val="uk-UA"/>
        </w:rPr>
      </w:pPr>
      <w:r w:rsidRPr="00A26EBC">
        <w:rPr>
          <w:lang w:val="uk-UA"/>
        </w:rPr>
        <w:t xml:space="preserve">Опитувальник містить 20 суджень, що характеризують громадянську ідентичність на поведінковому, емоційно-ціннісному та когнітивному рівнях. </w:t>
      </w:r>
      <w:r w:rsidR="00F04031" w:rsidRPr="00A26EBC">
        <w:rPr>
          <w:lang w:val="uk-UA"/>
        </w:rPr>
        <w:t>Респондент оцінює</w:t>
      </w:r>
      <w:r w:rsidRPr="00A26EBC">
        <w:rPr>
          <w:lang w:val="uk-UA"/>
        </w:rPr>
        <w:t xml:space="preserve"> кожне</w:t>
      </w:r>
      <w:r w:rsidR="00F04031" w:rsidRPr="00A26EBC">
        <w:rPr>
          <w:lang w:val="uk-UA"/>
        </w:rPr>
        <w:t xml:space="preserve"> твердження за допомогою п'яти</w:t>
      </w:r>
      <w:r w:rsidR="004455B1" w:rsidRPr="00A26EBC">
        <w:rPr>
          <w:lang w:val="uk-UA"/>
        </w:rPr>
        <w:t xml:space="preserve"> градацій</w:t>
      </w:r>
      <w:r w:rsidR="00F04031" w:rsidRPr="00A26EBC">
        <w:rPr>
          <w:lang w:val="uk-UA"/>
        </w:rPr>
        <w:t xml:space="preserve"> шкали </w:t>
      </w:r>
      <w:r w:rsidR="00F04031" w:rsidRPr="00A26EBC">
        <w:rPr>
          <w:lang w:val="uk-UA"/>
        </w:rPr>
        <w:lastRenderedPageBreak/>
        <w:t>Лікерта</w:t>
      </w:r>
      <w:r w:rsidR="004455B1" w:rsidRPr="00A26EBC">
        <w:rPr>
          <w:lang w:val="uk-UA"/>
        </w:rPr>
        <w:t>: повністю не погоджуюсь, швидше не погоджуюсь, важко сказати, швидше погоджуюсь, повністю погоджуюсь</w:t>
      </w:r>
      <w:r w:rsidR="0095209B">
        <w:rPr>
          <w:lang w:val="uk-UA"/>
        </w:rPr>
        <w:t xml:space="preserve"> (оцінки від 1 до 5 балів відповідно)</w:t>
      </w:r>
      <w:r w:rsidR="004455B1" w:rsidRPr="00A26EBC">
        <w:rPr>
          <w:lang w:val="uk-UA"/>
        </w:rPr>
        <w:t>.</w:t>
      </w:r>
      <w:r w:rsidRPr="00A26EBC">
        <w:rPr>
          <w:lang w:val="uk-UA"/>
        </w:rPr>
        <w:t xml:space="preserve"> Психометричні властивості методики були перевірені на вибірці 335 громадян віком 18-80 років – представників всіх регіонів України.  </w:t>
      </w:r>
    </w:p>
    <w:p w:rsidR="004455B1" w:rsidRPr="00A26EBC" w:rsidRDefault="00DF2021" w:rsidP="004455B1">
      <w:pPr>
        <w:pStyle w:val="a3"/>
        <w:rPr>
          <w:lang w:val="uk-UA"/>
        </w:rPr>
      </w:pPr>
      <w:r w:rsidRPr="00A26EBC">
        <w:rPr>
          <w:lang w:val="uk-UA"/>
        </w:rPr>
        <w:t>Ф</w:t>
      </w:r>
      <w:r w:rsidR="004455B1" w:rsidRPr="00A26EBC">
        <w:rPr>
          <w:lang w:val="uk-UA"/>
        </w:rPr>
        <w:t xml:space="preserve">акторний аналіз даних </w:t>
      </w:r>
      <w:r w:rsidRPr="00A26EBC">
        <w:rPr>
          <w:lang w:val="uk-UA"/>
        </w:rPr>
        <w:t>дозволив</w:t>
      </w:r>
      <w:r w:rsidR="004455B1" w:rsidRPr="00A26EBC">
        <w:rPr>
          <w:lang w:val="uk-UA"/>
        </w:rPr>
        <w:t xml:space="preserve"> побудувати </w:t>
      </w:r>
      <w:r w:rsidR="000F7AD2">
        <w:rPr>
          <w:lang w:val="uk-UA"/>
        </w:rPr>
        <w:t>три</w:t>
      </w:r>
      <w:r w:rsidR="00A83783" w:rsidRPr="00A26EBC">
        <w:rPr>
          <w:lang w:val="uk-UA"/>
        </w:rPr>
        <w:t>компонентну</w:t>
      </w:r>
      <w:r w:rsidR="004455B1" w:rsidRPr="00A26EBC">
        <w:rPr>
          <w:lang w:val="uk-UA"/>
        </w:rPr>
        <w:t xml:space="preserve"> модель, яка</w:t>
      </w:r>
      <w:r w:rsidRPr="00A26EBC">
        <w:rPr>
          <w:lang w:val="uk-UA"/>
        </w:rPr>
        <w:t xml:space="preserve"> лягла в основу шкал опитувальника:</w:t>
      </w:r>
    </w:p>
    <w:p w:rsidR="004455B1" w:rsidRPr="00A26EBC" w:rsidRDefault="00DF2021" w:rsidP="004455B1">
      <w:pPr>
        <w:pStyle w:val="a3"/>
        <w:rPr>
          <w:lang w:val="uk-UA"/>
        </w:rPr>
      </w:pPr>
      <w:r w:rsidRPr="00A26EBC">
        <w:rPr>
          <w:lang w:val="uk-UA"/>
        </w:rPr>
        <w:t>1)</w:t>
      </w:r>
      <w:r w:rsidR="004455B1" w:rsidRPr="00A26EBC">
        <w:rPr>
          <w:lang w:val="uk-UA"/>
        </w:rPr>
        <w:t xml:space="preserve"> патріотизм </w:t>
      </w:r>
      <w:r w:rsidRPr="00A26EBC">
        <w:rPr>
          <w:lang w:val="uk-UA"/>
        </w:rPr>
        <w:t>(8 пунктів), наприклад</w:t>
      </w:r>
      <w:r w:rsidR="00F37C93" w:rsidRPr="00A26EBC">
        <w:rPr>
          <w:lang w:val="uk-UA"/>
        </w:rPr>
        <w:t>:</w:t>
      </w:r>
      <w:r w:rsidR="004455B1" w:rsidRPr="00A26EBC">
        <w:rPr>
          <w:lang w:val="uk-UA"/>
        </w:rPr>
        <w:t xml:space="preserve"> «Для мене важливо підтримувати у</w:t>
      </w:r>
      <w:r w:rsidRPr="00A26EBC">
        <w:rPr>
          <w:lang w:val="uk-UA"/>
        </w:rPr>
        <w:t>країнські традиції та культуру»</w:t>
      </w:r>
      <w:r w:rsidR="004455B1" w:rsidRPr="00A26EBC">
        <w:rPr>
          <w:lang w:val="uk-UA"/>
        </w:rPr>
        <w:t xml:space="preserve">, «Я пишаюся </w:t>
      </w:r>
      <w:r w:rsidRPr="00A26EBC">
        <w:rPr>
          <w:lang w:val="uk-UA"/>
        </w:rPr>
        <w:t>тим, що є громадянином України»</w:t>
      </w:r>
      <w:r w:rsidR="004455B1" w:rsidRPr="00A26EBC">
        <w:rPr>
          <w:lang w:val="uk-UA"/>
        </w:rPr>
        <w:t>, «Я</w:t>
      </w:r>
      <w:r w:rsidRPr="00A26EBC">
        <w:rPr>
          <w:lang w:val="uk-UA"/>
        </w:rPr>
        <w:t xml:space="preserve"> вважаю себе патріотом України»,</w:t>
      </w:r>
      <w:r w:rsidR="004455B1" w:rsidRPr="00A26EBC">
        <w:rPr>
          <w:lang w:val="uk-UA"/>
        </w:rPr>
        <w:t xml:space="preserve"> «Я глибоко шаную державні символи У</w:t>
      </w:r>
      <w:r w:rsidRPr="00A26EBC">
        <w:rPr>
          <w:lang w:val="uk-UA"/>
        </w:rPr>
        <w:t>країни»,</w:t>
      </w:r>
      <w:r w:rsidR="004455B1" w:rsidRPr="00A26EBC">
        <w:rPr>
          <w:lang w:val="uk-UA"/>
        </w:rPr>
        <w:t xml:space="preserve"> «Я відчуваю тісний зв'язок з громадянами України»</w:t>
      </w:r>
      <w:r w:rsidR="000F7AD2">
        <w:rPr>
          <w:lang w:val="uk-UA"/>
        </w:rPr>
        <w:t>;</w:t>
      </w:r>
      <w:r w:rsidRPr="00A26EBC">
        <w:rPr>
          <w:lang w:val="uk-UA"/>
        </w:rPr>
        <w:t xml:space="preserve"> </w:t>
      </w:r>
    </w:p>
    <w:p w:rsidR="004455B1" w:rsidRPr="00A26EBC" w:rsidRDefault="00DF2021" w:rsidP="004455B1">
      <w:pPr>
        <w:pStyle w:val="a3"/>
        <w:rPr>
          <w:lang w:val="uk-UA"/>
        </w:rPr>
      </w:pPr>
      <w:r w:rsidRPr="00A26EBC">
        <w:rPr>
          <w:lang w:val="uk-UA"/>
        </w:rPr>
        <w:t xml:space="preserve">2) </w:t>
      </w:r>
      <w:r w:rsidR="004455B1" w:rsidRPr="00A26EBC">
        <w:rPr>
          <w:lang w:val="uk-UA"/>
        </w:rPr>
        <w:t xml:space="preserve">несхильність емігрувати </w:t>
      </w:r>
      <w:r w:rsidR="00F37C93" w:rsidRPr="00A26EBC">
        <w:rPr>
          <w:lang w:val="uk-UA"/>
        </w:rPr>
        <w:t xml:space="preserve">(6 пунктів), наприклад: </w:t>
      </w:r>
      <w:r w:rsidR="004455B1" w:rsidRPr="00A26EBC">
        <w:rPr>
          <w:lang w:val="uk-UA"/>
        </w:rPr>
        <w:t xml:space="preserve">«Якщо була б можливість, я </w:t>
      </w:r>
      <w:r w:rsidR="00F37C93" w:rsidRPr="00A26EBC">
        <w:rPr>
          <w:lang w:val="uk-UA"/>
        </w:rPr>
        <w:t>б переїхав жити в іншу країну»,</w:t>
      </w:r>
      <w:r w:rsidR="004455B1" w:rsidRPr="00A26EBC">
        <w:rPr>
          <w:lang w:val="uk-UA"/>
        </w:rPr>
        <w:t xml:space="preserve"> «Своє майбутнє я пов'язую лише з Україною», «Я вірю в перспективи розвитку України як держави» «Існує багато варіантів для особистісної та професійної реалізації в Україні» «Я готов</w:t>
      </w:r>
      <w:r w:rsidR="00F37C93" w:rsidRPr="00A26EBC">
        <w:rPr>
          <w:lang w:val="uk-UA"/>
        </w:rPr>
        <w:t>ий працювати на благо України»</w:t>
      </w:r>
      <w:r w:rsidR="004455B1" w:rsidRPr="00A26EBC">
        <w:rPr>
          <w:lang w:val="uk-UA"/>
        </w:rPr>
        <w:t>.</w:t>
      </w:r>
      <w:r w:rsidR="005C31FA">
        <w:rPr>
          <w:lang w:val="uk-UA"/>
        </w:rPr>
        <w:t xml:space="preserve"> Враховуючи зміст цих тверджень, ми назвали шкалу «Лояльність до України»</w:t>
      </w:r>
      <w:r w:rsidR="00E5453F" w:rsidRPr="00E5453F">
        <w:rPr>
          <w:lang w:val="uk-UA"/>
        </w:rPr>
        <w:t xml:space="preserve"> </w:t>
      </w:r>
      <w:r w:rsidR="00E5453F">
        <w:rPr>
          <w:lang w:val="uk-UA"/>
        </w:rPr>
        <w:t>[</w:t>
      </w:r>
      <w:r w:rsidR="00EF7D5D">
        <w:rPr>
          <w:lang w:val="uk-UA"/>
        </w:rPr>
        <w:fldChar w:fldCharType="begin"/>
      </w:r>
      <w:r w:rsidR="00E5453F">
        <w:rPr>
          <w:lang w:val="uk-UA"/>
        </w:rPr>
        <w:instrText xml:space="preserve"> REF _Ref86133544 \r \h </w:instrText>
      </w:r>
      <w:r w:rsidR="00EF7D5D">
        <w:rPr>
          <w:lang w:val="uk-UA"/>
        </w:rPr>
      </w:r>
      <w:r w:rsidR="00EF7D5D">
        <w:rPr>
          <w:lang w:val="uk-UA"/>
        </w:rPr>
        <w:fldChar w:fldCharType="separate"/>
      </w:r>
      <w:r w:rsidR="00DD6AF8">
        <w:rPr>
          <w:lang w:val="uk-UA"/>
        </w:rPr>
        <w:t>43</w:t>
      </w:r>
      <w:r w:rsidR="00EF7D5D">
        <w:rPr>
          <w:lang w:val="uk-UA"/>
        </w:rPr>
        <w:fldChar w:fldCharType="end"/>
      </w:r>
      <w:r w:rsidR="00E5453F">
        <w:rPr>
          <w:lang w:val="uk-UA"/>
        </w:rPr>
        <w:t>]</w:t>
      </w:r>
      <w:r w:rsidR="000F7AD2">
        <w:rPr>
          <w:lang w:val="uk-UA"/>
        </w:rPr>
        <w:t>;</w:t>
      </w:r>
    </w:p>
    <w:p w:rsidR="004455B1" w:rsidRPr="00A26EBC" w:rsidRDefault="00F37C93" w:rsidP="004455B1">
      <w:pPr>
        <w:pStyle w:val="a3"/>
        <w:rPr>
          <w:lang w:val="uk-UA"/>
        </w:rPr>
      </w:pPr>
      <w:r w:rsidRPr="00A26EBC">
        <w:rPr>
          <w:lang w:val="uk-UA"/>
        </w:rPr>
        <w:t xml:space="preserve">3) </w:t>
      </w:r>
      <w:r w:rsidR="004455B1" w:rsidRPr="00A26EBC">
        <w:rPr>
          <w:lang w:val="uk-UA"/>
        </w:rPr>
        <w:t xml:space="preserve">активна громадянська позиція </w:t>
      </w:r>
      <w:r w:rsidRPr="00A26EBC">
        <w:rPr>
          <w:lang w:val="uk-UA"/>
        </w:rPr>
        <w:t xml:space="preserve">(6 пунктів), наприклад: </w:t>
      </w:r>
      <w:r w:rsidR="004455B1" w:rsidRPr="00A26EBC">
        <w:rPr>
          <w:lang w:val="uk-UA"/>
        </w:rPr>
        <w:t>«Я вважаю се</w:t>
      </w:r>
      <w:r w:rsidRPr="00A26EBC">
        <w:rPr>
          <w:lang w:val="uk-UA"/>
        </w:rPr>
        <w:t>бе відповідальним громадянином»</w:t>
      </w:r>
      <w:r w:rsidR="004455B1" w:rsidRPr="00A26EBC">
        <w:rPr>
          <w:lang w:val="uk-UA"/>
        </w:rPr>
        <w:t>,</w:t>
      </w:r>
      <w:r w:rsidR="00C52E10" w:rsidRPr="00A26EBC">
        <w:rPr>
          <w:lang w:val="uk-UA"/>
        </w:rPr>
        <w:t xml:space="preserve"> </w:t>
      </w:r>
      <w:r w:rsidR="004455B1" w:rsidRPr="00A26EBC">
        <w:rPr>
          <w:lang w:val="uk-UA"/>
        </w:rPr>
        <w:t>«Я високо оці</w:t>
      </w:r>
      <w:r w:rsidRPr="00A26EBC">
        <w:rPr>
          <w:lang w:val="uk-UA"/>
        </w:rPr>
        <w:t>нюю свою громадську активність»</w:t>
      </w:r>
      <w:r w:rsidR="004455B1" w:rsidRPr="00A26EBC">
        <w:rPr>
          <w:lang w:val="uk-UA"/>
        </w:rPr>
        <w:t>, «Я завжди відстоюю с</w:t>
      </w:r>
      <w:r w:rsidRPr="00A26EBC">
        <w:rPr>
          <w:lang w:val="uk-UA"/>
        </w:rPr>
        <w:t>вої права як громадянин країни»</w:t>
      </w:r>
      <w:r w:rsidR="004455B1" w:rsidRPr="00A26EBC">
        <w:rPr>
          <w:lang w:val="uk-UA"/>
        </w:rPr>
        <w:t>,</w:t>
      </w:r>
      <w:r w:rsidR="00C52E10" w:rsidRPr="00A26EBC">
        <w:rPr>
          <w:lang w:val="uk-UA"/>
        </w:rPr>
        <w:t xml:space="preserve"> </w:t>
      </w:r>
      <w:r w:rsidR="004455B1" w:rsidRPr="00A26EBC">
        <w:rPr>
          <w:lang w:val="uk-UA"/>
        </w:rPr>
        <w:t>«Я готовий захищати суверенітет і цілісність України», «Я завжди беру участь у голосуванні на виборах».</w:t>
      </w:r>
      <w:r w:rsidR="00C52E10" w:rsidRPr="00A26EBC">
        <w:rPr>
          <w:lang w:val="uk-UA"/>
        </w:rPr>
        <w:t xml:space="preserve"> У </w:t>
      </w:r>
      <w:r w:rsidR="004045B6" w:rsidRPr="00A26EBC">
        <w:rPr>
          <w:lang w:val="uk-UA"/>
        </w:rPr>
        <w:t>зв’язку</w:t>
      </w:r>
      <w:r w:rsidR="00C52E10" w:rsidRPr="00A26EBC">
        <w:rPr>
          <w:lang w:val="uk-UA"/>
        </w:rPr>
        <w:t xml:space="preserve"> з молодим віком учасників </w:t>
      </w:r>
      <w:r w:rsidR="004045B6" w:rsidRPr="00A26EBC">
        <w:rPr>
          <w:lang w:val="uk-UA"/>
        </w:rPr>
        <w:t xml:space="preserve">дослідження </w:t>
      </w:r>
      <w:r w:rsidR="00C52E10" w:rsidRPr="00A26EBC">
        <w:rPr>
          <w:lang w:val="uk-UA"/>
        </w:rPr>
        <w:t xml:space="preserve">останній пункт був нами </w:t>
      </w:r>
      <w:r w:rsidR="004045B6" w:rsidRPr="00A26EBC">
        <w:rPr>
          <w:lang w:val="uk-UA"/>
        </w:rPr>
        <w:t xml:space="preserve">переформульований: </w:t>
      </w:r>
      <w:r w:rsidR="00C52E10" w:rsidRPr="00A26EBC">
        <w:rPr>
          <w:lang w:val="uk-UA"/>
        </w:rPr>
        <w:t xml:space="preserve">«Я слідкую за </w:t>
      </w:r>
      <w:r w:rsidR="004045B6" w:rsidRPr="00A26EBC">
        <w:rPr>
          <w:lang w:val="uk-UA"/>
        </w:rPr>
        <w:t>діяльністю політичних партій та рухів в У</w:t>
      </w:r>
      <w:r w:rsidR="00C52E10" w:rsidRPr="00A26EBC">
        <w:rPr>
          <w:lang w:val="uk-UA"/>
        </w:rPr>
        <w:t xml:space="preserve">країні і готовий </w:t>
      </w:r>
      <w:r w:rsidR="004045B6" w:rsidRPr="00A26EBC">
        <w:rPr>
          <w:lang w:val="uk-UA"/>
        </w:rPr>
        <w:t>усвідомлено</w:t>
      </w:r>
      <w:r w:rsidR="00C52E10" w:rsidRPr="00A26EBC">
        <w:rPr>
          <w:lang w:val="uk-UA"/>
        </w:rPr>
        <w:t xml:space="preserve"> віддати </w:t>
      </w:r>
      <w:r w:rsidR="004045B6" w:rsidRPr="00A26EBC">
        <w:rPr>
          <w:lang w:val="uk-UA"/>
        </w:rPr>
        <w:t>с</w:t>
      </w:r>
      <w:r w:rsidR="00C52E10" w:rsidRPr="00A26EBC">
        <w:rPr>
          <w:lang w:val="uk-UA"/>
        </w:rPr>
        <w:t>вій голос на наступних виборах»</w:t>
      </w:r>
      <w:r w:rsidR="00E5453F">
        <w:rPr>
          <w:lang w:val="uk-UA"/>
        </w:rPr>
        <w:t xml:space="preserve"> (додаток А)</w:t>
      </w:r>
      <w:r w:rsidR="00C52E10" w:rsidRPr="00A26EBC">
        <w:rPr>
          <w:lang w:val="uk-UA"/>
        </w:rPr>
        <w:t>.</w:t>
      </w:r>
    </w:p>
    <w:p w:rsidR="008A5D8C" w:rsidRPr="00A26EBC" w:rsidRDefault="008A5D8C" w:rsidP="004455B1">
      <w:pPr>
        <w:pStyle w:val="a3"/>
        <w:rPr>
          <w:lang w:val="uk-UA"/>
        </w:rPr>
      </w:pPr>
      <w:r w:rsidRPr="00A26EBC">
        <w:rPr>
          <w:lang w:val="uk-UA"/>
        </w:rPr>
        <w:t xml:space="preserve">Опитувальник має високу валідність, внутрішню та ретестову надійність, </w:t>
      </w:r>
      <w:r w:rsidR="00A83783" w:rsidRPr="00A26EBC">
        <w:rPr>
          <w:lang w:val="uk-UA"/>
        </w:rPr>
        <w:t>дискр</w:t>
      </w:r>
      <w:r w:rsidR="00A83783">
        <w:rPr>
          <w:lang w:val="uk-UA"/>
        </w:rPr>
        <w:t>и</w:t>
      </w:r>
      <w:r w:rsidR="00A83783" w:rsidRPr="00A26EBC">
        <w:rPr>
          <w:lang w:val="uk-UA"/>
        </w:rPr>
        <w:t>мінативну</w:t>
      </w:r>
      <w:r w:rsidRPr="00A26EBC">
        <w:rPr>
          <w:lang w:val="uk-UA"/>
        </w:rPr>
        <w:t xml:space="preserve"> здатність  і рекомендується для дослідження громадянської ідентичності [</w:t>
      </w:r>
      <w:r w:rsidR="00EF7D5D">
        <w:rPr>
          <w:lang w:val="uk-UA"/>
        </w:rPr>
        <w:fldChar w:fldCharType="begin"/>
      </w:r>
      <w:r w:rsidR="00E5453F">
        <w:rPr>
          <w:lang w:val="uk-UA"/>
        </w:rPr>
        <w:instrText xml:space="preserve"> REF _Ref86133544 \r \h </w:instrText>
      </w:r>
      <w:r w:rsidR="00EF7D5D">
        <w:rPr>
          <w:lang w:val="uk-UA"/>
        </w:rPr>
      </w:r>
      <w:r w:rsidR="00EF7D5D">
        <w:rPr>
          <w:lang w:val="uk-UA"/>
        </w:rPr>
        <w:fldChar w:fldCharType="separate"/>
      </w:r>
      <w:r w:rsidR="00DD6AF8">
        <w:rPr>
          <w:lang w:val="uk-UA"/>
        </w:rPr>
        <w:t>43</w:t>
      </w:r>
      <w:r w:rsidR="00EF7D5D">
        <w:rPr>
          <w:lang w:val="uk-UA"/>
        </w:rPr>
        <w:fldChar w:fldCharType="end"/>
      </w:r>
      <w:r w:rsidRPr="00A26EBC">
        <w:rPr>
          <w:lang w:val="uk-UA"/>
        </w:rPr>
        <w:t>].</w:t>
      </w:r>
    </w:p>
    <w:p w:rsidR="008A5D8C" w:rsidRPr="00A26EBC" w:rsidRDefault="008A5D8C" w:rsidP="004455B1">
      <w:pPr>
        <w:pStyle w:val="a3"/>
        <w:rPr>
          <w:lang w:val="uk-UA"/>
        </w:rPr>
      </w:pPr>
      <w:r w:rsidRPr="00A26EBC">
        <w:rPr>
          <w:lang w:val="uk-UA"/>
        </w:rPr>
        <w:t>Таким чином, запропонований діагностичний комплекс дозволяє достатньо повно розкрити різні компон</w:t>
      </w:r>
      <w:r w:rsidR="002740AF" w:rsidRPr="00A26EBC">
        <w:rPr>
          <w:lang w:val="uk-UA"/>
        </w:rPr>
        <w:t xml:space="preserve">енти національної ідентичності як складного утворення, що містить по-перше, етнічну та громадянську </w:t>
      </w:r>
      <w:r w:rsidR="002740AF" w:rsidRPr="00A26EBC">
        <w:rPr>
          <w:lang w:val="uk-UA"/>
        </w:rPr>
        <w:lastRenderedPageBreak/>
        <w:t xml:space="preserve">змістовні складові, а по-друге, когнітивний, емоційний, поведінковий та ціннісний компоненти. </w:t>
      </w:r>
    </w:p>
    <w:p w:rsidR="004455B1" w:rsidRPr="00A26EBC" w:rsidRDefault="004455B1" w:rsidP="004455B1">
      <w:pPr>
        <w:pStyle w:val="a3"/>
        <w:rPr>
          <w:lang w:val="uk-UA"/>
        </w:rPr>
      </w:pPr>
    </w:p>
    <w:p w:rsidR="00E3487F" w:rsidRPr="00A26EBC" w:rsidRDefault="00E3487F" w:rsidP="00E3487F">
      <w:pPr>
        <w:pStyle w:val="a3"/>
        <w:rPr>
          <w:b/>
          <w:lang w:val="uk-UA"/>
        </w:rPr>
      </w:pPr>
      <w:r w:rsidRPr="00A26EBC">
        <w:rPr>
          <w:b/>
          <w:lang w:val="uk-UA"/>
        </w:rPr>
        <w:t>Висновок до 2 розділу</w:t>
      </w:r>
    </w:p>
    <w:p w:rsidR="00E3487F" w:rsidRPr="00A26EBC" w:rsidRDefault="00E3487F" w:rsidP="00E3487F">
      <w:pPr>
        <w:pStyle w:val="a3"/>
        <w:rPr>
          <w:lang w:val="uk-UA"/>
        </w:rPr>
      </w:pPr>
    </w:p>
    <w:p w:rsidR="00E3487F" w:rsidRPr="00A26EBC" w:rsidRDefault="00E3487F" w:rsidP="00E3487F">
      <w:pPr>
        <w:pStyle w:val="a3"/>
        <w:rPr>
          <w:lang w:val="uk-UA"/>
        </w:rPr>
      </w:pPr>
      <w:r w:rsidRPr="00A26EBC">
        <w:rPr>
          <w:lang w:val="uk-UA"/>
        </w:rPr>
        <w:t>Складність та багатоваріантність феномену національної  ідентичності  обумовлює проблеми  його вимірювання. В емпіричному дослідженні ми в</w:t>
      </w:r>
      <w:r w:rsidR="000F7AD2">
        <w:rPr>
          <w:lang w:val="uk-UA"/>
        </w:rPr>
        <w:t>иходимо з уявлення про чотири</w:t>
      </w:r>
      <w:r w:rsidRPr="00A26EBC">
        <w:rPr>
          <w:lang w:val="uk-UA"/>
        </w:rPr>
        <w:t>компонент</w:t>
      </w:r>
      <w:r w:rsidR="00B30B16" w:rsidRPr="00A26EBC">
        <w:rPr>
          <w:lang w:val="uk-UA"/>
        </w:rPr>
        <w:t>н</w:t>
      </w:r>
      <w:r w:rsidRPr="00A26EBC">
        <w:rPr>
          <w:lang w:val="uk-UA"/>
        </w:rPr>
        <w:t xml:space="preserve">у структуру національної ідентичності як </w:t>
      </w:r>
      <w:r w:rsidR="00B30B16" w:rsidRPr="00A26EBC">
        <w:rPr>
          <w:lang w:val="uk-UA"/>
        </w:rPr>
        <w:t>частини</w:t>
      </w:r>
      <w:r w:rsidRPr="00A26EBC">
        <w:rPr>
          <w:lang w:val="uk-UA"/>
        </w:rPr>
        <w:t xml:space="preserve"> Я-концепції особистості, що включає когнітивну, емоційну, поведінкову та ціннісно-смислову складові.</w:t>
      </w:r>
    </w:p>
    <w:p w:rsidR="00C80DC0" w:rsidRPr="00A26EBC" w:rsidRDefault="00E3487F" w:rsidP="00E3487F">
      <w:pPr>
        <w:pStyle w:val="a3"/>
        <w:rPr>
          <w:lang w:val="uk-UA"/>
        </w:rPr>
      </w:pPr>
      <w:r w:rsidRPr="00A26EBC">
        <w:rPr>
          <w:lang w:val="uk-UA"/>
        </w:rPr>
        <w:t xml:space="preserve">Достатній рівень сформованості національної ідентичності в юнацькому віці передбачає виразність її когнітивного та емотивного компонентів. Студенти </w:t>
      </w:r>
      <w:r w:rsidR="000F7AD2">
        <w:rPr>
          <w:lang w:val="uk-UA"/>
        </w:rPr>
        <w:t>повинні</w:t>
      </w:r>
      <w:r w:rsidRPr="00A26EBC">
        <w:rPr>
          <w:lang w:val="uk-UA"/>
        </w:rPr>
        <w:t xml:space="preserve"> мати </w:t>
      </w:r>
      <w:r w:rsidR="00C80DC0" w:rsidRPr="00A26EBC">
        <w:rPr>
          <w:lang w:val="uk-UA"/>
        </w:rPr>
        <w:t>уявлення</w:t>
      </w:r>
      <w:r w:rsidRPr="00A26EBC">
        <w:rPr>
          <w:lang w:val="uk-UA"/>
        </w:rPr>
        <w:t xml:space="preserve"> про історію, культуру і традиції власної нації, </w:t>
      </w:r>
      <w:r w:rsidR="00C80DC0" w:rsidRPr="00A26EBC">
        <w:rPr>
          <w:lang w:val="uk-UA"/>
        </w:rPr>
        <w:t xml:space="preserve">знати </w:t>
      </w:r>
      <w:r w:rsidRPr="00A26EBC">
        <w:rPr>
          <w:lang w:val="uk-UA"/>
        </w:rPr>
        <w:t xml:space="preserve">права та обов’язки громадянина, </w:t>
      </w:r>
      <w:r w:rsidR="00C80DC0" w:rsidRPr="00A26EBC">
        <w:rPr>
          <w:lang w:val="uk-UA"/>
        </w:rPr>
        <w:t>розуміти</w:t>
      </w:r>
      <w:r w:rsidRPr="00A26EBC">
        <w:rPr>
          <w:lang w:val="uk-UA"/>
        </w:rPr>
        <w:t xml:space="preserve"> національну психологію і т.</w:t>
      </w:r>
      <w:r w:rsidR="000F7AD2">
        <w:rPr>
          <w:lang w:val="uk-UA"/>
        </w:rPr>
        <w:t xml:space="preserve"> </w:t>
      </w:r>
      <w:r w:rsidRPr="00A26EBC">
        <w:rPr>
          <w:lang w:val="uk-UA"/>
        </w:rPr>
        <w:t>ін.</w:t>
      </w:r>
      <w:r w:rsidR="00C80DC0" w:rsidRPr="00A26EBC">
        <w:rPr>
          <w:lang w:val="uk-UA"/>
        </w:rPr>
        <w:t xml:space="preserve"> (когнітивний компонент)</w:t>
      </w:r>
      <w:r w:rsidRPr="00A26EBC">
        <w:rPr>
          <w:lang w:val="uk-UA"/>
        </w:rPr>
        <w:t>, а також</w:t>
      </w:r>
      <w:r w:rsidR="00C80DC0" w:rsidRPr="00A26EBC">
        <w:rPr>
          <w:lang w:val="uk-UA"/>
        </w:rPr>
        <w:t xml:space="preserve"> відчувати емоційний зв'язок зі своєї нацією, </w:t>
      </w:r>
      <w:r w:rsidRPr="00A26EBC">
        <w:rPr>
          <w:lang w:val="uk-UA"/>
        </w:rPr>
        <w:t>позитивн</w:t>
      </w:r>
      <w:r w:rsidR="00C80DC0" w:rsidRPr="00A26EBC">
        <w:rPr>
          <w:lang w:val="uk-UA"/>
        </w:rPr>
        <w:t>о</w:t>
      </w:r>
      <w:r w:rsidRPr="00A26EBC">
        <w:rPr>
          <w:lang w:val="uk-UA"/>
        </w:rPr>
        <w:t xml:space="preserve"> став</w:t>
      </w:r>
      <w:r w:rsidR="00C80DC0" w:rsidRPr="00A26EBC">
        <w:rPr>
          <w:lang w:val="uk-UA"/>
        </w:rPr>
        <w:t>итись</w:t>
      </w:r>
      <w:r w:rsidRPr="00A26EBC">
        <w:rPr>
          <w:lang w:val="uk-UA"/>
        </w:rPr>
        <w:t xml:space="preserve"> до власн</w:t>
      </w:r>
      <w:r w:rsidR="00C80DC0" w:rsidRPr="00A26EBC">
        <w:rPr>
          <w:lang w:val="uk-UA"/>
        </w:rPr>
        <w:t>их</w:t>
      </w:r>
      <w:r w:rsidRPr="00A26EBC">
        <w:rPr>
          <w:lang w:val="uk-UA"/>
        </w:rPr>
        <w:t xml:space="preserve"> національн</w:t>
      </w:r>
      <w:r w:rsidR="00C80DC0" w:rsidRPr="00A26EBC">
        <w:rPr>
          <w:lang w:val="uk-UA"/>
        </w:rPr>
        <w:t xml:space="preserve">их характеристик </w:t>
      </w:r>
      <w:r w:rsidRPr="00A26EBC">
        <w:rPr>
          <w:lang w:val="uk-UA"/>
        </w:rPr>
        <w:t>та української держави в цілому</w:t>
      </w:r>
      <w:r w:rsidR="00C80DC0" w:rsidRPr="00A26EBC">
        <w:rPr>
          <w:lang w:val="uk-UA"/>
        </w:rPr>
        <w:t xml:space="preserve"> (емоційний компонент)</w:t>
      </w:r>
      <w:r w:rsidRPr="00A26EBC">
        <w:rPr>
          <w:lang w:val="uk-UA"/>
        </w:rPr>
        <w:t xml:space="preserve">. </w:t>
      </w:r>
      <w:r w:rsidR="00C80DC0" w:rsidRPr="00A26EBC">
        <w:rPr>
          <w:lang w:val="uk-UA"/>
        </w:rPr>
        <w:t>Крім того, з точки зору можливих типологічних трансформацій ідентичності, нормою є перевага позитивної етнічної ідентичності, тобто толерантн</w:t>
      </w:r>
      <w:r w:rsidR="00C81F9F" w:rsidRPr="00A26EBC">
        <w:rPr>
          <w:lang w:val="uk-UA"/>
        </w:rPr>
        <w:t>ість</w:t>
      </w:r>
      <w:r w:rsidR="000F7AD2">
        <w:rPr>
          <w:lang w:val="uk-UA"/>
        </w:rPr>
        <w:t xml:space="preserve"> що</w:t>
      </w:r>
      <w:r w:rsidR="00C80DC0" w:rsidRPr="00A26EBC">
        <w:rPr>
          <w:lang w:val="uk-UA"/>
        </w:rPr>
        <w:t xml:space="preserve">до своєї та інших етнічних груп. </w:t>
      </w:r>
    </w:p>
    <w:p w:rsidR="00C81F9F" w:rsidRPr="00A26EBC" w:rsidRDefault="00C81F9F" w:rsidP="00E3487F">
      <w:pPr>
        <w:pStyle w:val="a3"/>
        <w:rPr>
          <w:lang w:val="uk-UA"/>
        </w:rPr>
      </w:pPr>
      <w:r w:rsidRPr="00A26EBC">
        <w:rPr>
          <w:lang w:val="uk-UA"/>
        </w:rPr>
        <w:t>Високий рівень сформованості національності ідентичності</w:t>
      </w:r>
      <w:r w:rsidR="001030AF" w:rsidRPr="00A26EBC">
        <w:rPr>
          <w:lang w:val="uk-UA"/>
        </w:rPr>
        <w:t xml:space="preserve">, окрім всього перерахованого, передбачає сформованість поведінкового </w:t>
      </w:r>
      <w:r w:rsidR="00013D26" w:rsidRPr="00A26EBC">
        <w:rPr>
          <w:lang w:val="uk-UA"/>
        </w:rPr>
        <w:t xml:space="preserve">та ціннісно-смислового </w:t>
      </w:r>
      <w:r w:rsidR="001030AF" w:rsidRPr="00A26EBC">
        <w:rPr>
          <w:lang w:val="uk-UA"/>
        </w:rPr>
        <w:t>компонент</w:t>
      </w:r>
      <w:r w:rsidR="00013D26" w:rsidRPr="00A26EBC">
        <w:rPr>
          <w:lang w:val="uk-UA"/>
        </w:rPr>
        <w:t>ів</w:t>
      </w:r>
      <w:r w:rsidR="001030AF" w:rsidRPr="00A26EBC">
        <w:rPr>
          <w:lang w:val="uk-UA"/>
        </w:rPr>
        <w:t xml:space="preserve"> ідентичності</w:t>
      </w:r>
      <w:r w:rsidR="00013D26" w:rsidRPr="00A26EBC">
        <w:rPr>
          <w:lang w:val="uk-UA"/>
        </w:rPr>
        <w:t>. Особистість має відображати власну  національну приналежність на рівні ціннісних диспозицій, що мотивують до єднання із співвітчизниками, спільної громадянської активності,</w:t>
      </w:r>
      <w:r w:rsidR="00AB1CCC" w:rsidRPr="00A26EBC">
        <w:rPr>
          <w:lang w:val="uk-UA"/>
        </w:rPr>
        <w:t xml:space="preserve"> проявів патріотизму в повсякденному житті, </w:t>
      </w:r>
      <w:r w:rsidR="00013D26" w:rsidRPr="00A26EBC">
        <w:rPr>
          <w:lang w:val="uk-UA"/>
        </w:rPr>
        <w:t xml:space="preserve">захисту інтересів свого народу та держави.  </w:t>
      </w:r>
    </w:p>
    <w:p w:rsidR="00C81F9F" w:rsidRPr="00A26EBC" w:rsidRDefault="00C81F9F" w:rsidP="00E3487F">
      <w:pPr>
        <w:pStyle w:val="a3"/>
        <w:rPr>
          <w:lang w:val="uk-UA"/>
        </w:rPr>
      </w:pPr>
      <w:r w:rsidRPr="00A26EBC">
        <w:rPr>
          <w:lang w:val="uk-UA"/>
        </w:rPr>
        <w:t>Таким</w:t>
      </w:r>
      <w:r w:rsidR="001030AF" w:rsidRPr="00A26EBC">
        <w:rPr>
          <w:lang w:val="uk-UA"/>
        </w:rPr>
        <w:t xml:space="preserve"> чином, діагностичні</w:t>
      </w:r>
      <w:r w:rsidRPr="00A26EBC">
        <w:rPr>
          <w:lang w:val="uk-UA"/>
        </w:rPr>
        <w:t xml:space="preserve"> критерії сформованості національної ідентичності</w:t>
      </w:r>
      <w:r w:rsidR="001030AF" w:rsidRPr="00A26EBC">
        <w:rPr>
          <w:lang w:val="uk-UA"/>
        </w:rPr>
        <w:t xml:space="preserve"> в юнацькому віці</w:t>
      </w:r>
      <w:r w:rsidRPr="00A26EBC">
        <w:rPr>
          <w:lang w:val="uk-UA"/>
        </w:rPr>
        <w:t xml:space="preserve"> </w:t>
      </w:r>
      <w:r w:rsidR="001030AF" w:rsidRPr="00A26EBC">
        <w:rPr>
          <w:lang w:val="uk-UA"/>
        </w:rPr>
        <w:t xml:space="preserve">мають </w:t>
      </w:r>
      <w:r w:rsidRPr="00A26EBC">
        <w:rPr>
          <w:lang w:val="uk-UA"/>
        </w:rPr>
        <w:t>передбача</w:t>
      </w:r>
      <w:r w:rsidR="001030AF" w:rsidRPr="00A26EBC">
        <w:rPr>
          <w:lang w:val="uk-UA"/>
        </w:rPr>
        <w:t>ти</w:t>
      </w:r>
      <w:r w:rsidRPr="00A26EBC">
        <w:rPr>
          <w:lang w:val="uk-UA"/>
        </w:rPr>
        <w:t xml:space="preserve"> не </w:t>
      </w:r>
      <w:r w:rsidR="00013D26" w:rsidRPr="00A26EBC">
        <w:rPr>
          <w:lang w:val="uk-UA"/>
        </w:rPr>
        <w:t xml:space="preserve">тільки </w:t>
      </w:r>
      <w:r w:rsidRPr="00A26EBC">
        <w:rPr>
          <w:lang w:val="uk-UA"/>
        </w:rPr>
        <w:t>кількісн</w:t>
      </w:r>
      <w:r w:rsidR="001030AF" w:rsidRPr="00A26EBC">
        <w:rPr>
          <w:lang w:val="uk-UA"/>
        </w:rPr>
        <w:t>у оцінку сталих</w:t>
      </w:r>
      <w:r w:rsidRPr="00A26EBC">
        <w:rPr>
          <w:lang w:val="uk-UA"/>
        </w:rPr>
        <w:t xml:space="preserve"> ознак, а якісну трансформацію </w:t>
      </w:r>
      <w:r w:rsidR="001030AF" w:rsidRPr="00A26EBC">
        <w:rPr>
          <w:lang w:val="uk-UA"/>
        </w:rPr>
        <w:t xml:space="preserve">змісту Я-концепції особистості. </w:t>
      </w:r>
      <w:r w:rsidR="001030AF" w:rsidRPr="00A26EBC">
        <w:rPr>
          <w:lang w:val="uk-UA"/>
        </w:rPr>
        <w:lastRenderedPageBreak/>
        <w:t>Головним психологічним механізмом ідентифікації своєї приналежності до нації є рефлексія. Цей процес передбачає наяв</w:t>
      </w:r>
      <w:r w:rsidR="000F7AD2">
        <w:rPr>
          <w:lang w:val="uk-UA"/>
        </w:rPr>
        <w:t>ність достатньо високого ступеня</w:t>
      </w:r>
      <w:r w:rsidR="001030AF" w:rsidRPr="00A26EBC">
        <w:rPr>
          <w:lang w:val="uk-UA"/>
        </w:rPr>
        <w:t xml:space="preserve"> організації самосвідомості та сформовану картину світу з вираженим компонентом колективної свідомості.  </w:t>
      </w:r>
    </w:p>
    <w:p w:rsidR="00C81F9F" w:rsidRPr="00A26EBC" w:rsidRDefault="00C81F9F" w:rsidP="00E3487F">
      <w:pPr>
        <w:pStyle w:val="a3"/>
        <w:rPr>
          <w:lang w:val="uk-UA"/>
        </w:rPr>
      </w:pPr>
    </w:p>
    <w:p w:rsidR="005A59D8" w:rsidRPr="00A26EBC" w:rsidRDefault="005A59D8" w:rsidP="005A59D8">
      <w:pPr>
        <w:pStyle w:val="a3"/>
        <w:rPr>
          <w:lang w:val="uk-UA"/>
        </w:rPr>
      </w:pPr>
    </w:p>
    <w:p w:rsidR="00E3487F" w:rsidRPr="00387881" w:rsidRDefault="00387881" w:rsidP="00387881">
      <w:pPr>
        <w:pStyle w:val="a3"/>
        <w:pageBreakBefore/>
        <w:ind w:firstLine="0"/>
        <w:jc w:val="center"/>
        <w:rPr>
          <w:b/>
          <w:lang w:val="uk-UA"/>
        </w:rPr>
      </w:pPr>
      <w:r w:rsidRPr="00387881">
        <w:rPr>
          <w:b/>
          <w:lang w:val="uk-UA"/>
        </w:rPr>
        <w:lastRenderedPageBreak/>
        <w:t>РОЗДІЛ 3</w:t>
      </w:r>
    </w:p>
    <w:p w:rsidR="00387881" w:rsidRPr="00387881" w:rsidRDefault="00387881" w:rsidP="00387881">
      <w:pPr>
        <w:pStyle w:val="a3"/>
        <w:ind w:firstLine="0"/>
        <w:jc w:val="center"/>
        <w:rPr>
          <w:b/>
          <w:lang w:val="uk-UA"/>
        </w:rPr>
      </w:pPr>
      <w:r w:rsidRPr="00387881">
        <w:rPr>
          <w:b/>
          <w:lang w:val="uk-UA"/>
        </w:rPr>
        <w:t>АНАЛІЗ РЕЗУЛЬТАТІВ ЕМПІРИЧНОГО ДОСЛІДЖЕННЯ СОЦІАЛЬНО-ПСИХОЛОГІЧНИХ ОСОБЛИВОСТЕЙ ФОРМУВАННЯ НАЦІОНАЛЬНОЇ ІДЕНТИЧНОСТІ УКРАЇНСЬКИХ СТУДЕНТІВ</w:t>
      </w:r>
    </w:p>
    <w:p w:rsidR="00387881" w:rsidRPr="00387881" w:rsidRDefault="00387881" w:rsidP="005A59D8">
      <w:pPr>
        <w:pStyle w:val="a3"/>
        <w:rPr>
          <w:lang w:val="uk-UA"/>
        </w:rPr>
      </w:pPr>
    </w:p>
    <w:p w:rsidR="00344550" w:rsidRDefault="00344550" w:rsidP="00387881">
      <w:pPr>
        <w:pStyle w:val="a3"/>
        <w:rPr>
          <w:lang w:val="uk-UA"/>
        </w:rPr>
      </w:pPr>
    </w:p>
    <w:p w:rsidR="00387881" w:rsidRPr="00A26EBC" w:rsidRDefault="00387881" w:rsidP="00387881">
      <w:pPr>
        <w:pStyle w:val="a3"/>
        <w:rPr>
          <w:lang w:val="uk-UA"/>
        </w:rPr>
      </w:pPr>
      <w:r>
        <w:rPr>
          <w:lang w:val="uk-UA"/>
        </w:rPr>
        <w:t>Наше емпіричне д</w:t>
      </w:r>
      <w:r w:rsidRPr="00A26EBC">
        <w:rPr>
          <w:lang w:val="uk-UA"/>
        </w:rPr>
        <w:t>ослідження було спрямоване на вирішення трьох наукових питань, відпові</w:t>
      </w:r>
      <w:r w:rsidR="000F7AD2">
        <w:rPr>
          <w:lang w:val="uk-UA"/>
        </w:rPr>
        <w:t>дно до завдань, сформульованих у дипломній роботі:</w:t>
      </w:r>
    </w:p>
    <w:p w:rsidR="00387881" w:rsidRPr="00A26EBC" w:rsidRDefault="00387881" w:rsidP="00387881">
      <w:pPr>
        <w:pStyle w:val="a3"/>
        <w:rPr>
          <w:lang w:val="uk-UA"/>
        </w:rPr>
      </w:pPr>
      <w:r w:rsidRPr="00A26EBC">
        <w:rPr>
          <w:lang w:val="uk-UA"/>
        </w:rPr>
        <w:t xml:space="preserve">1) Які специфічні особливості та проблемні аспекти сформованості національної ідентичності характерні для сучасного студентства? </w:t>
      </w:r>
    </w:p>
    <w:p w:rsidR="00387881" w:rsidRPr="00A26EBC" w:rsidRDefault="00344550" w:rsidP="00387881">
      <w:pPr>
        <w:pStyle w:val="a3"/>
        <w:rPr>
          <w:lang w:val="uk-UA"/>
        </w:rPr>
      </w:pPr>
      <w:r>
        <w:rPr>
          <w:lang w:val="uk-UA"/>
        </w:rPr>
        <w:t>2</w:t>
      </w:r>
      <w:r w:rsidR="00387881" w:rsidRPr="00A26EBC">
        <w:rPr>
          <w:lang w:val="uk-UA"/>
        </w:rPr>
        <w:t>) Які зовнішні та в</w:t>
      </w:r>
      <w:r w:rsidR="000F7AD2">
        <w:rPr>
          <w:lang w:val="uk-UA"/>
        </w:rPr>
        <w:t>нутрішні чинники значн</w:t>
      </w:r>
      <w:r w:rsidR="00387881" w:rsidRPr="00A26EBC">
        <w:rPr>
          <w:lang w:val="uk-UA"/>
        </w:rPr>
        <w:t>о впливають на формування національної ідентичності студентів?</w:t>
      </w:r>
    </w:p>
    <w:p w:rsidR="00387881" w:rsidRDefault="00344550" w:rsidP="00387881">
      <w:pPr>
        <w:pStyle w:val="a3"/>
        <w:rPr>
          <w:lang w:val="uk-UA"/>
        </w:rPr>
      </w:pPr>
      <w:r>
        <w:rPr>
          <w:lang w:val="uk-UA"/>
        </w:rPr>
        <w:t>3</w:t>
      </w:r>
      <w:r w:rsidR="00387881" w:rsidRPr="00A26EBC">
        <w:rPr>
          <w:lang w:val="uk-UA"/>
        </w:rPr>
        <w:t>) Яким чином пов’язані окремі компоненти ідентичності в структурі Я-концепції юнаків?</w:t>
      </w:r>
    </w:p>
    <w:p w:rsidR="00344550" w:rsidRDefault="00344550" w:rsidP="00387881">
      <w:pPr>
        <w:pStyle w:val="a3"/>
        <w:rPr>
          <w:lang w:val="uk-UA"/>
        </w:rPr>
      </w:pPr>
      <w:r>
        <w:rPr>
          <w:lang w:val="uk-UA"/>
        </w:rPr>
        <w:t>Відповідно до цієї логіки були здійснені етапи інтерпретації отриманих даних та побудовано наступний розділ.</w:t>
      </w:r>
    </w:p>
    <w:p w:rsidR="00344550" w:rsidRDefault="00344550" w:rsidP="00387881">
      <w:pPr>
        <w:pStyle w:val="a3"/>
        <w:rPr>
          <w:lang w:val="uk-UA"/>
        </w:rPr>
      </w:pPr>
    </w:p>
    <w:p w:rsidR="00344550" w:rsidRPr="00344550" w:rsidRDefault="00344550" w:rsidP="00387881">
      <w:pPr>
        <w:pStyle w:val="a3"/>
        <w:rPr>
          <w:b/>
          <w:lang w:val="uk-UA"/>
        </w:rPr>
      </w:pPr>
      <w:r w:rsidRPr="00344550">
        <w:rPr>
          <w:b/>
          <w:lang w:val="uk-UA"/>
        </w:rPr>
        <w:t>3.1. Якісний та кількісний аналіз показників сформованості національної ідентичності у студентській вибірці</w:t>
      </w:r>
    </w:p>
    <w:p w:rsidR="00344550" w:rsidRDefault="00344550" w:rsidP="00387881">
      <w:pPr>
        <w:pStyle w:val="a3"/>
        <w:rPr>
          <w:lang w:val="uk-UA"/>
        </w:rPr>
      </w:pPr>
    </w:p>
    <w:p w:rsidR="00344550" w:rsidRDefault="00344550" w:rsidP="00344550">
      <w:pPr>
        <w:pStyle w:val="a3"/>
        <w:rPr>
          <w:lang w:val="uk-UA"/>
        </w:rPr>
      </w:pPr>
      <w:r w:rsidRPr="00344550">
        <w:rPr>
          <w:b/>
          <w:lang w:val="uk-UA"/>
        </w:rPr>
        <w:t>3.1.1. Рефлексія соціальної та особистісної ідентичності у вільних самоописах студентів</w:t>
      </w:r>
      <w:r>
        <w:rPr>
          <w:lang w:val="uk-UA"/>
        </w:rPr>
        <w:t>.</w:t>
      </w:r>
    </w:p>
    <w:p w:rsidR="00344550" w:rsidRDefault="00344550" w:rsidP="00344550">
      <w:pPr>
        <w:pStyle w:val="a3"/>
        <w:rPr>
          <w:lang w:val="uk-UA"/>
        </w:rPr>
      </w:pPr>
      <w:r>
        <w:rPr>
          <w:lang w:val="uk-UA"/>
        </w:rPr>
        <w:t>Аналіз результатів методики «Хто Я</w:t>
      </w:r>
      <w:r w:rsidR="00EA08CD">
        <w:rPr>
          <w:lang w:val="uk-UA"/>
        </w:rPr>
        <w:t>?»</w:t>
      </w:r>
      <w:r>
        <w:rPr>
          <w:lang w:val="uk-UA"/>
        </w:rPr>
        <w:t xml:space="preserve"> </w:t>
      </w:r>
      <w:r w:rsidRPr="009B187C">
        <w:rPr>
          <w:lang w:val="uk-UA"/>
        </w:rPr>
        <w:t>М. Куна та Т.</w:t>
      </w:r>
      <w:r w:rsidR="00EA08CD">
        <w:rPr>
          <w:lang w:val="uk-UA"/>
        </w:rPr>
        <w:t> </w:t>
      </w:r>
      <w:r w:rsidR="006A6914" w:rsidRPr="009B187C">
        <w:rPr>
          <w:lang w:val="uk-UA"/>
        </w:rPr>
        <w:t>Мак</w:t>
      </w:r>
      <w:r w:rsidR="006A6914">
        <w:rPr>
          <w:lang w:val="uk-UA"/>
        </w:rPr>
        <w:t>П</w:t>
      </w:r>
      <w:r w:rsidR="006A6914" w:rsidRPr="009B187C">
        <w:rPr>
          <w:lang w:val="uk-UA"/>
        </w:rPr>
        <w:t>артленда</w:t>
      </w:r>
      <w:r>
        <w:rPr>
          <w:lang w:val="uk-UA"/>
        </w:rPr>
        <w:t xml:space="preserve"> дозвол</w:t>
      </w:r>
      <w:r w:rsidR="00EA08CD">
        <w:rPr>
          <w:lang w:val="uk-UA"/>
        </w:rPr>
        <w:t xml:space="preserve">ив нам </w:t>
      </w:r>
      <w:r>
        <w:rPr>
          <w:lang w:val="uk-UA"/>
        </w:rPr>
        <w:t xml:space="preserve">визначити змістовні характеристики ідентичності студентів, </w:t>
      </w:r>
      <w:r w:rsidR="00DE78C0">
        <w:rPr>
          <w:lang w:val="uk-UA"/>
        </w:rPr>
        <w:t>представлені</w:t>
      </w:r>
      <w:r>
        <w:rPr>
          <w:lang w:val="uk-UA"/>
        </w:rPr>
        <w:t xml:space="preserve"> у </w:t>
      </w:r>
      <w:r w:rsidR="00DE78C0">
        <w:rPr>
          <w:lang w:val="uk-UA"/>
        </w:rPr>
        <w:t>вербальних самовизначеннях. Оскільки предмет дослідження спочатку був прихований від у</w:t>
      </w:r>
      <w:r w:rsidR="00840311">
        <w:rPr>
          <w:lang w:val="uk-UA"/>
        </w:rPr>
        <w:t>часників, ми очікували, що само</w:t>
      </w:r>
      <w:r w:rsidR="00DE78C0">
        <w:rPr>
          <w:lang w:val="uk-UA"/>
        </w:rPr>
        <w:t xml:space="preserve">називання буде відбуватись </w:t>
      </w:r>
      <w:r>
        <w:rPr>
          <w:lang w:val="uk-UA"/>
        </w:rPr>
        <w:t>п</w:t>
      </w:r>
      <w:r w:rsidR="00DE78C0">
        <w:rPr>
          <w:lang w:val="uk-UA"/>
        </w:rPr>
        <w:t>риродно</w:t>
      </w:r>
      <w:r>
        <w:rPr>
          <w:lang w:val="uk-UA"/>
        </w:rPr>
        <w:t xml:space="preserve"> та </w:t>
      </w:r>
      <w:r w:rsidR="00EA08CD">
        <w:rPr>
          <w:lang w:val="uk-UA"/>
        </w:rPr>
        <w:t>спонтанн</w:t>
      </w:r>
      <w:r>
        <w:rPr>
          <w:lang w:val="uk-UA"/>
        </w:rPr>
        <w:t xml:space="preserve">о. </w:t>
      </w:r>
      <w:r w:rsidR="00EA08CD">
        <w:rPr>
          <w:lang w:val="uk-UA"/>
        </w:rPr>
        <w:t>Відповіді на п</w:t>
      </w:r>
      <w:r>
        <w:rPr>
          <w:lang w:val="uk-UA"/>
        </w:rPr>
        <w:t>итання «Хто Я</w:t>
      </w:r>
      <w:r w:rsidR="00EA08CD">
        <w:rPr>
          <w:lang w:val="uk-UA"/>
        </w:rPr>
        <w:t xml:space="preserve"> така</w:t>
      </w:r>
      <w:r>
        <w:rPr>
          <w:lang w:val="uk-UA"/>
        </w:rPr>
        <w:t>?»</w:t>
      </w:r>
      <w:r w:rsidR="00EA08CD">
        <w:rPr>
          <w:lang w:val="uk-UA"/>
        </w:rPr>
        <w:t xml:space="preserve"> чи «Хто я такий?» безпосередньо</w:t>
      </w:r>
      <w:r>
        <w:rPr>
          <w:lang w:val="uk-UA"/>
        </w:rPr>
        <w:t xml:space="preserve"> пов’язан</w:t>
      </w:r>
      <w:r w:rsidR="00EA08CD">
        <w:rPr>
          <w:lang w:val="uk-UA"/>
        </w:rPr>
        <w:t>і</w:t>
      </w:r>
      <w:r>
        <w:rPr>
          <w:lang w:val="uk-UA"/>
        </w:rPr>
        <w:t xml:space="preserve"> із самосприйняттям та самоусвідомленням особистості в системі соціальних стосунків</w:t>
      </w:r>
      <w:r w:rsidR="00BE1984">
        <w:rPr>
          <w:lang w:val="uk-UA"/>
        </w:rPr>
        <w:t xml:space="preserve">: її </w:t>
      </w:r>
      <w:r w:rsidR="00BE1984">
        <w:rPr>
          <w:lang w:val="uk-UA"/>
        </w:rPr>
        <w:lastRenderedPageBreak/>
        <w:t xml:space="preserve">провідними ролями, визначальними ознаками та суб’єктивно-значимими характеристиками. </w:t>
      </w:r>
      <w:r>
        <w:rPr>
          <w:lang w:val="uk-UA"/>
        </w:rPr>
        <w:t xml:space="preserve">При якісній інтерпретації </w:t>
      </w:r>
      <w:r w:rsidR="00840311">
        <w:rPr>
          <w:lang w:val="uk-UA"/>
        </w:rPr>
        <w:t>й</w:t>
      </w:r>
      <w:r>
        <w:rPr>
          <w:lang w:val="uk-UA"/>
        </w:rPr>
        <w:t xml:space="preserve"> кількісному аналізі відповідей ми спиралися на інструкції Т.</w:t>
      </w:r>
      <w:r w:rsidR="00BE1984">
        <w:rPr>
          <w:lang w:val="uk-UA"/>
        </w:rPr>
        <w:t> </w:t>
      </w:r>
      <w:r>
        <w:rPr>
          <w:lang w:val="uk-UA"/>
        </w:rPr>
        <w:t xml:space="preserve">В. </w:t>
      </w:r>
      <w:r w:rsidRPr="003777BB">
        <w:rPr>
          <w:lang w:val="uk-UA"/>
        </w:rPr>
        <w:t>Румянцево</w:t>
      </w:r>
      <w:r>
        <w:rPr>
          <w:lang w:val="uk-UA"/>
        </w:rPr>
        <w:t>ї [</w:t>
      </w:r>
      <w:r w:rsidR="00EF7D5D">
        <w:rPr>
          <w:lang w:val="uk-UA"/>
        </w:rPr>
        <w:fldChar w:fldCharType="begin"/>
      </w:r>
      <w:r w:rsidR="00852598">
        <w:rPr>
          <w:lang w:val="uk-UA"/>
        </w:rPr>
        <w:instrText xml:space="preserve"> REF _Ref86130942 \r \h </w:instrText>
      </w:r>
      <w:r w:rsidR="00EF7D5D">
        <w:rPr>
          <w:lang w:val="uk-UA"/>
        </w:rPr>
      </w:r>
      <w:r w:rsidR="00EF7D5D">
        <w:rPr>
          <w:lang w:val="uk-UA"/>
        </w:rPr>
        <w:fldChar w:fldCharType="separate"/>
      </w:r>
      <w:r w:rsidR="00DD6AF8">
        <w:rPr>
          <w:lang w:val="uk-UA"/>
        </w:rPr>
        <w:t>47</w:t>
      </w:r>
      <w:r w:rsidR="00EF7D5D">
        <w:rPr>
          <w:lang w:val="uk-UA"/>
        </w:rPr>
        <w:fldChar w:fldCharType="end"/>
      </w:r>
      <w:r>
        <w:rPr>
          <w:lang w:val="uk-UA"/>
        </w:rPr>
        <w:t>]</w:t>
      </w:r>
      <w:r w:rsidRPr="003777BB">
        <w:rPr>
          <w:lang w:val="uk-UA"/>
        </w:rPr>
        <w:t>.</w:t>
      </w:r>
    </w:p>
    <w:p w:rsidR="002564EC" w:rsidRDefault="00BE1984" w:rsidP="00344550">
      <w:pPr>
        <w:pStyle w:val="a3"/>
        <w:rPr>
          <w:lang w:val="uk-UA"/>
        </w:rPr>
      </w:pPr>
      <w:r>
        <w:rPr>
          <w:lang w:val="uk-UA"/>
        </w:rPr>
        <w:t>П</w:t>
      </w:r>
      <w:r w:rsidR="00840311">
        <w:rPr>
          <w:lang w:val="uk-UA"/>
        </w:rPr>
        <w:t>ерш за все за</w:t>
      </w:r>
      <w:r w:rsidR="00344550">
        <w:rPr>
          <w:lang w:val="uk-UA"/>
        </w:rPr>
        <w:t>значимо, що не всі студенти змогли дати 20 відповідей</w:t>
      </w:r>
      <w:r>
        <w:rPr>
          <w:lang w:val="uk-UA"/>
        </w:rPr>
        <w:t>-самовизначень</w:t>
      </w:r>
      <w:r w:rsidR="00344550">
        <w:rPr>
          <w:lang w:val="uk-UA"/>
        </w:rPr>
        <w:t xml:space="preserve"> за відведений час. В </w:t>
      </w:r>
      <w:r>
        <w:rPr>
          <w:lang w:val="uk-UA"/>
        </w:rPr>
        <w:t>обговоренні</w:t>
      </w:r>
      <w:r w:rsidR="00344550">
        <w:rPr>
          <w:lang w:val="uk-UA"/>
        </w:rPr>
        <w:t xml:space="preserve"> </w:t>
      </w:r>
      <w:r>
        <w:rPr>
          <w:lang w:val="uk-UA"/>
        </w:rPr>
        <w:t>під час дебрифінгу вони</w:t>
      </w:r>
      <w:r w:rsidR="00344550">
        <w:rPr>
          <w:lang w:val="uk-UA"/>
        </w:rPr>
        <w:t xml:space="preserve"> </w:t>
      </w:r>
      <w:r>
        <w:rPr>
          <w:lang w:val="uk-UA"/>
        </w:rPr>
        <w:t xml:space="preserve">прокоментували </w:t>
      </w:r>
      <w:r w:rsidR="00344550">
        <w:rPr>
          <w:lang w:val="uk-UA"/>
        </w:rPr>
        <w:t>суб’єктивну важкість завдання – після перших 10-15 відповідей молоді люди</w:t>
      </w:r>
      <w:r>
        <w:rPr>
          <w:lang w:val="uk-UA"/>
        </w:rPr>
        <w:t xml:space="preserve"> </w:t>
      </w:r>
      <w:r w:rsidR="00840311">
        <w:rPr>
          <w:lang w:val="uk-UA"/>
        </w:rPr>
        <w:t>виявляли</w:t>
      </w:r>
      <w:r w:rsidR="00344550">
        <w:rPr>
          <w:lang w:val="uk-UA"/>
        </w:rPr>
        <w:t xml:space="preserve"> розгубленість і відсутність ідей для само</w:t>
      </w:r>
      <w:r>
        <w:rPr>
          <w:lang w:val="uk-UA"/>
        </w:rPr>
        <w:t>ідентифікації</w:t>
      </w:r>
      <w:r w:rsidR="00344550">
        <w:rPr>
          <w:lang w:val="uk-UA"/>
        </w:rPr>
        <w:t xml:space="preserve">. </w:t>
      </w:r>
      <w:r>
        <w:rPr>
          <w:lang w:val="uk-UA"/>
        </w:rPr>
        <w:t>Найчастіше їм</w:t>
      </w:r>
      <w:r w:rsidR="00344550">
        <w:rPr>
          <w:lang w:val="uk-UA"/>
        </w:rPr>
        <w:t xml:space="preserve"> допомагала додаткова інструкція та мотивація «Напиши, який ти?». </w:t>
      </w:r>
    </w:p>
    <w:p w:rsidR="00BE1984" w:rsidRDefault="00344550" w:rsidP="00344550">
      <w:pPr>
        <w:pStyle w:val="a3"/>
        <w:rPr>
          <w:lang w:val="uk-UA"/>
        </w:rPr>
      </w:pPr>
      <w:r>
        <w:rPr>
          <w:lang w:val="uk-UA"/>
        </w:rPr>
        <w:t>Це спостереження свідчить про нестачу рефлексії та складнощі ідентифікації в цей період.</w:t>
      </w:r>
      <w:r w:rsidR="00BE1984">
        <w:rPr>
          <w:lang w:val="uk-UA"/>
        </w:rPr>
        <w:t xml:space="preserve"> Вважається, що</w:t>
      </w:r>
      <w:r w:rsidR="00BE1984" w:rsidRPr="00BE1984">
        <w:rPr>
          <w:lang w:val="uk-UA"/>
        </w:rPr>
        <w:t xml:space="preserve"> людина з розвинен</w:t>
      </w:r>
      <w:r w:rsidR="00BE1984">
        <w:rPr>
          <w:lang w:val="uk-UA"/>
        </w:rPr>
        <w:t>ою</w:t>
      </w:r>
      <w:r w:rsidR="00BE1984" w:rsidRPr="00BE1984">
        <w:rPr>
          <w:lang w:val="uk-UA"/>
        </w:rPr>
        <w:t xml:space="preserve"> рефлексі</w:t>
      </w:r>
      <w:r w:rsidR="00BE1984">
        <w:rPr>
          <w:lang w:val="uk-UA"/>
        </w:rPr>
        <w:t>єю</w:t>
      </w:r>
      <w:r w:rsidR="00BE1984" w:rsidRPr="00BE1984">
        <w:rPr>
          <w:lang w:val="uk-UA"/>
        </w:rPr>
        <w:t xml:space="preserve"> швидше і легше знаходить відповіді, що стосуються </w:t>
      </w:r>
      <w:r w:rsidR="002564EC">
        <w:rPr>
          <w:lang w:val="uk-UA"/>
        </w:rPr>
        <w:t>її</w:t>
      </w:r>
      <w:r w:rsidR="00BE1984" w:rsidRPr="00BE1984">
        <w:rPr>
          <w:lang w:val="uk-UA"/>
        </w:rPr>
        <w:t xml:space="preserve"> власних особливостей. </w:t>
      </w:r>
      <w:r w:rsidR="002564EC">
        <w:rPr>
          <w:lang w:val="uk-UA"/>
        </w:rPr>
        <w:t>Особи, які</w:t>
      </w:r>
      <w:r w:rsidR="00BE1984" w:rsidRPr="00BE1984">
        <w:rPr>
          <w:lang w:val="uk-UA"/>
        </w:rPr>
        <w:t xml:space="preserve"> не часто замислюються про себе і сво</w:t>
      </w:r>
      <w:r w:rsidR="00840311">
        <w:rPr>
          <w:lang w:val="uk-UA"/>
        </w:rPr>
        <w:t>є життя, відчувають тру</w:t>
      </w:r>
      <w:r w:rsidR="002564EC">
        <w:rPr>
          <w:lang w:val="uk-UA"/>
        </w:rPr>
        <w:t>днощі, відповідаючи</w:t>
      </w:r>
      <w:r w:rsidR="00BE1984" w:rsidRPr="00BE1984">
        <w:rPr>
          <w:lang w:val="uk-UA"/>
        </w:rPr>
        <w:t xml:space="preserve"> на питання </w:t>
      </w:r>
      <w:r w:rsidR="002564EC">
        <w:rPr>
          <w:lang w:val="uk-UA"/>
        </w:rPr>
        <w:t>методики «Хто Я?»</w:t>
      </w:r>
      <w:r w:rsidR="00BE1984" w:rsidRPr="00BE1984">
        <w:rPr>
          <w:lang w:val="uk-UA"/>
        </w:rPr>
        <w:t>, записую</w:t>
      </w:r>
      <w:r w:rsidR="002564EC">
        <w:rPr>
          <w:lang w:val="uk-UA"/>
        </w:rPr>
        <w:t>ть</w:t>
      </w:r>
      <w:r w:rsidR="00BE1984" w:rsidRPr="00BE1984">
        <w:rPr>
          <w:lang w:val="uk-UA"/>
        </w:rPr>
        <w:t xml:space="preserve"> кож</w:t>
      </w:r>
      <w:r w:rsidR="002564EC">
        <w:rPr>
          <w:lang w:val="uk-UA"/>
        </w:rPr>
        <w:t>ну</w:t>
      </w:r>
      <w:r w:rsidR="00BE1984" w:rsidRPr="00BE1984">
        <w:rPr>
          <w:lang w:val="uk-UA"/>
        </w:rPr>
        <w:t xml:space="preserve"> відповідь після певних </w:t>
      </w:r>
      <w:r w:rsidR="007B321C">
        <w:rPr>
          <w:lang w:val="uk-UA"/>
        </w:rPr>
        <w:t>вагань,</w:t>
      </w:r>
      <w:r w:rsidR="002564EC">
        <w:rPr>
          <w:lang w:val="uk-UA"/>
        </w:rPr>
        <w:t xml:space="preserve"> </w:t>
      </w:r>
      <w:r w:rsidR="00BE1984" w:rsidRPr="00BE1984">
        <w:rPr>
          <w:lang w:val="uk-UA"/>
        </w:rPr>
        <w:t>роздумів</w:t>
      </w:r>
      <w:r w:rsidR="002564EC">
        <w:rPr>
          <w:lang w:val="uk-UA"/>
        </w:rPr>
        <w:t>.</w:t>
      </w:r>
      <w:r w:rsidR="00275CA4">
        <w:rPr>
          <w:lang w:val="uk-UA"/>
        </w:rPr>
        <w:t xml:space="preserve"> </w:t>
      </w:r>
      <w:r w:rsidR="002564EC">
        <w:rPr>
          <w:lang w:val="uk-UA"/>
        </w:rPr>
        <w:t>Виходячи з результатів попереднього літературного огляду, ми очікували виявити деяку нестачу рефле</w:t>
      </w:r>
      <w:r w:rsidR="00840311">
        <w:rPr>
          <w:lang w:val="uk-UA"/>
        </w:rPr>
        <w:t>ксивного досвіду в</w:t>
      </w:r>
      <w:r w:rsidR="002564EC">
        <w:rPr>
          <w:lang w:val="uk-UA"/>
        </w:rPr>
        <w:t xml:space="preserve"> студентів початкових курсів. Цікаво, що труднощі </w:t>
      </w:r>
      <w:r w:rsidR="00275CA4">
        <w:rPr>
          <w:lang w:val="uk-UA"/>
        </w:rPr>
        <w:t xml:space="preserve">самовизначення спостерігались у студентів різних спеціальностей, </w:t>
      </w:r>
      <w:r w:rsidR="00840311">
        <w:rPr>
          <w:lang w:val="uk-UA"/>
        </w:rPr>
        <w:t xml:space="preserve">зокрема </w:t>
      </w:r>
      <w:r w:rsidR="00275CA4">
        <w:rPr>
          <w:lang w:val="uk-UA"/>
        </w:rPr>
        <w:t>у психологів, для яких рефлексія є професійно-важливою якістю. Ми не вважаємо це проблемним аспектом, скоріше, віковою особливістю, що означає початок вступу юнаків у доросле життя та дорослі стосунки, до якого вони часто ще не</w:t>
      </w:r>
      <w:r w:rsidR="00840311">
        <w:rPr>
          <w:lang w:val="uk-UA"/>
        </w:rPr>
        <w:t xml:space="preserve"> </w:t>
      </w:r>
      <w:r w:rsidR="00275CA4">
        <w:rPr>
          <w:lang w:val="uk-UA"/>
        </w:rPr>
        <w:t xml:space="preserve">готові.  </w:t>
      </w:r>
    </w:p>
    <w:p w:rsidR="0095760E" w:rsidRDefault="00344550" w:rsidP="00344550">
      <w:pPr>
        <w:pStyle w:val="a3"/>
        <w:rPr>
          <w:lang w:val="uk-UA"/>
        </w:rPr>
      </w:pPr>
      <w:r>
        <w:rPr>
          <w:lang w:val="uk-UA"/>
        </w:rPr>
        <w:t>Загалом 116 респондентів надали 2</w:t>
      </w:r>
      <w:r w:rsidR="00B05844">
        <w:rPr>
          <w:lang w:val="uk-UA"/>
        </w:rPr>
        <w:t>233</w:t>
      </w:r>
      <w:r>
        <w:rPr>
          <w:lang w:val="uk-UA"/>
        </w:rPr>
        <w:t xml:space="preserve"> відповіді на питання «Хто Я?»</w:t>
      </w:r>
      <w:r w:rsidR="00E32EF8">
        <w:rPr>
          <w:lang w:val="uk-UA"/>
        </w:rPr>
        <w:t>. При проведенні контент-аналізу ми частково спиралися на категорії, виділені попередніми дослідниками [</w:t>
      </w:r>
      <w:r w:rsidR="00EF7D5D">
        <w:rPr>
          <w:lang w:val="uk-UA"/>
        </w:rPr>
        <w:fldChar w:fldCharType="begin"/>
      </w:r>
      <w:r w:rsidR="007B321C">
        <w:rPr>
          <w:lang w:val="uk-UA"/>
        </w:rPr>
        <w:instrText xml:space="preserve"> REF _Ref86134255 \r \h </w:instrText>
      </w:r>
      <w:r w:rsidR="00EF7D5D">
        <w:rPr>
          <w:lang w:val="uk-UA"/>
        </w:rPr>
      </w:r>
      <w:r w:rsidR="00EF7D5D">
        <w:rPr>
          <w:lang w:val="uk-UA"/>
        </w:rPr>
        <w:fldChar w:fldCharType="separate"/>
      </w:r>
      <w:r w:rsidR="00DD6AF8">
        <w:rPr>
          <w:lang w:val="uk-UA"/>
        </w:rPr>
        <w:t>2</w:t>
      </w:r>
      <w:r w:rsidR="00EF7D5D">
        <w:rPr>
          <w:lang w:val="uk-UA"/>
        </w:rPr>
        <w:fldChar w:fldCharType="end"/>
      </w:r>
      <w:r w:rsidR="007B321C">
        <w:rPr>
          <w:lang w:val="uk-UA"/>
        </w:rPr>
        <w:t xml:space="preserve">; </w:t>
      </w:r>
      <w:r w:rsidR="00EF7D5D">
        <w:rPr>
          <w:lang w:val="uk-UA"/>
        </w:rPr>
        <w:fldChar w:fldCharType="begin"/>
      </w:r>
      <w:r w:rsidR="007B321C">
        <w:rPr>
          <w:lang w:val="uk-UA"/>
        </w:rPr>
        <w:instrText xml:space="preserve"> REF _Ref86133021 \r \h </w:instrText>
      </w:r>
      <w:r w:rsidR="00EF7D5D">
        <w:rPr>
          <w:lang w:val="uk-UA"/>
        </w:rPr>
      </w:r>
      <w:r w:rsidR="00EF7D5D">
        <w:rPr>
          <w:lang w:val="uk-UA"/>
        </w:rPr>
        <w:fldChar w:fldCharType="separate"/>
      </w:r>
      <w:r w:rsidR="00DD6AF8">
        <w:rPr>
          <w:lang w:val="uk-UA"/>
        </w:rPr>
        <w:t>3</w:t>
      </w:r>
      <w:r w:rsidR="00EF7D5D">
        <w:rPr>
          <w:lang w:val="uk-UA"/>
        </w:rPr>
        <w:fldChar w:fldCharType="end"/>
      </w:r>
      <w:r w:rsidR="007B321C">
        <w:rPr>
          <w:lang w:val="uk-UA"/>
        </w:rPr>
        <w:t xml:space="preserve">; </w:t>
      </w:r>
      <w:r w:rsidR="00EF7D5D">
        <w:rPr>
          <w:lang w:val="uk-UA"/>
        </w:rPr>
        <w:fldChar w:fldCharType="begin"/>
      </w:r>
      <w:r w:rsidR="007B321C">
        <w:rPr>
          <w:lang w:val="uk-UA"/>
        </w:rPr>
        <w:instrText xml:space="preserve"> REF _Ref86130942 \r \h </w:instrText>
      </w:r>
      <w:r w:rsidR="00EF7D5D">
        <w:rPr>
          <w:lang w:val="uk-UA"/>
        </w:rPr>
      </w:r>
      <w:r w:rsidR="00EF7D5D">
        <w:rPr>
          <w:lang w:val="uk-UA"/>
        </w:rPr>
        <w:fldChar w:fldCharType="separate"/>
      </w:r>
      <w:r w:rsidR="00DD6AF8">
        <w:rPr>
          <w:lang w:val="uk-UA"/>
        </w:rPr>
        <w:t>47</w:t>
      </w:r>
      <w:r w:rsidR="00EF7D5D">
        <w:rPr>
          <w:lang w:val="uk-UA"/>
        </w:rPr>
        <w:fldChar w:fldCharType="end"/>
      </w:r>
      <w:r w:rsidR="00E32EF8">
        <w:rPr>
          <w:lang w:val="uk-UA"/>
        </w:rPr>
        <w:t>]</w:t>
      </w:r>
      <w:r w:rsidR="0095760E">
        <w:rPr>
          <w:lang w:val="uk-UA"/>
        </w:rPr>
        <w:t>.</w:t>
      </w:r>
      <w:r w:rsidR="00FF5002">
        <w:rPr>
          <w:lang w:val="uk-UA"/>
        </w:rPr>
        <w:t xml:space="preserve"> </w:t>
      </w:r>
      <w:r w:rsidR="00FF5002" w:rsidRPr="00FF5002">
        <w:rPr>
          <w:lang w:val="uk-UA"/>
        </w:rPr>
        <w:t xml:space="preserve">Ми диференціювали прояви </w:t>
      </w:r>
      <w:r w:rsidR="00010D10">
        <w:rPr>
          <w:i/>
          <w:lang w:val="uk-UA"/>
        </w:rPr>
        <w:t>персональної</w:t>
      </w:r>
      <w:r w:rsidR="00FF5002" w:rsidRPr="00FF5002">
        <w:rPr>
          <w:i/>
          <w:lang w:val="uk-UA"/>
        </w:rPr>
        <w:t xml:space="preserve"> </w:t>
      </w:r>
      <w:r w:rsidR="006A6914" w:rsidRPr="00FF5002">
        <w:rPr>
          <w:i/>
          <w:lang w:val="uk-UA"/>
        </w:rPr>
        <w:t>ідентичност</w:t>
      </w:r>
      <w:r w:rsidR="006A6914">
        <w:rPr>
          <w:i/>
          <w:lang w:val="uk-UA"/>
        </w:rPr>
        <w:t>і</w:t>
      </w:r>
      <w:r w:rsidR="00FF5002" w:rsidRPr="00FF5002">
        <w:rPr>
          <w:lang w:val="uk-UA"/>
        </w:rPr>
        <w:t xml:space="preserve"> – набір характеристик, який робить людину само-тотожною і підкреслює її індивідуальність, та прояви </w:t>
      </w:r>
      <w:r w:rsidR="00FF5002" w:rsidRPr="00FF5002">
        <w:rPr>
          <w:i/>
          <w:lang w:val="uk-UA"/>
        </w:rPr>
        <w:t>соціальної ідентичності</w:t>
      </w:r>
      <w:r w:rsidR="00FF5002" w:rsidRPr="00FF5002">
        <w:rPr>
          <w:lang w:val="uk-UA"/>
        </w:rPr>
        <w:t>, що  підкреслю</w:t>
      </w:r>
      <w:r w:rsidR="00FF5002">
        <w:rPr>
          <w:lang w:val="uk-UA"/>
        </w:rPr>
        <w:t>ють</w:t>
      </w:r>
      <w:r w:rsidR="00FF5002" w:rsidRPr="00FF5002">
        <w:rPr>
          <w:lang w:val="uk-UA"/>
        </w:rPr>
        <w:t xml:space="preserve"> групове членство, приналежність до мікро- або м</w:t>
      </w:r>
      <w:r w:rsidR="00FF5002">
        <w:rPr>
          <w:lang w:val="uk-UA"/>
        </w:rPr>
        <w:t>а</w:t>
      </w:r>
      <w:r w:rsidR="00840311">
        <w:rPr>
          <w:lang w:val="uk-UA"/>
        </w:rPr>
        <w:t>кро</w:t>
      </w:r>
      <w:r w:rsidR="00FF5002" w:rsidRPr="00FF5002">
        <w:rPr>
          <w:lang w:val="uk-UA"/>
        </w:rPr>
        <w:t>соціуму, ва</w:t>
      </w:r>
      <w:r w:rsidR="00FF5002">
        <w:rPr>
          <w:lang w:val="uk-UA"/>
        </w:rPr>
        <w:t>ж</w:t>
      </w:r>
      <w:r w:rsidR="00FF5002" w:rsidRPr="00FF5002">
        <w:rPr>
          <w:lang w:val="uk-UA"/>
        </w:rPr>
        <w:t>ливі для особистості соціальні ролі.</w:t>
      </w:r>
      <w:r w:rsidR="00FF5002">
        <w:rPr>
          <w:lang w:val="uk-UA"/>
        </w:rPr>
        <w:t xml:space="preserve"> </w:t>
      </w:r>
      <w:r w:rsidR="0095760E">
        <w:rPr>
          <w:lang w:val="uk-UA"/>
        </w:rPr>
        <w:t>Крім того, вербальний м</w:t>
      </w:r>
      <w:r w:rsidR="00840311">
        <w:rPr>
          <w:lang w:val="uk-UA"/>
        </w:rPr>
        <w:t>атеріал, отриманий у студентські</w:t>
      </w:r>
      <w:r w:rsidR="0095760E">
        <w:rPr>
          <w:lang w:val="uk-UA"/>
        </w:rPr>
        <w:t xml:space="preserve">й вибірці дозволив виділити </w:t>
      </w:r>
      <w:r w:rsidR="0095760E">
        <w:rPr>
          <w:lang w:val="uk-UA"/>
        </w:rPr>
        <w:lastRenderedPageBreak/>
        <w:t>нов</w:t>
      </w:r>
      <w:r w:rsidR="00C9659F">
        <w:rPr>
          <w:lang w:val="uk-UA"/>
        </w:rPr>
        <w:t>і</w:t>
      </w:r>
      <w:r w:rsidR="0095760E">
        <w:rPr>
          <w:lang w:val="uk-UA"/>
        </w:rPr>
        <w:t xml:space="preserve"> категорі</w:t>
      </w:r>
      <w:r w:rsidR="00C9659F">
        <w:rPr>
          <w:lang w:val="uk-UA"/>
        </w:rPr>
        <w:t>ї</w:t>
      </w:r>
      <w:r w:rsidR="0095760E">
        <w:rPr>
          <w:lang w:val="uk-UA"/>
        </w:rPr>
        <w:t xml:space="preserve"> самоідентифікації, раніше не описан</w:t>
      </w:r>
      <w:r w:rsidR="00C9659F">
        <w:rPr>
          <w:lang w:val="uk-UA"/>
        </w:rPr>
        <w:t>і</w:t>
      </w:r>
      <w:r w:rsidR="0095760E">
        <w:rPr>
          <w:lang w:val="uk-UA"/>
        </w:rPr>
        <w:t xml:space="preserve"> в літературі: </w:t>
      </w:r>
      <w:r w:rsidR="00686F01">
        <w:rPr>
          <w:lang w:val="uk-UA"/>
        </w:rPr>
        <w:t xml:space="preserve">а) </w:t>
      </w:r>
      <w:r w:rsidR="00C9659F">
        <w:rPr>
          <w:lang w:val="uk-UA"/>
        </w:rPr>
        <w:t xml:space="preserve">непряме позначення гендеру через використання фемінитивів </w:t>
      </w:r>
      <w:r w:rsidR="00686F01">
        <w:rPr>
          <w:lang w:val="uk-UA"/>
        </w:rPr>
        <w:t xml:space="preserve">(студентка, громадянка, майбутня психологиня, філологиня); б) </w:t>
      </w:r>
      <w:r w:rsidR="0095760E">
        <w:rPr>
          <w:lang w:val="uk-UA"/>
        </w:rPr>
        <w:t>порівняння себе з іншими людьми, що може мати форму підкреслення власних переваг, інакшості</w:t>
      </w:r>
      <w:r w:rsidR="00FF5002">
        <w:rPr>
          <w:lang w:val="uk-UA"/>
        </w:rPr>
        <w:t xml:space="preserve"> </w:t>
      </w:r>
      <w:r w:rsidR="0095760E">
        <w:rPr>
          <w:lang w:val="uk-UA"/>
        </w:rPr>
        <w:t>або</w:t>
      </w:r>
      <w:r w:rsidR="002456BB">
        <w:rPr>
          <w:lang w:val="uk-UA"/>
        </w:rPr>
        <w:t>, навпаки,</w:t>
      </w:r>
      <w:r w:rsidR="0095760E">
        <w:rPr>
          <w:lang w:val="uk-UA"/>
        </w:rPr>
        <w:t xml:space="preserve"> тотожності до інших</w:t>
      </w:r>
      <w:r w:rsidR="00B05844">
        <w:rPr>
          <w:lang w:val="uk-UA"/>
        </w:rPr>
        <w:t>; в) проблемна самопрезентація</w:t>
      </w:r>
      <w:r w:rsidR="0095760E">
        <w:rPr>
          <w:lang w:val="uk-UA"/>
        </w:rPr>
        <w:t>.</w:t>
      </w:r>
    </w:p>
    <w:p w:rsidR="00344550" w:rsidRDefault="00840311" w:rsidP="00344550">
      <w:pPr>
        <w:pStyle w:val="a3"/>
        <w:rPr>
          <w:lang w:val="uk-UA"/>
        </w:rPr>
      </w:pPr>
      <w:r>
        <w:rPr>
          <w:lang w:val="uk-UA"/>
        </w:rPr>
        <w:t>У</w:t>
      </w:r>
      <w:r w:rsidR="00344550">
        <w:rPr>
          <w:lang w:val="uk-UA"/>
        </w:rPr>
        <w:t xml:space="preserve"> табл</w:t>
      </w:r>
      <w:r w:rsidR="00B81326">
        <w:rPr>
          <w:lang w:val="uk-UA"/>
        </w:rPr>
        <w:t>.</w:t>
      </w:r>
      <w:r w:rsidR="00344550">
        <w:rPr>
          <w:lang w:val="uk-UA"/>
        </w:rPr>
        <w:t xml:space="preserve"> </w:t>
      </w:r>
      <w:r w:rsidR="0095760E">
        <w:rPr>
          <w:lang w:val="uk-UA"/>
        </w:rPr>
        <w:t>3</w:t>
      </w:r>
      <w:r w:rsidR="00E32EF8">
        <w:rPr>
          <w:lang w:val="uk-UA"/>
        </w:rPr>
        <w:t xml:space="preserve">.1 </w:t>
      </w:r>
      <w:r w:rsidR="00344550">
        <w:rPr>
          <w:lang w:val="uk-UA"/>
        </w:rPr>
        <w:t>вказані відсоткові частки категорій ідентичності за результатами конте</w:t>
      </w:r>
      <w:r w:rsidR="00B05844">
        <w:rPr>
          <w:lang w:val="uk-UA"/>
        </w:rPr>
        <w:t>н</w:t>
      </w:r>
      <w:r w:rsidR="00344550">
        <w:rPr>
          <w:lang w:val="uk-UA"/>
        </w:rPr>
        <w:t>т-ан</w:t>
      </w:r>
      <w:r w:rsidR="00B05844">
        <w:rPr>
          <w:lang w:val="uk-UA"/>
        </w:rPr>
        <w:t>а</w:t>
      </w:r>
      <w:r w:rsidR="00344550">
        <w:rPr>
          <w:lang w:val="uk-UA"/>
        </w:rPr>
        <w:t>л</w:t>
      </w:r>
      <w:r w:rsidR="00B05844">
        <w:rPr>
          <w:lang w:val="uk-UA"/>
        </w:rPr>
        <w:t>і</w:t>
      </w:r>
      <w:r w:rsidR="00344550">
        <w:rPr>
          <w:lang w:val="uk-UA"/>
        </w:rPr>
        <w:t xml:space="preserve">зу. </w:t>
      </w:r>
      <w:r w:rsidR="00B05844">
        <w:rPr>
          <w:lang w:val="uk-UA"/>
        </w:rPr>
        <w:t>Вказано відсоток відносно загального масиву відповідей (тобто від 2233), а та</w:t>
      </w:r>
      <w:r w:rsidR="00C01674">
        <w:rPr>
          <w:lang w:val="uk-UA"/>
        </w:rPr>
        <w:t>кож частка респондентів, які по</w:t>
      </w:r>
      <w:r w:rsidR="00B05844">
        <w:rPr>
          <w:lang w:val="uk-UA"/>
        </w:rPr>
        <w:t>значили дану категорію хоча б один раз в переліку самоописів (від 116 учасників).</w:t>
      </w:r>
    </w:p>
    <w:p w:rsidR="00344550" w:rsidRPr="00FF5002" w:rsidRDefault="00FF5002" w:rsidP="00FF5002">
      <w:pPr>
        <w:pStyle w:val="a3"/>
        <w:jc w:val="right"/>
        <w:rPr>
          <w:b/>
          <w:i/>
          <w:lang w:val="uk-UA"/>
        </w:rPr>
      </w:pPr>
      <w:r w:rsidRPr="00FF5002">
        <w:rPr>
          <w:b/>
          <w:i/>
          <w:lang w:val="uk-UA"/>
        </w:rPr>
        <w:t>Таблиця 3.1</w:t>
      </w:r>
    </w:p>
    <w:p w:rsidR="00FF5002" w:rsidRPr="00FF5002" w:rsidRDefault="00FF5002" w:rsidP="00FF5002">
      <w:pPr>
        <w:pStyle w:val="a3"/>
        <w:ind w:firstLine="0"/>
        <w:jc w:val="center"/>
        <w:rPr>
          <w:b/>
          <w:lang w:val="uk-UA"/>
        </w:rPr>
      </w:pPr>
      <w:r w:rsidRPr="00FF5002">
        <w:rPr>
          <w:b/>
          <w:lang w:val="uk-UA"/>
        </w:rPr>
        <w:t>Результати контент-аналізу відповідей студентів за методикою «Хто Я?» (кількість та % від загального масиву відповідей)</w:t>
      </w:r>
    </w:p>
    <w:tbl>
      <w:tblPr>
        <w:tblStyle w:val="a8"/>
        <w:tblW w:w="9573" w:type="dxa"/>
        <w:tblLook w:val="04A0"/>
      </w:tblPr>
      <w:tblGrid>
        <w:gridCol w:w="3227"/>
        <w:gridCol w:w="3685"/>
        <w:gridCol w:w="1451"/>
        <w:gridCol w:w="1210"/>
      </w:tblGrid>
      <w:tr w:rsidR="00344550" w:rsidRPr="006A6914" w:rsidTr="008C7833">
        <w:trPr>
          <w:tblHeader/>
        </w:trPr>
        <w:tc>
          <w:tcPr>
            <w:tcW w:w="3227" w:type="dxa"/>
          </w:tcPr>
          <w:p w:rsidR="00344550" w:rsidRPr="006A6914" w:rsidRDefault="00344550" w:rsidP="00572D0E">
            <w:pPr>
              <w:pStyle w:val="a3"/>
              <w:spacing w:line="240" w:lineRule="auto"/>
              <w:ind w:firstLine="0"/>
              <w:jc w:val="center"/>
              <w:rPr>
                <w:sz w:val="24"/>
                <w:szCs w:val="24"/>
                <w:lang w:val="uk-UA"/>
              </w:rPr>
            </w:pPr>
            <w:r w:rsidRPr="006A6914">
              <w:rPr>
                <w:sz w:val="24"/>
                <w:szCs w:val="24"/>
                <w:lang w:val="uk-UA"/>
              </w:rPr>
              <w:t>Категорії контент-аналізу</w:t>
            </w:r>
          </w:p>
        </w:tc>
        <w:tc>
          <w:tcPr>
            <w:tcW w:w="3685" w:type="dxa"/>
          </w:tcPr>
          <w:p w:rsidR="00344550" w:rsidRPr="006A6914" w:rsidRDefault="00344550" w:rsidP="00572D0E">
            <w:pPr>
              <w:pStyle w:val="a3"/>
              <w:spacing w:line="240" w:lineRule="auto"/>
              <w:ind w:firstLine="0"/>
              <w:jc w:val="center"/>
              <w:rPr>
                <w:sz w:val="24"/>
                <w:szCs w:val="24"/>
                <w:lang w:val="uk-UA"/>
              </w:rPr>
            </w:pPr>
            <w:r w:rsidRPr="006A6914">
              <w:rPr>
                <w:sz w:val="24"/>
                <w:szCs w:val="24"/>
                <w:lang w:val="uk-UA"/>
              </w:rPr>
              <w:t>Приклади самовизначень</w:t>
            </w:r>
          </w:p>
        </w:tc>
        <w:tc>
          <w:tcPr>
            <w:tcW w:w="1451" w:type="dxa"/>
            <w:vAlign w:val="center"/>
          </w:tcPr>
          <w:p w:rsidR="00344550" w:rsidRPr="006A6914" w:rsidRDefault="00B05844" w:rsidP="00572D0E">
            <w:pPr>
              <w:pStyle w:val="a3"/>
              <w:spacing w:line="240" w:lineRule="auto"/>
              <w:ind w:firstLine="0"/>
              <w:jc w:val="center"/>
              <w:rPr>
                <w:sz w:val="24"/>
                <w:szCs w:val="24"/>
                <w:lang w:val="uk-UA"/>
              </w:rPr>
            </w:pPr>
            <w:r w:rsidRPr="006A6914">
              <w:rPr>
                <w:sz w:val="24"/>
                <w:szCs w:val="24"/>
                <w:lang w:val="uk-UA"/>
              </w:rPr>
              <w:t>%</w:t>
            </w:r>
            <w:r w:rsidR="00C939AF" w:rsidRPr="006A6914">
              <w:rPr>
                <w:sz w:val="24"/>
                <w:szCs w:val="24"/>
                <w:lang w:val="uk-UA"/>
              </w:rPr>
              <w:t xml:space="preserve"> у масиві даних</w:t>
            </w:r>
          </w:p>
        </w:tc>
        <w:tc>
          <w:tcPr>
            <w:tcW w:w="1210" w:type="dxa"/>
            <w:vAlign w:val="center"/>
          </w:tcPr>
          <w:p w:rsidR="00344550" w:rsidRPr="006A6914" w:rsidRDefault="00B05844" w:rsidP="00572D0E">
            <w:pPr>
              <w:pStyle w:val="a3"/>
              <w:spacing w:line="240" w:lineRule="auto"/>
              <w:ind w:firstLine="0"/>
              <w:jc w:val="center"/>
              <w:rPr>
                <w:sz w:val="24"/>
                <w:szCs w:val="24"/>
                <w:lang w:val="uk-UA"/>
              </w:rPr>
            </w:pPr>
            <w:r w:rsidRPr="006A6914">
              <w:rPr>
                <w:sz w:val="24"/>
                <w:szCs w:val="24"/>
                <w:lang w:val="uk-UA"/>
              </w:rPr>
              <w:t>% у вибірці</w:t>
            </w:r>
          </w:p>
        </w:tc>
      </w:tr>
      <w:tr w:rsidR="00572D0E" w:rsidRPr="006A6914" w:rsidTr="00CC3640">
        <w:tc>
          <w:tcPr>
            <w:tcW w:w="9573" w:type="dxa"/>
            <w:gridSpan w:val="4"/>
          </w:tcPr>
          <w:p w:rsidR="00572D0E" w:rsidRPr="006A6914" w:rsidRDefault="00572D0E" w:rsidP="00572D0E">
            <w:pPr>
              <w:pStyle w:val="a3"/>
              <w:spacing w:line="240" w:lineRule="auto"/>
              <w:ind w:firstLine="0"/>
              <w:jc w:val="center"/>
              <w:rPr>
                <w:b/>
                <w:sz w:val="24"/>
                <w:szCs w:val="24"/>
                <w:lang w:val="uk-UA"/>
              </w:rPr>
            </w:pPr>
            <w:r w:rsidRPr="006A6914">
              <w:rPr>
                <w:b/>
                <w:sz w:val="24"/>
                <w:szCs w:val="24"/>
                <w:lang w:val="uk-UA"/>
              </w:rPr>
              <w:t>Соціальна ідентичність</w:t>
            </w:r>
          </w:p>
        </w:tc>
      </w:tr>
      <w:tr w:rsidR="000F5032" w:rsidRPr="006A6914" w:rsidTr="00CC3640">
        <w:tc>
          <w:tcPr>
            <w:tcW w:w="3227" w:type="dxa"/>
          </w:tcPr>
          <w:p w:rsidR="000F5032" w:rsidRPr="006A6914" w:rsidRDefault="000F5032" w:rsidP="00C26E5B">
            <w:pPr>
              <w:pStyle w:val="a3"/>
              <w:spacing w:line="240" w:lineRule="auto"/>
              <w:ind w:firstLine="0"/>
              <w:rPr>
                <w:sz w:val="24"/>
                <w:szCs w:val="24"/>
                <w:lang w:val="uk-UA"/>
              </w:rPr>
            </w:pPr>
            <w:r w:rsidRPr="006A6914">
              <w:rPr>
                <w:sz w:val="24"/>
                <w:szCs w:val="24"/>
                <w:lang w:val="uk-UA"/>
              </w:rPr>
              <w:t>Професійно-навчальні ролі</w:t>
            </w:r>
          </w:p>
        </w:tc>
        <w:tc>
          <w:tcPr>
            <w:tcW w:w="3685" w:type="dxa"/>
          </w:tcPr>
          <w:p w:rsidR="000F5032" w:rsidRPr="006A6914" w:rsidRDefault="000F5032" w:rsidP="00C26E5B">
            <w:pPr>
              <w:pStyle w:val="a3"/>
              <w:spacing w:line="240" w:lineRule="auto"/>
              <w:ind w:firstLine="0"/>
              <w:jc w:val="left"/>
              <w:rPr>
                <w:i/>
                <w:sz w:val="24"/>
                <w:szCs w:val="24"/>
                <w:lang w:val="uk-UA"/>
              </w:rPr>
            </w:pPr>
            <w:r w:rsidRPr="006A6914">
              <w:rPr>
                <w:i/>
                <w:sz w:val="24"/>
                <w:szCs w:val="24"/>
                <w:lang w:val="uk-UA"/>
              </w:rPr>
              <w:t>студентка, майбутній психолог, філолог, староста групи, капітан баскетбольної команди</w:t>
            </w:r>
          </w:p>
        </w:tc>
        <w:tc>
          <w:tcPr>
            <w:tcW w:w="1451" w:type="dxa"/>
          </w:tcPr>
          <w:p w:rsidR="00B05844" w:rsidRPr="006A6914" w:rsidRDefault="000F5032" w:rsidP="00DF27E3">
            <w:pPr>
              <w:pStyle w:val="a3"/>
              <w:spacing w:line="240" w:lineRule="auto"/>
              <w:ind w:firstLine="0"/>
              <w:rPr>
                <w:sz w:val="24"/>
                <w:szCs w:val="24"/>
                <w:lang w:val="uk-UA"/>
              </w:rPr>
            </w:pPr>
            <w:r w:rsidRPr="006A6914">
              <w:rPr>
                <w:sz w:val="24"/>
                <w:szCs w:val="24"/>
                <w:lang w:val="uk-UA"/>
              </w:rPr>
              <w:t>2</w:t>
            </w:r>
            <w:r w:rsidR="00DF27E3" w:rsidRPr="006A6914">
              <w:rPr>
                <w:sz w:val="24"/>
                <w:szCs w:val="24"/>
                <w:lang w:val="uk-UA"/>
              </w:rPr>
              <w:t>4</w:t>
            </w:r>
            <w:r w:rsidRPr="006A6914">
              <w:rPr>
                <w:sz w:val="24"/>
                <w:szCs w:val="24"/>
                <w:lang w:val="uk-UA"/>
              </w:rPr>
              <w:t>3</w:t>
            </w:r>
            <w:r w:rsidR="00C939AF" w:rsidRPr="006A6914">
              <w:rPr>
                <w:sz w:val="24"/>
                <w:szCs w:val="24"/>
                <w:lang w:val="uk-UA"/>
              </w:rPr>
              <w:t>;</w:t>
            </w:r>
          </w:p>
          <w:p w:rsidR="000F5032" w:rsidRPr="006A6914" w:rsidRDefault="00B05844" w:rsidP="00DF27E3">
            <w:pPr>
              <w:pStyle w:val="a3"/>
              <w:spacing w:line="240" w:lineRule="auto"/>
              <w:ind w:firstLine="0"/>
              <w:rPr>
                <w:sz w:val="24"/>
                <w:szCs w:val="24"/>
                <w:lang w:val="uk-UA"/>
              </w:rPr>
            </w:pPr>
            <w:r w:rsidRPr="006A6914">
              <w:rPr>
                <w:sz w:val="24"/>
                <w:szCs w:val="24"/>
                <w:lang w:val="uk-UA"/>
              </w:rPr>
              <w:t>10,88</w:t>
            </w:r>
            <w:r w:rsidR="00C939AF" w:rsidRPr="006A6914">
              <w:rPr>
                <w:sz w:val="24"/>
                <w:szCs w:val="24"/>
                <w:lang w:val="uk-UA"/>
              </w:rPr>
              <w:t xml:space="preserve"> %</w:t>
            </w:r>
          </w:p>
        </w:tc>
        <w:tc>
          <w:tcPr>
            <w:tcW w:w="1210" w:type="dxa"/>
          </w:tcPr>
          <w:p w:rsidR="00C939AF" w:rsidRPr="006A6914" w:rsidRDefault="00C939AF" w:rsidP="00C26E5B">
            <w:pPr>
              <w:pStyle w:val="a3"/>
              <w:spacing w:line="240" w:lineRule="auto"/>
              <w:ind w:firstLine="0"/>
              <w:rPr>
                <w:sz w:val="24"/>
                <w:szCs w:val="24"/>
                <w:lang w:val="uk-UA"/>
              </w:rPr>
            </w:pPr>
            <w:r w:rsidRPr="006A6914">
              <w:rPr>
                <w:sz w:val="24"/>
                <w:szCs w:val="24"/>
                <w:lang w:val="uk-UA"/>
              </w:rPr>
              <w:t>116;</w:t>
            </w:r>
          </w:p>
          <w:p w:rsidR="000F5032" w:rsidRPr="006A6914" w:rsidRDefault="00B05844" w:rsidP="00EF7698">
            <w:pPr>
              <w:pStyle w:val="a3"/>
              <w:spacing w:line="240" w:lineRule="auto"/>
              <w:ind w:firstLine="0"/>
              <w:rPr>
                <w:sz w:val="24"/>
                <w:szCs w:val="24"/>
                <w:lang w:val="uk-UA"/>
              </w:rPr>
            </w:pPr>
            <w:r w:rsidRPr="006A6914">
              <w:rPr>
                <w:sz w:val="24"/>
                <w:szCs w:val="24"/>
                <w:lang w:val="uk-UA"/>
              </w:rPr>
              <w:t>100</w:t>
            </w:r>
            <w:r w:rsidR="006432E3" w:rsidRPr="006A6914">
              <w:rPr>
                <w:sz w:val="24"/>
                <w:szCs w:val="24"/>
                <w:lang w:val="uk-UA"/>
              </w:rPr>
              <w:t xml:space="preserve"> %</w:t>
            </w:r>
          </w:p>
        </w:tc>
      </w:tr>
      <w:tr w:rsidR="000F5032" w:rsidRPr="006A6914" w:rsidTr="00CC3640">
        <w:tc>
          <w:tcPr>
            <w:tcW w:w="3227" w:type="dxa"/>
          </w:tcPr>
          <w:p w:rsidR="000F5032" w:rsidRPr="006A6914" w:rsidRDefault="000F5032" w:rsidP="00C26E5B">
            <w:pPr>
              <w:pStyle w:val="a3"/>
              <w:spacing w:line="240" w:lineRule="auto"/>
              <w:ind w:firstLine="0"/>
              <w:rPr>
                <w:sz w:val="24"/>
                <w:szCs w:val="24"/>
                <w:lang w:val="uk-UA"/>
              </w:rPr>
            </w:pPr>
            <w:r w:rsidRPr="006A6914">
              <w:rPr>
                <w:b/>
                <w:i/>
                <w:sz w:val="24"/>
                <w:szCs w:val="24"/>
                <w:lang w:val="uk-UA"/>
              </w:rPr>
              <w:t>Сімейна роль:</w:t>
            </w:r>
            <w:r w:rsidRPr="006A6914">
              <w:rPr>
                <w:sz w:val="24"/>
                <w:szCs w:val="24"/>
                <w:lang w:val="uk-UA"/>
              </w:rPr>
              <w:t xml:space="preserve"> </w:t>
            </w:r>
          </w:p>
          <w:p w:rsidR="000F5032" w:rsidRPr="006A6914" w:rsidRDefault="000F5032" w:rsidP="00C26E5B">
            <w:pPr>
              <w:pStyle w:val="a3"/>
              <w:spacing w:line="240" w:lineRule="auto"/>
              <w:ind w:firstLine="0"/>
              <w:rPr>
                <w:sz w:val="24"/>
                <w:szCs w:val="24"/>
                <w:lang w:val="uk-UA"/>
              </w:rPr>
            </w:pPr>
            <w:r w:rsidRPr="006A6914">
              <w:rPr>
                <w:sz w:val="24"/>
                <w:szCs w:val="24"/>
                <w:lang w:val="uk-UA"/>
              </w:rPr>
              <w:t>Батьківсько-дитячі стосунки</w:t>
            </w:r>
          </w:p>
        </w:tc>
        <w:tc>
          <w:tcPr>
            <w:tcW w:w="3685" w:type="dxa"/>
          </w:tcPr>
          <w:p w:rsidR="000F5032" w:rsidRPr="006A6914" w:rsidRDefault="000F5032" w:rsidP="00C26E5B">
            <w:pPr>
              <w:pStyle w:val="a3"/>
              <w:spacing w:line="240" w:lineRule="auto"/>
              <w:ind w:firstLine="0"/>
              <w:rPr>
                <w:i/>
                <w:sz w:val="24"/>
                <w:szCs w:val="24"/>
                <w:lang w:val="uk-UA"/>
              </w:rPr>
            </w:pPr>
            <w:r w:rsidRPr="006A6914">
              <w:rPr>
                <w:i/>
                <w:sz w:val="24"/>
                <w:szCs w:val="24"/>
                <w:lang w:val="uk-UA"/>
              </w:rPr>
              <w:t xml:space="preserve">син, донька; слухняна дитина; </w:t>
            </w:r>
          </w:p>
          <w:p w:rsidR="000F5032" w:rsidRPr="006A6914" w:rsidRDefault="000F5032" w:rsidP="00C26E5B">
            <w:pPr>
              <w:pStyle w:val="a3"/>
              <w:spacing w:line="240" w:lineRule="auto"/>
              <w:ind w:firstLine="0"/>
              <w:rPr>
                <w:i/>
                <w:sz w:val="24"/>
                <w:szCs w:val="24"/>
                <w:lang w:val="uk-UA"/>
              </w:rPr>
            </w:pPr>
            <w:r w:rsidRPr="006A6914">
              <w:rPr>
                <w:i/>
                <w:sz w:val="24"/>
                <w:szCs w:val="24"/>
                <w:lang w:val="uk-UA"/>
              </w:rPr>
              <w:t>людина, що нарешті поїхала від батьків</w:t>
            </w:r>
          </w:p>
        </w:tc>
        <w:tc>
          <w:tcPr>
            <w:tcW w:w="1451" w:type="dxa"/>
          </w:tcPr>
          <w:p w:rsidR="000F5032" w:rsidRPr="006A6914" w:rsidRDefault="000F5032" w:rsidP="00C26E5B">
            <w:pPr>
              <w:pStyle w:val="a3"/>
              <w:spacing w:line="240" w:lineRule="auto"/>
              <w:ind w:firstLine="0"/>
              <w:rPr>
                <w:sz w:val="24"/>
                <w:szCs w:val="24"/>
                <w:lang w:val="uk-UA"/>
              </w:rPr>
            </w:pPr>
            <w:r w:rsidRPr="006A6914">
              <w:rPr>
                <w:sz w:val="24"/>
                <w:szCs w:val="24"/>
                <w:lang w:val="uk-UA"/>
              </w:rPr>
              <w:t>101</w:t>
            </w:r>
            <w:r w:rsidR="00C939AF" w:rsidRPr="006A6914">
              <w:rPr>
                <w:sz w:val="24"/>
                <w:szCs w:val="24"/>
                <w:lang w:val="uk-UA"/>
              </w:rPr>
              <w:t>;</w:t>
            </w:r>
          </w:p>
          <w:p w:rsidR="00C939AF" w:rsidRPr="006A6914" w:rsidRDefault="00C939AF" w:rsidP="00C26E5B">
            <w:pPr>
              <w:pStyle w:val="a3"/>
              <w:spacing w:line="240" w:lineRule="auto"/>
              <w:ind w:firstLine="0"/>
              <w:rPr>
                <w:sz w:val="24"/>
                <w:szCs w:val="24"/>
                <w:lang w:val="uk-UA"/>
              </w:rPr>
            </w:pPr>
            <w:r w:rsidRPr="006A6914">
              <w:rPr>
                <w:sz w:val="24"/>
                <w:szCs w:val="24"/>
                <w:lang w:val="uk-UA"/>
              </w:rPr>
              <w:t>4,52 %</w:t>
            </w:r>
          </w:p>
        </w:tc>
        <w:tc>
          <w:tcPr>
            <w:tcW w:w="1210" w:type="dxa"/>
          </w:tcPr>
          <w:p w:rsidR="00C939AF" w:rsidRPr="006A6914" w:rsidRDefault="00C939AF" w:rsidP="00DE78C0">
            <w:pPr>
              <w:pStyle w:val="a3"/>
              <w:spacing w:line="240" w:lineRule="auto"/>
              <w:ind w:firstLine="0"/>
              <w:rPr>
                <w:sz w:val="24"/>
                <w:szCs w:val="24"/>
                <w:lang w:val="uk-UA"/>
              </w:rPr>
            </w:pPr>
            <w:r w:rsidRPr="006A6914">
              <w:rPr>
                <w:sz w:val="24"/>
                <w:szCs w:val="24"/>
                <w:lang w:val="uk-UA"/>
              </w:rPr>
              <w:t>99;</w:t>
            </w:r>
          </w:p>
          <w:p w:rsidR="000F5032" w:rsidRPr="006A6914" w:rsidRDefault="00C939AF" w:rsidP="00DE78C0">
            <w:pPr>
              <w:pStyle w:val="a3"/>
              <w:spacing w:line="240" w:lineRule="auto"/>
              <w:ind w:firstLine="0"/>
              <w:rPr>
                <w:sz w:val="24"/>
                <w:szCs w:val="24"/>
                <w:lang w:val="uk-UA"/>
              </w:rPr>
            </w:pPr>
            <w:r w:rsidRPr="006A6914">
              <w:rPr>
                <w:sz w:val="24"/>
                <w:szCs w:val="24"/>
                <w:lang w:val="uk-UA"/>
              </w:rPr>
              <w:t>85,34</w:t>
            </w:r>
            <w:r w:rsidR="006432E3" w:rsidRPr="006A6914">
              <w:rPr>
                <w:sz w:val="24"/>
                <w:szCs w:val="24"/>
                <w:lang w:val="uk-UA"/>
              </w:rPr>
              <w:t xml:space="preserve"> %</w:t>
            </w:r>
          </w:p>
        </w:tc>
      </w:tr>
      <w:tr w:rsidR="000F5032" w:rsidRPr="006A6914" w:rsidTr="00CC3640">
        <w:tc>
          <w:tcPr>
            <w:tcW w:w="3227" w:type="dxa"/>
          </w:tcPr>
          <w:p w:rsidR="000F5032" w:rsidRPr="006A6914" w:rsidRDefault="000F5032" w:rsidP="00DE78C0">
            <w:pPr>
              <w:pStyle w:val="a3"/>
              <w:spacing w:line="240" w:lineRule="auto"/>
              <w:ind w:firstLine="0"/>
              <w:rPr>
                <w:sz w:val="24"/>
                <w:szCs w:val="24"/>
                <w:lang w:val="uk-UA"/>
              </w:rPr>
            </w:pPr>
            <w:r w:rsidRPr="006A6914">
              <w:rPr>
                <w:sz w:val="24"/>
                <w:szCs w:val="24"/>
                <w:lang w:val="uk-UA"/>
              </w:rPr>
              <w:t>Сиблінгові стосунки</w:t>
            </w:r>
          </w:p>
        </w:tc>
        <w:tc>
          <w:tcPr>
            <w:tcW w:w="3685" w:type="dxa"/>
          </w:tcPr>
          <w:p w:rsidR="008C7833" w:rsidRDefault="000F5032" w:rsidP="00DE78C0">
            <w:pPr>
              <w:pStyle w:val="a3"/>
              <w:spacing w:line="240" w:lineRule="auto"/>
              <w:ind w:firstLine="0"/>
              <w:rPr>
                <w:i/>
                <w:sz w:val="24"/>
                <w:szCs w:val="24"/>
                <w:lang w:val="uk-UA"/>
              </w:rPr>
            </w:pPr>
            <w:r w:rsidRPr="006A6914">
              <w:rPr>
                <w:i/>
                <w:sz w:val="24"/>
                <w:szCs w:val="24"/>
                <w:lang w:val="uk-UA"/>
              </w:rPr>
              <w:t>сестра, старший брат</w:t>
            </w:r>
            <w:r w:rsidR="00347FC7" w:rsidRPr="006A6914">
              <w:rPr>
                <w:i/>
                <w:sz w:val="24"/>
                <w:szCs w:val="24"/>
                <w:lang w:val="uk-UA"/>
              </w:rPr>
              <w:t xml:space="preserve">, </w:t>
            </w:r>
          </w:p>
          <w:p w:rsidR="000F5032" w:rsidRPr="006A6914" w:rsidRDefault="00347FC7" w:rsidP="00DE78C0">
            <w:pPr>
              <w:pStyle w:val="a3"/>
              <w:spacing w:line="240" w:lineRule="auto"/>
              <w:ind w:firstLine="0"/>
              <w:rPr>
                <w:i/>
                <w:sz w:val="24"/>
                <w:szCs w:val="24"/>
                <w:lang w:val="uk-UA"/>
              </w:rPr>
            </w:pPr>
            <w:r w:rsidRPr="006A6914">
              <w:rPr>
                <w:i/>
                <w:sz w:val="24"/>
                <w:szCs w:val="24"/>
                <w:lang w:val="uk-UA"/>
              </w:rPr>
              <w:t>скучила за братом</w:t>
            </w:r>
          </w:p>
        </w:tc>
        <w:tc>
          <w:tcPr>
            <w:tcW w:w="1451" w:type="dxa"/>
          </w:tcPr>
          <w:p w:rsidR="000F5032" w:rsidRPr="006A6914" w:rsidRDefault="000F5032" w:rsidP="00DE78C0">
            <w:pPr>
              <w:pStyle w:val="a3"/>
              <w:spacing w:line="240" w:lineRule="auto"/>
              <w:ind w:firstLine="0"/>
              <w:rPr>
                <w:sz w:val="24"/>
                <w:szCs w:val="24"/>
                <w:lang w:val="uk-UA"/>
              </w:rPr>
            </w:pPr>
            <w:r w:rsidRPr="006A6914">
              <w:rPr>
                <w:sz w:val="24"/>
                <w:szCs w:val="24"/>
                <w:lang w:val="uk-UA"/>
              </w:rPr>
              <w:t>43</w:t>
            </w:r>
            <w:r w:rsidR="00C939AF" w:rsidRPr="006A6914">
              <w:rPr>
                <w:sz w:val="24"/>
                <w:szCs w:val="24"/>
                <w:lang w:val="uk-UA"/>
              </w:rPr>
              <w:t>;</w:t>
            </w:r>
          </w:p>
          <w:p w:rsidR="00C939AF" w:rsidRPr="006A6914" w:rsidRDefault="00C939AF" w:rsidP="00010D10">
            <w:pPr>
              <w:pStyle w:val="a3"/>
              <w:spacing w:line="240" w:lineRule="auto"/>
              <w:ind w:firstLine="0"/>
              <w:rPr>
                <w:sz w:val="24"/>
                <w:szCs w:val="24"/>
                <w:lang w:val="uk-UA"/>
              </w:rPr>
            </w:pPr>
            <w:r w:rsidRPr="006A6914">
              <w:rPr>
                <w:sz w:val="24"/>
                <w:szCs w:val="24"/>
                <w:lang w:val="uk-UA"/>
              </w:rPr>
              <w:t>19,26 %</w:t>
            </w:r>
          </w:p>
        </w:tc>
        <w:tc>
          <w:tcPr>
            <w:tcW w:w="1210" w:type="dxa"/>
          </w:tcPr>
          <w:p w:rsidR="00C939AF" w:rsidRPr="006A6914" w:rsidRDefault="00C939AF" w:rsidP="00DE78C0">
            <w:pPr>
              <w:pStyle w:val="a3"/>
              <w:spacing w:line="240" w:lineRule="auto"/>
              <w:ind w:firstLine="0"/>
              <w:rPr>
                <w:sz w:val="24"/>
                <w:szCs w:val="24"/>
                <w:lang w:val="uk-UA"/>
              </w:rPr>
            </w:pPr>
            <w:r w:rsidRPr="006A6914">
              <w:rPr>
                <w:sz w:val="24"/>
                <w:szCs w:val="24"/>
                <w:lang w:val="uk-UA"/>
              </w:rPr>
              <w:t>43;</w:t>
            </w:r>
          </w:p>
          <w:p w:rsidR="000F5032" w:rsidRPr="006A6914" w:rsidRDefault="00C939AF" w:rsidP="00DE78C0">
            <w:pPr>
              <w:pStyle w:val="a3"/>
              <w:spacing w:line="240" w:lineRule="auto"/>
              <w:ind w:firstLine="0"/>
              <w:rPr>
                <w:sz w:val="24"/>
                <w:szCs w:val="24"/>
                <w:lang w:val="uk-UA"/>
              </w:rPr>
            </w:pPr>
            <w:r w:rsidRPr="006A6914">
              <w:rPr>
                <w:sz w:val="24"/>
                <w:szCs w:val="24"/>
                <w:lang w:val="uk-UA"/>
              </w:rPr>
              <w:t>37,07</w:t>
            </w:r>
            <w:r w:rsidR="006432E3" w:rsidRPr="006A6914">
              <w:rPr>
                <w:sz w:val="24"/>
                <w:szCs w:val="24"/>
                <w:lang w:val="uk-UA"/>
              </w:rPr>
              <w:t xml:space="preserve"> %</w:t>
            </w:r>
          </w:p>
        </w:tc>
      </w:tr>
      <w:tr w:rsidR="000F5032" w:rsidRPr="006A6914" w:rsidTr="00CC3640">
        <w:tc>
          <w:tcPr>
            <w:tcW w:w="3227" w:type="dxa"/>
          </w:tcPr>
          <w:p w:rsidR="000F5032" w:rsidRPr="006A6914" w:rsidRDefault="000F5032" w:rsidP="00DE78C0">
            <w:pPr>
              <w:pStyle w:val="a3"/>
              <w:spacing w:line="240" w:lineRule="auto"/>
              <w:ind w:firstLine="0"/>
              <w:rPr>
                <w:sz w:val="24"/>
                <w:szCs w:val="24"/>
                <w:lang w:val="uk-UA"/>
              </w:rPr>
            </w:pPr>
            <w:r w:rsidRPr="006A6914">
              <w:rPr>
                <w:sz w:val="24"/>
                <w:szCs w:val="24"/>
                <w:lang w:val="uk-UA"/>
              </w:rPr>
              <w:t xml:space="preserve">Інше </w:t>
            </w:r>
          </w:p>
        </w:tc>
        <w:tc>
          <w:tcPr>
            <w:tcW w:w="3685" w:type="dxa"/>
          </w:tcPr>
          <w:p w:rsidR="000F5032" w:rsidRPr="006A6914" w:rsidRDefault="000F5032" w:rsidP="00347FC7">
            <w:pPr>
              <w:pStyle w:val="a3"/>
              <w:spacing w:line="240" w:lineRule="auto"/>
              <w:ind w:firstLine="0"/>
              <w:rPr>
                <w:i/>
                <w:sz w:val="24"/>
                <w:szCs w:val="24"/>
                <w:lang w:val="uk-UA"/>
              </w:rPr>
            </w:pPr>
            <w:r w:rsidRPr="006A6914">
              <w:rPr>
                <w:i/>
                <w:sz w:val="24"/>
                <w:szCs w:val="24"/>
                <w:lang w:val="uk-UA"/>
              </w:rPr>
              <w:t>член великої родини</w:t>
            </w:r>
            <w:r w:rsidR="00347FC7" w:rsidRPr="006A6914">
              <w:rPr>
                <w:i/>
                <w:sz w:val="24"/>
                <w:szCs w:val="24"/>
                <w:lang w:val="uk-UA"/>
              </w:rPr>
              <w:t xml:space="preserve">, </w:t>
            </w:r>
          </w:p>
        </w:tc>
        <w:tc>
          <w:tcPr>
            <w:tcW w:w="1451" w:type="dxa"/>
          </w:tcPr>
          <w:p w:rsidR="000F5032" w:rsidRPr="006A6914" w:rsidRDefault="000F5032" w:rsidP="00DE78C0">
            <w:pPr>
              <w:pStyle w:val="a3"/>
              <w:spacing w:line="240" w:lineRule="auto"/>
              <w:ind w:firstLine="0"/>
              <w:rPr>
                <w:sz w:val="24"/>
                <w:szCs w:val="24"/>
                <w:lang w:val="uk-UA"/>
              </w:rPr>
            </w:pPr>
            <w:r w:rsidRPr="006A6914">
              <w:rPr>
                <w:sz w:val="24"/>
                <w:szCs w:val="24"/>
                <w:lang w:val="uk-UA"/>
              </w:rPr>
              <w:t>10</w:t>
            </w:r>
            <w:r w:rsidR="00C939AF" w:rsidRPr="006A6914">
              <w:rPr>
                <w:sz w:val="24"/>
                <w:szCs w:val="24"/>
                <w:lang w:val="uk-UA"/>
              </w:rPr>
              <w:t>; 0,45 %</w:t>
            </w:r>
          </w:p>
        </w:tc>
        <w:tc>
          <w:tcPr>
            <w:tcW w:w="1210" w:type="dxa"/>
          </w:tcPr>
          <w:p w:rsidR="000F5032" w:rsidRPr="006A6914" w:rsidRDefault="00C939AF" w:rsidP="00010D10">
            <w:pPr>
              <w:pStyle w:val="a3"/>
              <w:spacing w:line="240" w:lineRule="auto"/>
              <w:ind w:firstLine="0"/>
              <w:rPr>
                <w:sz w:val="24"/>
                <w:szCs w:val="24"/>
                <w:lang w:val="uk-UA"/>
              </w:rPr>
            </w:pPr>
            <w:r w:rsidRPr="006A6914">
              <w:rPr>
                <w:sz w:val="24"/>
                <w:szCs w:val="24"/>
                <w:lang w:val="uk-UA"/>
              </w:rPr>
              <w:t>10; 8,62</w:t>
            </w:r>
            <w:r w:rsidR="00010D10" w:rsidRPr="006A6914">
              <w:rPr>
                <w:sz w:val="24"/>
                <w:szCs w:val="24"/>
                <w:lang w:val="uk-UA"/>
              </w:rPr>
              <w:t>%</w:t>
            </w:r>
          </w:p>
        </w:tc>
      </w:tr>
      <w:tr w:rsidR="000F5032" w:rsidRPr="006A6914" w:rsidTr="00CC3640">
        <w:tc>
          <w:tcPr>
            <w:tcW w:w="3227" w:type="dxa"/>
          </w:tcPr>
          <w:p w:rsidR="000F5032" w:rsidRPr="006A6914" w:rsidRDefault="000F5032" w:rsidP="00DE78C0">
            <w:pPr>
              <w:pStyle w:val="a3"/>
              <w:spacing w:line="240" w:lineRule="auto"/>
              <w:ind w:firstLine="0"/>
              <w:rPr>
                <w:b/>
                <w:i/>
                <w:sz w:val="24"/>
                <w:szCs w:val="24"/>
                <w:lang w:val="uk-UA"/>
              </w:rPr>
            </w:pPr>
            <w:r w:rsidRPr="006A6914">
              <w:rPr>
                <w:b/>
                <w:i/>
                <w:sz w:val="24"/>
                <w:szCs w:val="24"/>
                <w:lang w:val="uk-UA"/>
              </w:rPr>
              <w:t>Стать та гендер</w:t>
            </w:r>
          </w:p>
          <w:p w:rsidR="000F5032" w:rsidRPr="006A6914" w:rsidRDefault="000F5032" w:rsidP="00686F01">
            <w:pPr>
              <w:pStyle w:val="a3"/>
              <w:spacing w:line="240" w:lineRule="auto"/>
              <w:ind w:firstLine="0"/>
              <w:rPr>
                <w:sz w:val="24"/>
                <w:szCs w:val="24"/>
                <w:lang w:val="uk-UA"/>
              </w:rPr>
            </w:pPr>
            <w:r w:rsidRPr="006A6914">
              <w:rPr>
                <w:sz w:val="24"/>
                <w:szCs w:val="24"/>
                <w:lang w:val="uk-UA"/>
              </w:rPr>
              <w:t>Пряме позначення</w:t>
            </w:r>
          </w:p>
        </w:tc>
        <w:tc>
          <w:tcPr>
            <w:tcW w:w="3685" w:type="dxa"/>
          </w:tcPr>
          <w:p w:rsidR="000F5032" w:rsidRPr="006A6914" w:rsidRDefault="000F5032" w:rsidP="00DE78C0">
            <w:pPr>
              <w:pStyle w:val="a3"/>
              <w:spacing w:line="240" w:lineRule="auto"/>
              <w:ind w:firstLine="0"/>
              <w:rPr>
                <w:i/>
                <w:sz w:val="24"/>
                <w:szCs w:val="24"/>
                <w:lang w:val="uk-UA"/>
              </w:rPr>
            </w:pPr>
          </w:p>
          <w:p w:rsidR="000F5032" w:rsidRPr="006A6914" w:rsidRDefault="000F5032" w:rsidP="00DE78C0">
            <w:pPr>
              <w:pStyle w:val="a3"/>
              <w:spacing w:line="240" w:lineRule="auto"/>
              <w:ind w:firstLine="0"/>
              <w:rPr>
                <w:i/>
                <w:sz w:val="24"/>
                <w:szCs w:val="24"/>
                <w:lang w:val="uk-UA"/>
              </w:rPr>
            </w:pPr>
            <w:r w:rsidRPr="006A6914">
              <w:rPr>
                <w:i/>
                <w:sz w:val="24"/>
                <w:szCs w:val="24"/>
                <w:lang w:val="uk-UA"/>
              </w:rPr>
              <w:t>дівчина, жінка, парубок</w:t>
            </w:r>
          </w:p>
        </w:tc>
        <w:tc>
          <w:tcPr>
            <w:tcW w:w="1451" w:type="dxa"/>
          </w:tcPr>
          <w:p w:rsidR="006432E3" w:rsidRPr="006A6914" w:rsidRDefault="000F5032" w:rsidP="00F25611">
            <w:pPr>
              <w:pStyle w:val="a3"/>
              <w:spacing w:line="240" w:lineRule="auto"/>
              <w:ind w:right="-75" w:firstLine="0"/>
              <w:rPr>
                <w:sz w:val="24"/>
                <w:szCs w:val="24"/>
                <w:lang w:val="uk-UA"/>
              </w:rPr>
            </w:pPr>
            <w:r w:rsidRPr="006A6914">
              <w:rPr>
                <w:sz w:val="24"/>
                <w:szCs w:val="24"/>
                <w:lang w:val="uk-UA"/>
              </w:rPr>
              <w:t>3</w:t>
            </w:r>
            <w:r w:rsidR="00DF27E3" w:rsidRPr="006A6914">
              <w:rPr>
                <w:sz w:val="24"/>
                <w:szCs w:val="24"/>
                <w:lang w:val="uk-UA"/>
              </w:rPr>
              <w:t>4</w:t>
            </w:r>
            <w:r w:rsidR="00C939AF" w:rsidRPr="006A6914">
              <w:rPr>
                <w:sz w:val="24"/>
                <w:szCs w:val="24"/>
                <w:lang w:val="uk-UA"/>
              </w:rPr>
              <w:t xml:space="preserve">; </w:t>
            </w:r>
          </w:p>
          <w:p w:rsidR="000F5032" w:rsidRPr="006A6914" w:rsidRDefault="00C939AF" w:rsidP="00F25611">
            <w:pPr>
              <w:pStyle w:val="a3"/>
              <w:spacing w:line="240" w:lineRule="auto"/>
              <w:ind w:right="-75" w:firstLine="0"/>
              <w:rPr>
                <w:sz w:val="24"/>
                <w:szCs w:val="24"/>
                <w:lang w:val="uk-UA"/>
              </w:rPr>
            </w:pPr>
            <w:r w:rsidRPr="006A6914">
              <w:rPr>
                <w:sz w:val="24"/>
                <w:szCs w:val="24"/>
                <w:lang w:val="uk-UA"/>
              </w:rPr>
              <w:t>1,52</w:t>
            </w:r>
            <w:r w:rsidR="00F25611" w:rsidRPr="006A6914">
              <w:rPr>
                <w:sz w:val="24"/>
                <w:szCs w:val="24"/>
                <w:lang w:val="uk-UA"/>
              </w:rPr>
              <w:t xml:space="preserve"> %</w:t>
            </w:r>
          </w:p>
        </w:tc>
        <w:tc>
          <w:tcPr>
            <w:tcW w:w="1210" w:type="dxa"/>
          </w:tcPr>
          <w:p w:rsidR="000F5032" w:rsidRPr="006A6914" w:rsidRDefault="006432E3" w:rsidP="00DE78C0">
            <w:pPr>
              <w:pStyle w:val="a3"/>
              <w:spacing w:line="240" w:lineRule="auto"/>
              <w:ind w:firstLine="0"/>
              <w:rPr>
                <w:sz w:val="24"/>
                <w:szCs w:val="24"/>
                <w:lang w:val="uk-UA"/>
              </w:rPr>
            </w:pPr>
            <w:r w:rsidRPr="006A6914">
              <w:rPr>
                <w:sz w:val="24"/>
                <w:szCs w:val="24"/>
                <w:lang w:val="uk-UA"/>
              </w:rPr>
              <w:t>33;</w:t>
            </w:r>
          </w:p>
          <w:p w:rsidR="00C939AF" w:rsidRPr="006A6914" w:rsidRDefault="00C939AF" w:rsidP="00DE78C0">
            <w:pPr>
              <w:pStyle w:val="a3"/>
              <w:spacing w:line="240" w:lineRule="auto"/>
              <w:ind w:firstLine="0"/>
              <w:rPr>
                <w:sz w:val="24"/>
                <w:szCs w:val="24"/>
                <w:lang w:val="uk-UA"/>
              </w:rPr>
            </w:pPr>
            <w:r w:rsidRPr="006A6914">
              <w:rPr>
                <w:sz w:val="24"/>
                <w:szCs w:val="24"/>
                <w:lang w:val="uk-UA"/>
              </w:rPr>
              <w:t>28,45</w:t>
            </w:r>
            <w:r w:rsidR="006432E3" w:rsidRPr="006A6914">
              <w:rPr>
                <w:sz w:val="24"/>
                <w:szCs w:val="24"/>
                <w:lang w:val="uk-UA"/>
              </w:rPr>
              <w:t xml:space="preserve"> %</w:t>
            </w:r>
          </w:p>
        </w:tc>
      </w:tr>
      <w:tr w:rsidR="000F5032" w:rsidRPr="006A6914" w:rsidTr="00CC3640">
        <w:tc>
          <w:tcPr>
            <w:tcW w:w="3227" w:type="dxa"/>
          </w:tcPr>
          <w:p w:rsidR="000F5032" w:rsidRPr="006A6914" w:rsidRDefault="000F5032" w:rsidP="00686F01">
            <w:pPr>
              <w:pStyle w:val="a3"/>
              <w:spacing w:line="240" w:lineRule="auto"/>
              <w:ind w:firstLine="0"/>
              <w:rPr>
                <w:b/>
                <w:i/>
                <w:sz w:val="24"/>
                <w:szCs w:val="24"/>
                <w:lang w:val="uk-UA"/>
              </w:rPr>
            </w:pPr>
            <w:r w:rsidRPr="006A6914">
              <w:rPr>
                <w:sz w:val="24"/>
                <w:szCs w:val="24"/>
                <w:lang w:val="uk-UA"/>
              </w:rPr>
              <w:t xml:space="preserve">Непряме позначення </w:t>
            </w:r>
          </w:p>
        </w:tc>
        <w:tc>
          <w:tcPr>
            <w:tcW w:w="3685" w:type="dxa"/>
          </w:tcPr>
          <w:p w:rsidR="000F5032" w:rsidRPr="006A6914" w:rsidRDefault="000F5032" w:rsidP="00DE78C0">
            <w:pPr>
              <w:pStyle w:val="a3"/>
              <w:spacing w:line="240" w:lineRule="auto"/>
              <w:ind w:firstLine="0"/>
              <w:rPr>
                <w:i/>
                <w:sz w:val="24"/>
                <w:szCs w:val="24"/>
                <w:lang w:val="uk-UA"/>
              </w:rPr>
            </w:pPr>
            <w:r w:rsidRPr="006A6914">
              <w:rPr>
                <w:i/>
                <w:sz w:val="24"/>
                <w:szCs w:val="24"/>
                <w:lang w:val="uk-UA"/>
              </w:rPr>
              <w:t>звичайний хлопець,</w:t>
            </w:r>
            <w:r w:rsidR="00957996" w:rsidRPr="006A6914">
              <w:rPr>
                <w:i/>
                <w:sz w:val="24"/>
                <w:szCs w:val="24"/>
                <w:lang w:val="uk-UA"/>
              </w:rPr>
              <w:t xml:space="preserve"> кохана</w:t>
            </w:r>
          </w:p>
          <w:p w:rsidR="000F5032" w:rsidRPr="006A6914" w:rsidRDefault="000F5032" w:rsidP="000F5032">
            <w:pPr>
              <w:pStyle w:val="a3"/>
              <w:spacing w:line="240" w:lineRule="auto"/>
              <w:ind w:firstLine="0"/>
              <w:rPr>
                <w:i/>
                <w:sz w:val="24"/>
                <w:szCs w:val="24"/>
                <w:lang w:val="uk-UA"/>
              </w:rPr>
            </w:pPr>
            <w:r w:rsidRPr="006A6914">
              <w:rPr>
                <w:i/>
                <w:sz w:val="24"/>
                <w:szCs w:val="24"/>
                <w:lang w:val="uk-UA"/>
              </w:rPr>
              <w:t>родові назви, фемінитиви</w:t>
            </w:r>
          </w:p>
        </w:tc>
        <w:tc>
          <w:tcPr>
            <w:tcW w:w="1451" w:type="dxa"/>
          </w:tcPr>
          <w:p w:rsidR="000F5032" w:rsidRPr="006A6914" w:rsidRDefault="002A49D7" w:rsidP="00DE78C0">
            <w:pPr>
              <w:pStyle w:val="a3"/>
              <w:spacing w:line="240" w:lineRule="auto"/>
              <w:ind w:firstLine="0"/>
              <w:rPr>
                <w:i/>
                <w:sz w:val="24"/>
                <w:szCs w:val="24"/>
                <w:lang w:val="uk-UA"/>
              </w:rPr>
            </w:pPr>
            <w:r w:rsidRPr="006A6914">
              <w:rPr>
                <w:i/>
                <w:sz w:val="24"/>
                <w:szCs w:val="24"/>
                <w:lang w:val="uk-UA"/>
              </w:rPr>
              <w:t>8</w:t>
            </w:r>
            <w:r w:rsidR="000F5032" w:rsidRPr="006A6914">
              <w:rPr>
                <w:i/>
                <w:sz w:val="24"/>
                <w:szCs w:val="24"/>
                <w:lang w:val="uk-UA"/>
              </w:rPr>
              <w:t>8</w:t>
            </w:r>
          </w:p>
          <w:p w:rsidR="000F5032" w:rsidRPr="006A6914" w:rsidRDefault="000F5032" w:rsidP="00F25611">
            <w:pPr>
              <w:pStyle w:val="a3"/>
              <w:spacing w:line="240" w:lineRule="auto"/>
              <w:ind w:firstLine="0"/>
              <w:rPr>
                <w:sz w:val="24"/>
                <w:szCs w:val="24"/>
                <w:lang w:val="uk-UA"/>
              </w:rPr>
            </w:pPr>
            <w:r w:rsidRPr="006A6914">
              <w:rPr>
                <w:i/>
                <w:sz w:val="24"/>
                <w:szCs w:val="24"/>
                <w:lang w:val="uk-UA"/>
              </w:rPr>
              <w:t>1</w:t>
            </w:r>
            <w:r w:rsidR="002A49D7" w:rsidRPr="006A6914">
              <w:rPr>
                <w:i/>
                <w:sz w:val="24"/>
                <w:szCs w:val="24"/>
                <w:lang w:val="uk-UA"/>
              </w:rPr>
              <w:t>9</w:t>
            </w:r>
            <w:r w:rsidRPr="006A6914">
              <w:rPr>
                <w:i/>
                <w:sz w:val="24"/>
                <w:szCs w:val="24"/>
                <w:lang w:val="uk-UA"/>
              </w:rPr>
              <w:t>5</w:t>
            </w:r>
          </w:p>
        </w:tc>
        <w:tc>
          <w:tcPr>
            <w:tcW w:w="1210" w:type="dxa"/>
          </w:tcPr>
          <w:p w:rsidR="000F5032" w:rsidRPr="006A6914" w:rsidRDefault="00F25611" w:rsidP="00DE78C0">
            <w:pPr>
              <w:pStyle w:val="a3"/>
              <w:spacing w:line="240" w:lineRule="auto"/>
              <w:ind w:firstLine="0"/>
              <w:rPr>
                <w:sz w:val="24"/>
                <w:szCs w:val="24"/>
                <w:lang w:val="uk-UA"/>
              </w:rPr>
            </w:pPr>
            <w:r w:rsidRPr="006A6914">
              <w:rPr>
                <w:sz w:val="24"/>
                <w:szCs w:val="24"/>
                <w:lang w:val="uk-UA"/>
              </w:rPr>
              <w:t>116;</w:t>
            </w:r>
          </w:p>
          <w:p w:rsidR="00F25611" w:rsidRPr="006A6914" w:rsidRDefault="00F25611" w:rsidP="00DE78C0">
            <w:pPr>
              <w:pStyle w:val="a3"/>
              <w:spacing w:line="240" w:lineRule="auto"/>
              <w:ind w:firstLine="0"/>
              <w:rPr>
                <w:sz w:val="24"/>
                <w:szCs w:val="24"/>
                <w:lang w:val="uk-UA"/>
              </w:rPr>
            </w:pPr>
            <w:r w:rsidRPr="006A6914">
              <w:rPr>
                <w:sz w:val="24"/>
                <w:szCs w:val="24"/>
                <w:lang w:val="uk-UA"/>
              </w:rPr>
              <w:t>100 %</w:t>
            </w:r>
          </w:p>
        </w:tc>
      </w:tr>
      <w:tr w:rsidR="000F5032" w:rsidRPr="006A6914" w:rsidTr="00CC3640">
        <w:tc>
          <w:tcPr>
            <w:tcW w:w="3227" w:type="dxa"/>
          </w:tcPr>
          <w:p w:rsidR="000F5032" w:rsidRPr="006A6914" w:rsidRDefault="00C01674" w:rsidP="00AF7976">
            <w:pPr>
              <w:pStyle w:val="a3"/>
              <w:spacing w:line="240" w:lineRule="auto"/>
              <w:ind w:firstLine="0"/>
              <w:rPr>
                <w:sz w:val="24"/>
                <w:szCs w:val="24"/>
                <w:lang w:val="uk-UA"/>
              </w:rPr>
            </w:pPr>
            <w:r>
              <w:rPr>
                <w:sz w:val="24"/>
                <w:szCs w:val="24"/>
                <w:lang w:val="uk-UA"/>
              </w:rPr>
              <w:t>Роль у</w:t>
            </w:r>
            <w:r w:rsidR="000F5032" w:rsidRPr="006A6914">
              <w:rPr>
                <w:sz w:val="24"/>
                <w:szCs w:val="24"/>
                <w:lang w:val="uk-UA"/>
              </w:rPr>
              <w:t xml:space="preserve"> міжособистісних стосунках, в т.</w:t>
            </w:r>
            <w:r>
              <w:rPr>
                <w:sz w:val="24"/>
                <w:szCs w:val="24"/>
                <w:lang w:val="uk-UA"/>
              </w:rPr>
              <w:t> </w:t>
            </w:r>
            <w:r w:rsidR="000F5032" w:rsidRPr="006A6914">
              <w:rPr>
                <w:sz w:val="24"/>
                <w:szCs w:val="24"/>
                <w:lang w:val="uk-UA"/>
              </w:rPr>
              <w:t>ч. інтимно-романтичних</w:t>
            </w:r>
          </w:p>
        </w:tc>
        <w:tc>
          <w:tcPr>
            <w:tcW w:w="3685" w:type="dxa"/>
          </w:tcPr>
          <w:p w:rsidR="000F5032" w:rsidRPr="006A6914" w:rsidRDefault="002A49D7" w:rsidP="000F5032">
            <w:pPr>
              <w:pStyle w:val="a3"/>
              <w:spacing w:line="240" w:lineRule="auto"/>
              <w:ind w:firstLine="0"/>
              <w:rPr>
                <w:i/>
                <w:sz w:val="24"/>
                <w:szCs w:val="24"/>
                <w:lang w:val="uk-UA"/>
              </w:rPr>
            </w:pPr>
            <w:r w:rsidRPr="006A6914">
              <w:rPr>
                <w:i/>
                <w:sz w:val="24"/>
                <w:szCs w:val="24"/>
                <w:lang w:val="uk-UA"/>
              </w:rPr>
              <w:t>друг, в</w:t>
            </w:r>
            <w:r w:rsidR="000F5032" w:rsidRPr="006A6914">
              <w:rPr>
                <w:i/>
                <w:sz w:val="24"/>
                <w:szCs w:val="24"/>
                <w:lang w:val="uk-UA"/>
              </w:rPr>
              <w:t>ірн</w:t>
            </w:r>
            <w:r w:rsidRPr="006A6914">
              <w:rPr>
                <w:i/>
                <w:sz w:val="24"/>
                <w:szCs w:val="24"/>
                <w:lang w:val="uk-UA"/>
              </w:rPr>
              <w:t>а подруга</w:t>
            </w:r>
            <w:r w:rsidR="000F5032" w:rsidRPr="006A6914">
              <w:rPr>
                <w:i/>
                <w:sz w:val="24"/>
                <w:szCs w:val="24"/>
                <w:lang w:val="uk-UA"/>
              </w:rPr>
              <w:t>, душа компанії;</w:t>
            </w:r>
          </w:p>
          <w:p w:rsidR="000F5032" w:rsidRPr="006A6914" w:rsidRDefault="000F5032" w:rsidP="00957996">
            <w:pPr>
              <w:pStyle w:val="a3"/>
              <w:spacing w:line="240" w:lineRule="auto"/>
              <w:ind w:firstLine="0"/>
              <w:rPr>
                <w:i/>
                <w:sz w:val="24"/>
                <w:szCs w:val="24"/>
                <w:lang w:val="uk-UA"/>
              </w:rPr>
            </w:pPr>
            <w:r w:rsidRPr="006A6914">
              <w:rPr>
                <w:i/>
                <w:sz w:val="24"/>
                <w:szCs w:val="24"/>
                <w:lang w:val="uk-UA"/>
              </w:rPr>
              <w:t xml:space="preserve">наречена, </w:t>
            </w:r>
            <w:r w:rsidR="00957996" w:rsidRPr="006A6914">
              <w:rPr>
                <w:i/>
                <w:sz w:val="24"/>
                <w:szCs w:val="24"/>
                <w:lang w:val="uk-UA"/>
              </w:rPr>
              <w:t>закохана</w:t>
            </w:r>
            <w:r w:rsidRPr="006A6914">
              <w:rPr>
                <w:i/>
                <w:sz w:val="24"/>
                <w:szCs w:val="24"/>
                <w:lang w:val="uk-UA"/>
              </w:rPr>
              <w:t>,</w:t>
            </w:r>
          </w:p>
        </w:tc>
        <w:tc>
          <w:tcPr>
            <w:tcW w:w="1451" w:type="dxa"/>
          </w:tcPr>
          <w:p w:rsidR="006432E3" w:rsidRPr="006A6914" w:rsidRDefault="002A49D7" w:rsidP="00DE78C0">
            <w:pPr>
              <w:pStyle w:val="a3"/>
              <w:spacing w:line="240" w:lineRule="auto"/>
              <w:ind w:firstLine="0"/>
              <w:rPr>
                <w:sz w:val="24"/>
                <w:szCs w:val="24"/>
                <w:lang w:val="uk-UA"/>
              </w:rPr>
            </w:pPr>
            <w:r w:rsidRPr="006A6914">
              <w:rPr>
                <w:sz w:val="24"/>
                <w:szCs w:val="24"/>
                <w:lang w:val="uk-UA"/>
              </w:rPr>
              <w:t>8</w:t>
            </w:r>
            <w:r w:rsidR="000F5032" w:rsidRPr="006A6914">
              <w:rPr>
                <w:sz w:val="24"/>
                <w:szCs w:val="24"/>
                <w:lang w:val="uk-UA"/>
              </w:rPr>
              <w:t>5</w:t>
            </w:r>
            <w:r w:rsidR="00C939AF" w:rsidRPr="006A6914">
              <w:rPr>
                <w:sz w:val="24"/>
                <w:szCs w:val="24"/>
                <w:lang w:val="uk-UA"/>
              </w:rPr>
              <w:t>;</w:t>
            </w:r>
            <w:r w:rsidR="00F25611" w:rsidRPr="006A6914">
              <w:rPr>
                <w:sz w:val="24"/>
                <w:szCs w:val="24"/>
                <w:lang w:val="uk-UA"/>
              </w:rPr>
              <w:t xml:space="preserve"> </w:t>
            </w:r>
          </w:p>
          <w:p w:rsidR="000F5032" w:rsidRPr="006A6914" w:rsidRDefault="00F25611" w:rsidP="00DE78C0">
            <w:pPr>
              <w:pStyle w:val="a3"/>
              <w:spacing w:line="240" w:lineRule="auto"/>
              <w:ind w:firstLine="0"/>
              <w:rPr>
                <w:sz w:val="24"/>
                <w:szCs w:val="24"/>
                <w:lang w:val="uk-UA"/>
              </w:rPr>
            </w:pPr>
            <w:r w:rsidRPr="006A6914">
              <w:rPr>
                <w:sz w:val="24"/>
                <w:szCs w:val="24"/>
                <w:lang w:val="uk-UA"/>
              </w:rPr>
              <w:t>3,81%</w:t>
            </w:r>
          </w:p>
        </w:tc>
        <w:tc>
          <w:tcPr>
            <w:tcW w:w="1210" w:type="dxa"/>
          </w:tcPr>
          <w:p w:rsidR="000F5032" w:rsidRPr="006A6914" w:rsidRDefault="006432E3" w:rsidP="00DE78C0">
            <w:pPr>
              <w:pStyle w:val="a3"/>
              <w:spacing w:line="240" w:lineRule="auto"/>
              <w:ind w:firstLine="0"/>
              <w:rPr>
                <w:sz w:val="24"/>
                <w:szCs w:val="24"/>
                <w:lang w:val="uk-UA"/>
              </w:rPr>
            </w:pPr>
            <w:r w:rsidRPr="006A6914">
              <w:rPr>
                <w:sz w:val="24"/>
                <w:szCs w:val="24"/>
                <w:lang w:val="uk-UA"/>
              </w:rPr>
              <w:t>80;</w:t>
            </w:r>
          </w:p>
          <w:p w:rsidR="006432E3" w:rsidRPr="006A6914" w:rsidRDefault="006432E3" w:rsidP="00DE78C0">
            <w:pPr>
              <w:pStyle w:val="a3"/>
              <w:spacing w:line="240" w:lineRule="auto"/>
              <w:ind w:firstLine="0"/>
              <w:rPr>
                <w:sz w:val="24"/>
                <w:szCs w:val="24"/>
                <w:lang w:val="uk-UA"/>
              </w:rPr>
            </w:pPr>
            <w:r w:rsidRPr="006A6914">
              <w:rPr>
                <w:sz w:val="24"/>
                <w:szCs w:val="24"/>
                <w:lang w:val="uk-UA"/>
              </w:rPr>
              <w:t>68,96 %</w:t>
            </w:r>
          </w:p>
        </w:tc>
      </w:tr>
      <w:tr w:rsidR="000F5032" w:rsidRPr="006A6914" w:rsidTr="00CC3640">
        <w:tc>
          <w:tcPr>
            <w:tcW w:w="3227" w:type="dxa"/>
          </w:tcPr>
          <w:p w:rsidR="000F5032" w:rsidRPr="006A6914" w:rsidRDefault="000F5032" w:rsidP="00A46819">
            <w:pPr>
              <w:pStyle w:val="a3"/>
              <w:spacing w:line="240" w:lineRule="auto"/>
              <w:ind w:firstLine="0"/>
              <w:jc w:val="left"/>
              <w:rPr>
                <w:sz w:val="24"/>
                <w:szCs w:val="24"/>
                <w:lang w:val="uk-UA"/>
              </w:rPr>
            </w:pPr>
            <w:r w:rsidRPr="006A6914">
              <w:rPr>
                <w:sz w:val="24"/>
                <w:szCs w:val="24"/>
                <w:lang w:val="uk-UA"/>
              </w:rPr>
              <w:t>Національна та/або етнічна</w:t>
            </w:r>
          </w:p>
        </w:tc>
        <w:tc>
          <w:tcPr>
            <w:tcW w:w="3685" w:type="dxa"/>
          </w:tcPr>
          <w:p w:rsidR="000F5032" w:rsidRPr="006A6914" w:rsidRDefault="000F5032" w:rsidP="00DE78C0">
            <w:pPr>
              <w:pStyle w:val="a3"/>
              <w:spacing w:line="240" w:lineRule="auto"/>
              <w:ind w:firstLine="0"/>
              <w:rPr>
                <w:i/>
                <w:sz w:val="24"/>
                <w:szCs w:val="24"/>
                <w:lang w:val="uk-UA"/>
              </w:rPr>
            </w:pPr>
            <w:r w:rsidRPr="006A6914">
              <w:rPr>
                <w:i/>
                <w:sz w:val="24"/>
                <w:szCs w:val="24"/>
                <w:lang w:val="uk-UA"/>
              </w:rPr>
              <w:t>українець/українка</w:t>
            </w:r>
            <w:r w:rsidR="00957996" w:rsidRPr="006A6914">
              <w:rPr>
                <w:i/>
                <w:sz w:val="24"/>
                <w:szCs w:val="24"/>
                <w:lang w:val="uk-UA"/>
              </w:rPr>
              <w:t>, патріот</w:t>
            </w:r>
          </w:p>
          <w:p w:rsidR="000F5032" w:rsidRPr="006A6914" w:rsidRDefault="000F5032" w:rsidP="00957996">
            <w:pPr>
              <w:pStyle w:val="a3"/>
              <w:spacing w:line="240" w:lineRule="auto"/>
              <w:ind w:firstLine="0"/>
              <w:rPr>
                <w:i/>
                <w:sz w:val="24"/>
                <w:szCs w:val="24"/>
                <w:lang w:val="uk-UA"/>
              </w:rPr>
            </w:pPr>
            <w:r w:rsidRPr="006A6914">
              <w:rPr>
                <w:i/>
                <w:sz w:val="24"/>
                <w:szCs w:val="24"/>
                <w:lang w:val="uk-UA"/>
              </w:rPr>
              <w:t xml:space="preserve">громадянин/громадянка України, </w:t>
            </w:r>
          </w:p>
        </w:tc>
        <w:tc>
          <w:tcPr>
            <w:tcW w:w="1451" w:type="dxa"/>
          </w:tcPr>
          <w:p w:rsidR="006432E3" w:rsidRPr="006A6914" w:rsidRDefault="000F5032" w:rsidP="00DE78C0">
            <w:pPr>
              <w:pStyle w:val="a3"/>
              <w:spacing w:line="240" w:lineRule="auto"/>
              <w:ind w:firstLine="0"/>
              <w:rPr>
                <w:sz w:val="24"/>
                <w:szCs w:val="24"/>
                <w:lang w:val="uk-UA"/>
              </w:rPr>
            </w:pPr>
            <w:r w:rsidRPr="006A6914">
              <w:rPr>
                <w:sz w:val="24"/>
                <w:szCs w:val="24"/>
                <w:lang w:val="uk-UA"/>
              </w:rPr>
              <w:t>39</w:t>
            </w:r>
            <w:r w:rsidR="00C939AF" w:rsidRPr="006A6914">
              <w:rPr>
                <w:sz w:val="24"/>
                <w:szCs w:val="24"/>
                <w:lang w:val="uk-UA"/>
              </w:rPr>
              <w:t>;</w:t>
            </w:r>
            <w:r w:rsidRPr="006A6914">
              <w:rPr>
                <w:sz w:val="24"/>
                <w:szCs w:val="24"/>
                <w:lang w:val="uk-UA"/>
              </w:rPr>
              <w:t xml:space="preserve"> </w:t>
            </w:r>
          </w:p>
          <w:p w:rsidR="000F5032" w:rsidRPr="006A6914" w:rsidRDefault="00F25611" w:rsidP="00DE78C0">
            <w:pPr>
              <w:pStyle w:val="a3"/>
              <w:spacing w:line="240" w:lineRule="auto"/>
              <w:ind w:firstLine="0"/>
              <w:rPr>
                <w:sz w:val="24"/>
                <w:szCs w:val="24"/>
                <w:lang w:val="uk-UA"/>
              </w:rPr>
            </w:pPr>
            <w:r w:rsidRPr="006A6914">
              <w:rPr>
                <w:sz w:val="24"/>
                <w:szCs w:val="24"/>
                <w:lang w:val="uk-UA"/>
              </w:rPr>
              <w:t>1,75</w:t>
            </w:r>
            <w:r w:rsidR="006432E3" w:rsidRPr="006A6914">
              <w:rPr>
                <w:sz w:val="24"/>
                <w:szCs w:val="24"/>
                <w:lang w:val="uk-UA"/>
              </w:rPr>
              <w:t xml:space="preserve"> %</w:t>
            </w:r>
          </w:p>
        </w:tc>
        <w:tc>
          <w:tcPr>
            <w:tcW w:w="1210" w:type="dxa"/>
          </w:tcPr>
          <w:p w:rsidR="00C939AF" w:rsidRPr="006A6914" w:rsidRDefault="00C939AF" w:rsidP="00DE78C0">
            <w:pPr>
              <w:pStyle w:val="a3"/>
              <w:spacing w:line="240" w:lineRule="auto"/>
              <w:ind w:firstLine="0"/>
              <w:rPr>
                <w:i/>
                <w:sz w:val="24"/>
                <w:szCs w:val="24"/>
                <w:lang w:val="uk-UA"/>
              </w:rPr>
            </w:pPr>
            <w:r w:rsidRPr="006A6914">
              <w:rPr>
                <w:sz w:val="24"/>
                <w:szCs w:val="24"/>
                <w:lang w:val="uk-UA"/>
              </w:rPr>
              <w:t>39;</w:t>
            </w:r>
          </w:p>
          <w:p w:rsidR="000F5032" w:rsidRPr="006A6914" w:rsidRDefault="000F5032" w:rsidP="00DE78C0">
            <w:pPr>
              <w:pStyle w:val="a3"/>
              <w:spacing w:line="240" w:lineRule="auto"/>
              <w:ind w:firstLine="0"/>
              <w:rPr>
                <w:sz w:val="24"/>
                <w:szCs w:val="24"/>
                <w:lang w:val="uk-UA"/>
              </w:rPr>
            </w:pPr>
            <w:r w:rsidRPr="006A6914">
              <w:rPr>
                <w:sz w:val="24"/>
                <w:szCs w:val="24"/>
                <w:lang w:val="uk-UA"/>
              </w:rPr>
              <w:t>33,6</w:t>
            </w:r>
            <w:r w:rsidR="00010D10" w:rsidRPr="006A6914">
              <w:rPr>
                <w:sz w:val="24"/>
                <w:szCs w:val="24"/>
                <w:lang w:val="uk-UA"/>
              </w:rPr>
              <w:t>2</w:t>
            </w:r>
            <w:r w:rsidRPr="006A6914">
              <w:rPr>
                <w:sz w:val="24"/>
                <w:szCs w:val="24"/>
                <w:lang w:val="uk-UA"/>
              </w:rPr>
              <w:t xml:space="preserve"> %</w:t>
            </w:r>
          </w:p>
        </w:tc>
      </w:tr>
      <w:tr w:rsidR="000F5032" w:rsidRPr="006A6914" w:rsidTr="00CC3640">
        <w:tc>
          <w:tcPr>
            <w:tcW w:w="3227" w:type="dxa"/>
          </w:tcPr>
          <w:p w:rsidR="000F5032" w:rsidRPr="006A6914" w:rsidRDefault="000F5032" w:rsidP="00C26E5B">
            <w:pPr>
              <w:pStyle w:val="a3"/>
              <w:spacing w:line="240" w:lineRule="auto"/>
              <w:ind w:firstLine="0"/>
              <w:rPr>
                <w:sz w:val="24"/>
                <w:szCs w:val="24"/>
                <w:lang w:val="uk-UA"/>
              </w:rPr>
            </w:pPr>
            <w:r w:rsidRPr="006A6914">
              <w:rPr>
                <w:sz w:val="24"/>
                <w:szCs w:val="24"/>
                <w:lang w:val="uk-UA"/>
              </w:rPr>
              <w:t xml:space="preserve">Регіональна та локальна ідентичність  </w:t>
            </w:r>
          </w:p>
        </w:tc>
        <w:tc>
          <w:tcPr>
            <w:tcW w:w="3685" w:type="dxa"/>
          </w:tcPr>
          <w:p w:rsidR="000F5032" w:rsidRPr="006A6914" w:rsidRDefault="000F5032" w:rsidP="00C26E5B">
            <w:pPr>
              <w:pStyle w:val="a3"/>
              <w:spacing w:line="240" w:lineRule="auto"/>
              <w:ind w:firstLine="0"/>
              <w:jc w:val="left"/>
              <w:rPr>
                <w:i/>
                <w:sz w:val="24"/>
                <w:szCs w:val="24"/>
                <w:lang w:val="uk-UA"/>
              </w:rPr>
            </w:pPr>
            <w:r w:rsidRPr="006A6914">
              <w:rPr>
                <w:i/>
                <w:sz w:val="24"/>
                <w:szCs w:val="24"/>
                <w:lang w:val="uk-UA"/>
              </w:rPr>
              <w:t xml:space="preserve">одесит/одеситка, </w:t>
            </w:r>
          </w:p>
          <w:p w:rsidR="000F5032" w:rsidRPr="006A6914" w:rsidRDefault="00187676" w:rsidP="00C26E5B">
            <w:pPr>
              <w:pStyle w:val="a3"/>
              <w:spacing w:line="240" w:lineRule="auto"/>
              <w:ind w:firstLine="0"/>
              <w:jc w:val="left"/>
              <w:rPr>
                <w:i/>
                <w:sz w:val="24"/>
                <w:szCs w:val="24"/>
                <w:lang w:val="uk-UA"/>
              </w:rPr>
            </w:pPr>
            <w:r w:rsidRPr="006A6914">
              <w:rPr>
                <w:i/>
                <w:sz w:val="24"/>
                <w:szCs w:val="24"/>
                <w:lang w:val="uk-UA"/>
              </w:rPr>
              <w:t>переїхав з Донбасу</w:t>
            </w:r>
            <w:r w:rsidR="003D2F34" w:rsidRPr="006A6914">
              <w:rPr>
                <w:i/>
                <w:sz w:val="24"/>
                <w:szCs w:val="24"/>
                <w:lang w:val="uk-UA"/>
              </w:rPr>
              <w:t>, селянка</w:t>
            </w:r>
          </w:p>
        </w:tc>
        <w:tc>
          <w:tcPr>
            <w:tcW w:w="1451" w:type="dxa"/>
          </w:tcPr>
          <w:p w:rsidR="006432E3" w:rsidRPr="006A6914" w:rsidRDefault="000F5032" w:rsidP="003D2F34">
            <w:pPr>
              <w:pStyle w:val="a3"/>
              <w:spacing w:line="240" w:lineRule="auto"/>
              <w:ind w:firstLine="0"/>
              <w:rPr>
                <w:sz w:val="24"/>
                <w:szCs w:val="24"/>
                <w:lang w:val="uk-UA"/>
              </w:rPr>
            </w:pPr>
            <w:r w:rsidRPr="006A6914">
              <w:rPr>
                <w:sz w:val="24"/>
                <w:szCs w:val="24"/>
                <w:lang w:val="uk-UA"/>
              </w:rPr>
              <w:t>1</w:t>
            </w:r>
            <w:r w:rsidR="003D2F34" w:rsidRPr="006A6914">
              <w:rPr>
                <w:sz w:val="24"/>
                <w:szCs w:val="24"/>
                <w:lang w:val="uk-UA"/>
              </w:rPr>
              <w:t>5</w:t>
            </w:r>
            <w:r w:rsidR="00C939AF" w:rsidRPr="006A6914">
              <w:rPr>
                <w:sz w:val="24"/>
                <w:szCs w:val="24"/>
                <w:lang w:val="uk-UA"/>
              </w:rPr>
              <w:t>;</w:t>
            </w:r>
            <w:r w:rsidR="00F25611" w:rsidRPr="006A6914">
              <w:rPr>
                <w:sz w:val="24"/>
                <w:szCs w:val="24"/>
                <w:lang w:val="uk-UA"/>
              </w:rPr>
              <w:t xml:space="preserve"> </w:t>
            </w:r>
          </w:p>
          <w:p w:rsidR="000F5032" w:rsidRPr="006A6914" w:rsidRDefault="00F25611" w:rsidP="003D2F34">
            <w:pPr>
              <w:pStyle w:val="a3"/>
              <w:spacing w:line="240" w:lineRule="auto"/>
              <w:ind w:firstLine="0"/>
              <w:rPr>
                <w:sz w:val="24"/>
                <w:szCs w:val="24"/>
                <w:lang w:val="uk-UA"/>
              </w:rPr>
            </w:pPr>
            <w:r w:rsidRPr="006A6914">
              <w:rPr>
                <w:sz w:val="24"/>
                <w:szCs w:val="24"/>
                <w:lang w:val="uk-UA"/>
              </w:rPr>
              <w:t>0,67</w:t>
            </w:r>
            <w:r w:rsidR="006432E3" w:rsidRPr="006A6914">
              <w:rPr>
                <w:sz w:val="24"/>
                <w:szCs w:val="24"/>
                <w:lang w:val="uk-UA"/>
              </w:rPr>
              <w:t xml:space="preserve"> %</w:t>
            </w:r>
          </w:p>
        </w:tc>
        <w:tc>
          <w:tcPr>
            <w:tcW w:w="1210" w:type="dxa"/>
          </w:tcPr>
          <w:p w:rsidR="000F5032" w:rsidRPr="006A6914" w:rsidRDefault="006432E3" w:rsidP="00C26E5B">
            <w:pPr>
              <w:pStyle w:val="a3"/>
              <w:spacing w:line="240" w:lineRule="auto"/>
              <w:ind w:firstLine="0"/>
              <w:rPr>
                <w:sz w:val="24"/>
                <w:szCs w:val="24"/>
                <w:lang w:val="uk-UA"/>
              </w:rPr>
            </w:pPr>
            <w:r w:rsidRPr="006A6914">
              <w:rPr>
                <w:sz w:val="24"/>
                <w:szCs w:val="24"/>
                <w:lang w:val="uk-UA"/>
              </w:rPr>
              <w:t>15</w:t>
            </w:r>
            <w:r w:rsidR="00EF7698" w:rsidRPr="006A6914">
              <w:rPr>
                <w:sz w:val="24"/>
                <w:szCs w:val="24"/>
                <w:lang w:val="uk-UA"/>
              </w:rPr>
              <w:t>;</w:t>
            </w:r>
          </w:p>
          <w:p w:rsidR="00EF7698" w:rsidRPr="006A6914" w:rsidRDefault="00EF7698" w:rsidP="00C26E5B">
            <w:pPr>
              <w:pStyle w:val="a3"/>
              <w:spacing w:line="240" w:lineRule="auto"/>
              <w:ind w:firstLine="0"/>
              <w:rPr>
                <w:sz w:val="24"/>
                <w:szCs w:val="24"/>
                <w:lang w:val="uk-UA"/>
              </w:rPr>
            </w:pPr>
            <w:r w:rsidRPr="006A6914">
              <w:rPr>
                <w:sz w:val="24"/>
                <w:szCs w:val="24"/>
                <w:lang w:val="uk-UA"/>
              </w:rPr>
              <w:t>12,93</w:t>
            </w:r>
            <w:r w:rsidR="002674A9" w:rsidRPr="006A6914">
              <w:rPr>
                <w:sz w:val="24"/>
                <w:szCs w:val="24"/>
                <w:lang w:val="uk-UA"/>
              </w:rPr>
              <w:t xml:space="preserve"> %</w:t>
            </w:r>
          </w:p>
        </w:tc>
      </w:tr>
      <w:tr w:rsidR="000F5032" w:rsidRPr="006A6914" w:rsidTr="00CC3640">
        <w:tc>
          <w:tcPr>
            <w:tcW w:w="3227" w:type="dxa"/>
          </w:tcPr>
          <w:p w:rsidR="000F5032" w:rsidRPr="006A6914" w:rsidRDefault="000F5032" w:rsidP="00DE78C0">
            <w:pPr>
              <w:pStyle w:val="a3"/>
              <w:spacing w:line="240" w:lineRule="auto"/>
              <w:ind w:firstLine="0"/>
              <w:rPr>
                <w:sz w:val="24"/>
                <w:szCs w:val="24"/>
                <w:lang w:val="uk-UA"/>
              </w:rPr>
            </w:pPr>
            <w:r w:rsidRPr="006A6914">
              <w:rPr>
                <w:sz w:val="24"/>
                <w:szCs w:val="24"/>
                <w:lang w:val="uk-UA"/>
              </w:rPr>
              <w:t>Релігійна ідентичність</w:t>
            </w:r>
          </w:p>
        </w:tc>
        <w:tc>
          <w:tcPr>
            <w:tcW w:w="3685" w:type="dxa"/>
          </w:tcPr>
          <w:p w:rsidR="000F5032" w:rsidRPr="006A6914" w:rsidRDefault="000F5032" w:rsidP="00347FC7">
            <w:pPr>
              <w:pStyle w:val="a3"/>
              <w:spacing w:line="240" w:lineRule="auto"/>
              <w:ind w:firstLine="0"/>
              <w:jc w:val="left"/>
              <w:rPr>
                <w:i/>
                <w:sz w:val="24"/>
                <w:szCs w:val="24"/>
                <w:lang w:val="uk-UA"/>
              </w:rPr>
            </w:pPr>
            <w:r w:rsidRPr="006A6914">
              <w:rPr>
                <w:i/>
                <w:sz w:val="24"/>
                <w:szCs w:val="24"/>
                <w:lang w:val="uk-UA"/>
              </w:rPr>
              <w:t>віруюча людина, буддист, шукаю Бога</w:t>
            </w:r>
            <w:r w:rsidR="00010D10" w:rsidRPr="006A6914">
              <w:rPr>
                <w:i/>
                <w:sz w:val="24"/>
                <w:szCs w:val="24"/>
                <w:lang w:val="uk-UA"/>
              </w:rPr>
              <w:t>, не вірю в Бога</w:t>
            </w:r>
          </w:p>
        </w:tc>
        <w:tc>
          <w:tcPr>
            <w:tcW w:w="1451" w:type="dxa"/>
          </w:tcPr>
          <w:p w:rsidR="006432E3" w:rsidRPr="006A6914" w:rsidRDefault="003D2F34" w:rsidP="00DE78C0">
            <w:pPr>
              <w:pStyle w:val="a3"/>
              <w:spacing w:line="240" w:lineRule="auto"/>
              <w:ind w:firstLine="0"/>
              <w:rPr>
                <w:sz w:val="24"/>
                <w:szCs w:val="24"/>
                <w:lang w:val="uk-UA"/>
              </w:rPr>
            </w:pPr>
            <w:r w:rsidRPr="006A6914">
              <w:rPr>
                <w:sz w:val="24"/>
                <w:szCs w:val="24"/>
                <w:lang w:val="uk-UA"/>
              </w:rPr>
              <w:t>9</w:t>
            </w:r>
            <w:r w:rsidR="00C939AF" w:rsidRPr="006A6914">
              <w:rPr>
                <w:sz w:val="24"/>
                <w:szCs w:val="24"/>
                <w:lang w:val="uk-UA"/>
              </w:rPr>
              <w:t>;</w:t>
            </w:r>
            <w:r w:rsidR="00F25611" w:rsidRPr="006A6914">
              <w:rPr>
                <w:sz w:val="24"/>
                <w:szCs w:val="24"/>
                <w:lang w:val="uk-UA"/>
              </w:rPr>
              <w:t xml:space="preserve"> </w:t>
            </w:r>
          </w:p>
          <w:p w:rsidR="000F5032" w:rsidRPr="006A6914" w:rsidRDefault="00F25611" w:rsidP="00DE78C0">
            <w:pPr>
              <w:pStyle w:val="a3"/>
              <w:spacing w:line="240" w:lineRule="auto"/>
              <w:ind w:firstLine="0"/>
              <w:rPr>
                <w:sz w:val="24"/>
                <w:szCs w:val="24"/>
                <w:lang w:val="uk-UA"/>
              </w:rPr>
            </w:pPr>
            <w:r w:rsidRPr="006A6914">
              <w:rPr>
                <w:sz w:val="24"/>
                <w:szCs w:val="24"/>
                <w:lang w:val="uk-UA"/>
              </w:rPr>
              <w:t>0,40</w:t>
            </w:r>
            <w:r w:rsidR="006432E3" w:rsidRPr="006A6914">
              <w:rPr>
                <w:sz w:val="24"/>
                <w:szCs w:val="24"/>
                <w:lang w:val="uk-UA"/>
              </w:rPr>
              <w:t xml:space="preserve"> %</w:t>
            </w:r>
          </w:p>
        </w:tc>
        <w:tc>
          <w:tcPr>
            <w:tcW w:w="1210" w:type="dxa"/>
          </w:tcPr>
          <w:p w:rsidR="000F5032" w:rsidRPr="006A6914" w:rsidRDefault="006432E3" w:rsidP="00DE78C0">
            <w:pPr>
              <w:pStyle w:val="a3"/>
              <w:spacing w:line="240" w:lineRule="auto"/>
              <w:ind w:firstLine="0"/>
              <w:rPr>
                <w:sz w:val="24"/>
                <w:szCs w:val="24"/>
                <w:lang w:val="uk-UA"/>
              </w:rPr>
            </w:pPr>
            <w:r w:rsidRPr="006A6914">
              <w:rPr>
                <w:sz w:val="24"/>
                <w:szCs w:val="24"/>
                <w:lang w:val="uk-UA"/>
              </w:rPr>
              <w:t>9</w:t>
            </w:r>
            <w:r w:rsidR="00EF7698" w:rsidRPr="006A6914">
              <w:rPr>
                <w:sz w:val="24"/>
                <w:szCs w:val="24"/>
                <w:lang w:val="uk-UA"/>
              </w:rPr>
              <w:t>;</w:t>
            </w:r>
          </w:p>
          <w:p w:rsidR="00EF7698" w:rsidRPr="006A6914" w:rsidRDefault="00EF7698" w:rsidP="00DE78C0">
            <w:pPr>
              <w:pStyle w:val="a3"/>
              <w:spacing w:line="240" w:lineRule="auto"/>
              <w:ind w:firstLine="0"/>
              <w:rPr>
                <w:sz w:val="24"/>
                <w:szCs w:val="24"/>
                <w:lang w:val="uk-UA"/>
              </w:rPr>
            </w:pPr>
            <w:r w:rsidRPr="006A6914">
              <w:rPr>
                <w:sz w:val="24"/>
                <w:szCs w:val="24"/>
                <w:lang w:val="uk-UA"/>
              </w:rPr>
              <w:t>7,76</w:t>
            </w:r>
            <w:r w:rsidR="002674A9" w:rsidRPr="006A6914">
              <w:rPr>
                <w:sz w:val="24"/>
                <w:szCs w:val="24"/>
                <w:lang w:val="uk-UA"/>
              </w:rPr>
              <w:t xml:space="preserve"> %</w:t>
            </w:r>
          </w:p>
        </w:tc>
      </w:tr>
      <w:tr w:rsidR="00826EE4" w:rsidRPr="006A6914" w:rsidTr="00CC3640">
        <w:tc>
          <w:tcPr>
            <w:tcW w:w="3227" w:type="dxa"/>
          </w:tcPr>
          <w:p w:rsidR="00826EE4" w:rsidRPr="006A6914" w:rsidRDefault="00826EE4" w:rsidP="00DE78C0">
            <w:pPr>
              <w:pStyle w:val="a3"/>
              <w:spacing w:line="240" w:lineRule="auto"/>
              <w:ind w:firstLine="0"/>
              <w:rPr>
                <w:sz w:val="24"/>
                <w:szCs w:val="24"/>
                <w:lang w:val="uk-UA"/>
              </w:rPr>
            </w:pPr>
            <w:r w:rsidRPr="006A6914">
              <w:rPr>
                <w:sz w:val="24"/>
                <w:szCs w:val="24"/>
                <w:lang w:val="uk-UA"/>
              </w:rPr>
              <w:t>Інші соціальні ролі</w:t>
            </w:r>
          </w:p>
        </w:tc>
        <w:tc>
          <w:tcPr>
            <w:tcW w:w="3685" w:type="dxa"/>
          </w:tcPr>
          <w:p w:rsidR="00826EE4" w:rsidRPr="006A6914" w:rsidRDefault="00826EE4" w:rsidP="00826EE4">
            <w:pPr>
              <w:pStyle w:val="a3"/>
              <w:spacing w:line="240" w:lineRule="auto"/>
              <w:ind w:firstLine="0"/>
              <w:jc w:val="left"/>
              <w:rPr>
                <w:i/>
                <w:sz w:val="24"/>
                <w:szCs w:val="24"/>
                <w:lang w:val="uk-UA"/>
              </w:rPr>
            </w:pPr>
            <w:r w:rsidRPr="006A6914">
              <w:rPr>
                <w:i/>
                <w:sz w:val="24"/>
                <w:szCs w:val="24"/>
                <w:lang w:val="uk-UA"/>
              </w:rPr>
              <w:t>Волонтер, помічниця в притулку, організую свята</w:t>
            </w:r>
            <w:r w:rsidR="00010D10" w:rsidRPr="006A6914">
              <w:rPr>
                <w:i/>
                <w:sz w:val="24"/>
                <w:szCs w:val="24"/>
                <w:lang w:val="uk-UA"/>
              </w:rPr>
              <w:t>, фанатка</w:t>
            </w:r>
          </w:p>
        </w:tc>
        <w:tc>
          <w:tcPr>
            <w:tcW w:w="1451" w:type="dxa"/>
          </w:tcPr>
          <w:p w:rsidR="006432E3" w:rsidRPr="006A6914" w:rsidRDefault="00826EE4" w:rsidP="00DE78C0">
            <w:pPr>
              <w:pStyle w:val="a3"/>
              <w:spacing w:line="240" w:lineRule="auto"/>
              <w:ind w:firstLine="0"/>
              <w:rPr>
                <w:sz w:val="24"/>
                <w:szCs w:val="24"/>
                <w:lang w:val="uk-UA"/>
              </w:rPr>
            </w:pPr>
            <w:r w:rsidRPr="006A6914">
              <w:rPr>
                <w:sz w:val="24"/>
                <w:szCs w:val="24"/>
                <w:lang w:val="uk-UA"/>
              </w:rPr>
              <w:t>63</w:t>
            </w:r>
            <w:r w:rsidR="00C939AF" w:rsidRPr="006A6914">
              <w:rPr>
                <w:sz w:val="24"/>
                <w:szCs w:val="24"/>
                <w:lang w:val="uk-UA"/>
              </w:rPr>
              <w:t>;</w:t>
            </w:r>
            <w:r w:rsidR="00F25611" w:rsidRPr="006A6914">
              <w:rPr>
                <w:sz w:val="24"/>
                <w:szCs w:val="24"/>
                <w:lang w:val="uk-UA"/>
              </w:rPr>
              <w:t xml:space="preserve"> </w:t>
            </w:r>
          </w:p>
          <w:p w:rsidR="00826EE4" w:rsidRPr="006A6914" w:rsidRDefault="00F25611" w:rsidP="00DE78C0">
            <w:pPr>
              <w:pStyle w:val="a3"/>
              <w:spacing w:line="240" w:lineRule="auto"/>
              <w:ind w:firstLine="0"/>
              <w:rPr>
                <w:sz w:val="24"/>
                <w:szCs w:val="24"/>
                <w:lang w:val="uk-UA"/>
              </w:rPr>
            </w:pPr>
            <w:r w:rsidRPr="006A6914">
              <w:rPr>
                <w:sz w:val="24"/>
                <w:szCs w:val="24"/>
                <w:lang w:val="uk-UA"/>
              </w:rPr>
              <w:t>2,82</w:t>
            </w:r>
            <w:r w:rsidR="006432E3" w:rsidRPr="006A6914">
              <w:rPr>
                <w:sz w:val="24"/>
                <w:szCs w:val="24"/>
                <w:lang w:val="uk-UA"/>
              </w:rPr>
              <w:t xml:space="preserve"> %</w:t>
            </w:r>
          </w:p>
        </w:tc>
        <w:tc>
          <w:tcPr>
            <w:tcW w:w="1210" w:type="dxa"/>
          </w:tcPr>
          <w:p w:rsidR="00826EE4" w:rsidRPr="006A6914" w:rsidRDefault="006432E3" w:rsidP="00DE78C0">
            <w:pPr>
              <w:pStyle w:val="a3"/>
              <w:spacing w:line="240" w:lineRule="auto"/>
              <w:ind w:firstLine="0"/>
              <w:rPr>
                <w:sz w:val="24"/>
                <w:szCs w:val="24"/>
                <w:lang w:val="uk-UA"/>
              </w:rPr>
            </w:pPr>
            <w:r w:rsidRPr="006A6914">
              <w:rPr>
                <w:sz w:val="24"/>
                <w:szCs w:val="24"/>
                <w:lang w:val="uk-UA"/>
              </w:rPr>
              <w:t>58</w:t>
            </w:r>
            <w:r w:rsidR="00EF7698" w:rsidRPr="006A6914">
              <w:rPr>
                <w:sz w:val="24"/>
                <w:szCs w:val="24"/>
                <w:lang w:val="uk-UA"/>
              </w:rPr>
              <w:t>;</w:t>
            </w:r>
          </w:p>
          <w:p w:rsidR="00EF7698" w:rsidRPr="006A6914" w:rsidRDefault="00EF7698" w:rsidP="00DE78C0">
            <w:pPr>
              <w:pStyle w:val="a3"/>
              <w:spacing w:line="240" w:lineRule="auto"/>
              <w:ind w:firstLine="0"/>
              <w:rPr>
                <w:sz w:val="24"/>
                <w:szCs w:val="24"/>
                <w:lang w:val="uk-UA"/>
              </w:rPr>
            </w:pPr>
            <w:r w:rsidRPr="006A6914">
              <w:rPr>
                <w:sz w:val="24"/>
                <w:szCs w:val="24"/>
                <w:lang w:val="uk-UA"/>
              </w:rPr>
              <w:t>50,0</w:t>
            </w:r>
            <w:r w:rsidR="002674A9" w:rsidRPr="006A6914">
              <w:rPr>
                <w:sz w:val="24"/>
                <w:szCs w:val="24"/>
                <w:lang w:val="uk-UA"/>
              </w:rPr>
              <w:t xml:space="preserve"> %</w:t>
            </w:r>
          </w:p>
        </w:tc>
      </w:tr>
      <w:tr w:rsidR="000F5032" w:rsidRPr="006A6914" w:rsidTr="00CC3640">
        <w:tc>
          <w:tcPr>
            <w:tcW w:w="9573" w:type="dxa"/>
            <w:gridSpan w:val="4"/>
            <w:vAlign w:val="center"/>
          </w:tcPr>
          <w:p w:rsidR="000F5032" w:rsidRPr="006A6914" w:rsidRDefault="00010D10" w:rsidP="0028774B">
            <w:pPr>
              <w:pStyle w:val="a3"/>
              <w:spacing w:line="240" w:lineRule="auto"/>
              <w:ind w:firstLine="0"/>
              <w:jc w:val="center"/>
              <w:rPr>
                <w:sz w:val="24"/>
                <w:szCs w:val="24"/>
                <w:lang w:val="uk-UA"/>
              </w:rPr>
            </w:pPr>
            <w:r w:rsidRPr="006A6914">
              <w:rPr>
                <w:b/>
                <w:sz w:val="24"/>
                <w:szCs w:val="24"/>
                <w:lang w:val="uk-UA"/>
              </w:rPr>
              <w:t>Персональна</w:t>
            </w:r>
            <w:r w:rsidR="000F5032" w:rsidRPr="006A6914">
              <w:rPr>
                <w:b/>
                <w:sz w:val="24"/>
                <w:szCs w:val="24"/>
                <w:lang w:val="uk-UA"/>
              </w:rPr>
              <w:t xml:space="preserve"> ідентичність</w:t>
            </w:r>
          </w:p>
        </w:tc>
      </w:tr>
      <w:tr w:rsidR="000F5032" w:rsidRPr="006A6914" w:rsidTr="00CC3640">
        <w:tc>
          <w:tcPr>
            <w:tcW w:w="3227" w:type="dxa"/>
          </w:tcPr>
          <w:p w:rsidR="000F5032" w:rsidRPr="006A6914" w:rsidRDefault="000F5032" w:rsidP="00DE78C0">
            <w:pPr>
              <w:pStyle w:val="a3"/>
              <w:spacing w:line="240" w:lineRule="auto"/>
              <w:ind w:firstLine="0"/>
              <w:rPr>
                <w:b/>
                <w:i/>
                <w:sz w:val="24"/>
                <w:szCs w:val="24"/>
                <w:lang w:val="uk-UA"/>
              </w:rPr>
            </w:pPr>
            <w:r w:rsidRPr="006A6914">
              <w:rPr>
                <w:b/>
                <w:i/>
                <w:sz w:val="24"/>
                <w:szCs w:val="24"/>
                <w:lang w:val="uk-UA"/>
              </w:rPr>
              <w:t>Риси характеру та психічні ознаки:</w:t>
            </w:r>
          </w:p>
          <w:p w:rsidR="000F5032" w:rsidRPr="006A6914" w:rsidRDefault="00CC3640" w:rsidP="00DE78C0">
            <w:pPr>
              <w:pStyle w:val="a3"/>
              <w:spacing w:line="240" w:lineRule="auto"/>
              <w:ind w:firstLine="0"/>
              <w:rPr>
                <w:sz w:val="24"/>
                <w:szCs w:val="24"/>
                <w:lang w:val="uk-UA"/>
              </w:rPr>
            </w:pPr>
            <w:r w:rsidRPr="006A6914">
              <w:rPr>
                <w:sz w:val="24"/>
                <w:szCs w:val="24"/>
                <w:lang w:val="uk-UA"/>
              </w:rPr>
              <w:lastRenderedPageBreak/>
              <w:t>- комунікативні</w:t>
            </w:r>
          </w:p>
        </w:tc>
        <w:tc>
          <w:tcPr>
            <w:tcW w:w="3685" w:type="dxa"/>
          </w:tcPr>
          <w:p w:rsidR="000F5032" w:rsidRPr="006A6914" w:rsidRDefault="000F5032" w:rsidP="00CB0986">
            <w:pPr>
              <w:pStyle w:val="a3"/>
              <w:spacing w:line="240" w:lineRule="auto"/>
              <w:ind w:firstLine="0"/>
              <w:jc w:val="left"/>
              <w:rPr>
                <w:i/>
                <w:sz w:val="24"/>
                <w:szCs w:val="24"/>
                <w:lang w:val="uk-UA"/>
              </w:rPr>
            </w:pPr>
            <w:r w:rsidRPr="006A6914">
              <w:rPr>
                <w:i/>
                <w:sz w:val="24"/>
                <w:szCs w:val="24"/>
                <w:lang w:val="uk-UA"/>
              </w:rPr>
              <w:lastRenderedPageBreak/>
              <w:t>самотній, доброзичлива,  балакуча;відкрита людина;</w:t>
            </w:r>
          </w:p>
          <w:p w:rsidR="000F5032" w:rsidRPr="006A6914" w:rsidRDefault="000F5032" w:rsidP="00010D10">
            <w:pPr>
              <w:pStyle w:val="a3"/>
              <w:spacing w:line="240" w:lineRule="auto"/>
              <w:ind w:firstLine="0"/>
              <w:jc w:val="left"/>
              <w:rPr>
                <w:i/>
                <w:sz w:val="24"/>
                <w:szCs w:val="24"/>
                <w:lang w:val="uk-UA"/>
              </w:rPr>
            </w:pPr>
            <w:r w:rsidRPr="006A6914">
              <w:rPr>
                <w:i/>
                <w:sz w:val="24"/>
                <w:szCs w:val="24"/>
                <w:lang w:val="uk-UA"/>
              </w:rPr>
              <w:lastRenderedPageBreak/>
              <w:t>люблю спілкуватись,турбуюсь про рідних</w:t>
            </w:r>
            <w:r w:rsidR="00D711E4" w:rsidRPr="006A6914">
              <w:rPr>
                <w:i/>
                <w:sz w:val="24"/>
                <w:szCs w:val="24"/>
                <w:lang w:val="uk-UA"/>
              </w:rPr>
              <w:t>, лідер</w:t>
            </w:r>
          </w:p>
        </w:tc>
        <w:tc>
          <w:tcPr>
            <w:tcW w:w="1451" w:type="dxa"/>
          </w:tcPr>
          <w:p w:rsidR="006432E3" w:rsidRPr="006A6914" w:rsidRDefault="000F5032" w:rsidP="00347FC7">
            <w:pPr>
              <w:pStyle w:val="a3"/>
              <w:spacing w:line="240" w:lineRule="auto"/>
              <w:ind w:firstLine="0"/>
              <w:rPr>
                <w:sz w:val="24"/>
                <w:szCs w:val="24"/>
                <w:lang w:val="uk-UA"/>
              </w:rPr>
            </w:pPr>
            <w:r w:rsidRPr="006A6914">
              <w:rPr>
                <w:sz w:val="24"/>
                <w:szCs w:val="24"/>
                <w:lang w:val="uk-UA"/>
              </w:rPr>
              <w:lastRenderedPageBreak/>
              <w:t>2</w:t>
            </w:r>
            <w:r w:rsidR="00347FC7" w:rsidRPr="006A6914">
              <w:rPr>
                <w:sz w:val="24"/>
                <w:szCs w:val="24"/>
                <w:lang w:val="uk-UA"/>
              </w:rPr>
              <w:t>7</w:t>
            </w:r>
            <w:r w:rsidRPr="006A6914">
              <w:rPr>
                <w:sz w:val="24"/>
                <w:szCs w:val="24"/>
                <w:lang w:val="uk-UA"/>
              </w:rPr>
              <w:t>6</w:t>
            </w:r>
            <w:r w:rsidR="00C939AF" w:rsidRPr="006A6914">
              <w:rPr>
                <w:sz w:val="24"/>
                <w:szCs w:val="24"/>
                <w:lang w:val="uk-UA"/>
              </w:rPr>
              <w:t>;</w:t>
            </w:r>
            <w:r w:rsidR="00F25611" w:rsidRPr="006A6914">
              <w:rPr>
                <w:sz w:val="24"/>
                <w:szCs w:val="24"/>
                <w:lang w:val="uk-UA"/>
              </w:rPr>
              <w:t xml:space="preserve"> </w:t>
            </w:r>
          </w:p>
          <w:p w:rsidR="000F5032" w:rsidRPr="006A6914" w:rsidRDefault="00F25611" w:rsidP="00347FC7">
            <w:pPr>
              <w:pStyle w:val="a3"/>
              <w:spacing w:line="240" w:lineRule="auto"/>
              <w:ind w:firstLine="0"/>
              <w:rPr>
                <w:sz w:val="24"/>
                <w:szCs w:val="24"/>
                <w:lang w:val="uk-UA"/>
              </w:rPr>
            </w:pPr>
            <w:r w:rsidRPr="006A6914">
              <w:rPr>
                <w:sz w:val="24"/>
                <w:szCs w:val="24"/>
                <w:lang w:val="uk-UA"/>
              </w:rPr>
              <w:t>12,36</w:t>
            </w:r>
            <w:r w:rsidR="006432E3" w:rsidRPr="006A6914">
              <w:rPr>
                <w:sz w:val="24"/>
                <w:szCs w:val="24"/>
                <w:lang w:val="uk-UA"/>
              </w:rPr>
              <w:t xml:space="preserve"> %</w:t>
            </w:r>
          </w:p>
        </w:tc>
        <w:tc>
          <w:tcPr>
            <w:tcW w:w="1210" w:type="dxa"/>
          </w:tcPr>
          <w:p w:rsidR="000F5032" w:rsidRPr="006A6914" w:rsidRDefault="006432E3" w:rsidP="00DE78C0">
            <w:pPr>
              <w:pStyle w:val="a3"/>
              <w:spacing w:line="240" w:lineRule="auto"/>
              <w:ind w:firstLine="0"/>
              <w:rPr>
                <w:sz w:val="24"/>
                <w:szCs w:val="24"/>
                <w:lang w:val="uk-UA"/>
              </w:rPr>
            </w:pPr>
            <w:r w:rsidRPr="006A6914">
              <w:rPr>
                <w:sz w:val="24"/>
                <w:szCs w:val="24"/>
                <w:lang w:val="uk-UA"/>
              </w:rPr>
              <w:t>116</w:t>
            </w:r>
            <w:r w:rsidR="00EF7698" w:rsidRPr="006A6914">
              <w:rPr>
                <w:sz w:val="24"/>
                <w:szCs w:val="24"/>
                <w:lang w:val="uk-UA"/>
              </w:rPr>
              <w:t>;</w:t>
            </w:r>
          </w:p>
          <w:p w:rsidR="00EF7698" w:rsidRPr="006A6914" w:rsidRDefault="00EF7698" w:rsidP="00DE78C0">
            <w:pPr>
              <w:pStyle w:val="a3"/>
              <w:spacing w:line="240" w:lineRule="auto"/>
              <w:ind w:firstLine="0"/>
              <w:rPr>
                <w:sz w:val="24"/>
                <w:szCs w:val="24"/>
                <w:lang w:val="uk-UA"/>
              </w:rPr>
            </w:pPr>
            <w:r w:rsidRPr="006A6914">
              <w:rPr>
                <w:sz w:val="24"/>
                <w:szCs w:val="24"/>
                <w:lang w:val="uk-UA"/>
              </w:rPr>
              <w:t>100</w:t>
            </w:r>
            <w:r w:rsidR="002674A9" w:rsidRPr="006A6914">
              <w:rPr>
                <w:sz w:val="24"/>
                <w:szCs w:val="24"/>
                <w:lang w:val="uk-UA"/>
              </w:rPr>
              <w:t xml:space="preserve"> %</w:t>
            </w:r>
          </w:p>
        </w:tc>
      </w:tr>
      <w:tr w:rsidR="00CC3640" w:rsidRPr="006A6914" w:rsidTr="00CC3640">
        <w:tc>
          <w:tcPr>
            <w:tcW w:w="3227" w:type="dxa"/>
          </w:tcPr>
          <w:p w:rsidR="00CC3640" w:rsidRPr="006A6914" w:rsidRDefault="00CC3640" w:rsidP="00CC3640">
            <w:pPr>
              <w:pStyle w:val="a3"/>
              <w:spacing w:line="240" w:lineRule="auto"/>
              <w:ind w:firstLine="0"/>
              <w:rPr>
                <w:sz w:val="24"/>
                <w:szCs w:val="24"/>
                <w:lang w:val="uk-UA"/>
              </w:rPr>
            </w:pPr>
            <w:r w:rsidRPr="006A6914">
              <w:rPr>
                <w:sz w:val="24"/>
                <w:szCs w:val="24"/>
                <w:lang w:val="uk-UA"/>
              </w:rPr>
              <w:lastRenderedPageBreak/>
              <w:t>- вольові</w:t>
            </w:r>
          </w:p>
        </w:tc>
        <w:tc>
          <w:tcPr>
            <w:tcW w:w="3685" w:type="dxa"/>
          </w:tcPr>
          <w:p w:rsidR="00CC3640" w:rsidRPr="006A6914" w:rsidRDefault="00CC3640" w:rsidP="00187676">
            <w:pPr>
              <w:pStyle w:val="a3"/>
              <w:spacing w:line="240" w:lineRule="auto"/>
              <w:ind w:firstLine="0"/>
              <w:rPr>
                <w:i/>
                <w:sz w:val="24"/>
                <w:szCs w:val="24"/>
                <w:lang w:val="uk-UA"/>
              </w:rPr>
            </w:pPr>
            <w:r w:rsidRPr="006A6914">
              <w:rPr>
                <w:i/>
                <w:sz w:val="24"/>
                <w:szCs w:val="24"/>
                <w:lang w:val="uk-UA"/>
              </w:rPr>
              <w:t>відповідальний, ледащо,</w:t>
            </w:r>
            <w:r w:rsidR="00D711E4" w:rsidRPr="006A6914">
              <w:rPr>
                <w:i/>
                <w:sz w:val="24"/>
                <w:szCs w:val="24"/>
                <w:lang w:val="uk-UA"/>
              </w:rPr>
              <w:t xml:space="preserve"> все контролюю,</w:t>
            </w:r>
            <w:r w:rsidRPr="006A6914">
              <w:rPr>
                <w:i/>
                <w:sz w:val="24"/>
                <w:szCs w:val="24"/>
                <w:lang w:val="uk-UA"/>
              </w:rPr>
              <w:t xml:space="preserve"> справедлива, </w:t>
            </w:r>
            <w:r w:rsidR="00187676" w:rsidRPr="006A6914">
              <w:rPr>
                <w:i/>
                <w:sz w:val="24"/>
                <w:szCs w:val="24"/>
                <w:lang w:val="uk-UA"/>
              </w:rPr>
              <w:t xml:space="preserve"> настирлива</w:t>
            </w:r>
          </w:p>
        </w:tc>
        <w:tc>
          <w:tcPr>
            <w:tcW w:w="1451" w:type="dxa"/>
          </w:tcPr>
          <w:p w:rsidR="006432E3" w:rsidRPr="006A6914" w:rsidRDefault="00CC3640" w:rsidP="00347FC7">
            <w:pPr>
              <w:pStyle w:val="a3"/>
              <w:spacing w:line="240" w:lineRule="auto"/>
              <w:ind w:firstLine="0"/>
              <w:rPr>
                <w:sz w:val="24"/>
                <w:szCs w:val="24"/>
                <w:lang w:val="uk-UA"/>
              </w:rPr>
            </w:pPr>
            <w:r w:rsidRPr="006A6914">
              <w:rPr>
                <w:sz w:val="24"/>
                <w:szCs w:val="24"/>
                <w:lang w:val="uk-UA"/>
              </w:rPr>
              <w:t>1</w:t>
            </w:r>
            <w:r w:rsidR="00347FC7" w:rsidRPr="006A6914">
              <w:rPr>
                <w:sz w:val="24"/>
                <w:szCs w:val="24"/>
                <w:lang w:val="uk-UA"/>
              </w:rPr>
              <w:t>1</w:t>
            </w:r>
            <w:r w:rsidRPr="006A6914">
              <w:rPr>
                <w:sz w:val="24"/>
                <w:szCs w:val="24"/>
                <w:lang w:val="uk-UA"/>
              </w:rPr>
              <w:t>9</w:t>
            </w:r>
            <w:r w:rsidR="00C939AF" w:rsidRPr="006A6914">
              <w:rPr>
                <w:sz w:val="24"/>
                <w:szCs w:val="24"/>
                <w:lang w:val="uk-UA"/>
              </w:rPr>
              <w:t>;</w:t>
            </w:r>
            <w:r w:rsidR="00F25611" w:rsidRPr="006A6914">
              <w:rPr>
                <w:sz w:val="24"/>
                <w:szCs w:val="24"/>
                <w:lang w:val="uk-UA"/>
              </w:rPr>
              <w:t xml:space="preserve"> </w:t>
            </w:r>
          </w:p>
          <w:p w:rsidR="00CC3640" w:rsidRPr="006A6914" w:rsidRDefault="00F25611" w:rsidP="006432E3">
            <w:pPr>
              <w:pStyle w:val="a3"/>
              <w:spacing w:line="240" w:lineRule="auto"/>
              <w:ind w:firstLine="0"/>
              <w:rPr>
                <w:sz w:val="24"/>
                <w:szCs w:val="24"/>
                <w:lang w:val="uk-UA"/>
              </w:rPr>
            </w:pPr>
            <w:r w:rsidRPr="006A6914">
              <w:rPr>
                <w:sz w:val="24"/>
                <w:szCs w:val="24"/>
                <w:lang w:val="uk-UA"/>
              </w:rPr>
              <w:t>5,23</w:t>
            </w:r>
            <w:r w:rsidR="006432E3" w:rsidRPr="006A6914">
              <w:rPr>
                <w:sz w:val="24"/>
                <w:szCs w:val="24"/>
                <w:lang w:val="uk-UA"/>
              </w:rPr>
              <w:t xml:space="preserve"> %</w:t>
            </w:r>
          </w:p>
        </w:tc>
        <w:tc>
          <w:tcPr>
            <w:tcW w:w="1210" w:type="dxa"/>
          </w:tcPr>
          <w:p w:rsidR="00CC3640" w:rsidRPr="006A6914" w:rsidRDefault="006432E3" w:rsidP="00C26E5B">
            <w:pPr>
              <w:pStyle w:val="a3"/>
              <w:spacing w:line="240" w:lineRule="auto"/>
              <w:ind w:firstLine="0"/>
              <w:rPr>
                <w:sz w:val="24"/>
                <w:szCs w:val="24"/>
                <w:lang w:val="uk-UA"/>
              </w:rPr>
            </w:pPr>
            <w:r w:rsidRPr="006A6914">
              <w:rPr>
                <w:sz w:val="24"/>
                <w:szCs w:val="24"/>
                <w:lang w:val="uk-UA"/>
              </w:rPr>
              <w:t>95</w:t>
            </w:r>
            <w:r w:rsidR="00EF7698" w:rsidRPr="006A6914">
              <w:rPr>
                <w:sz w:val="24"/>
                <w:szCs w:val="24"/>
                <w:lang w:val="uk-UA"/>
              </w:rPr>
              <w:t>;</w:t>
            </w:r>
          </w:p>
          <w:p w:rsidR="00EF7698" w:rsidRPr="006A6914" w:rsidRDefault="00EF7698" w:rsidP="00C26E5B">
            <w:pPr>
              <w:pStyle w:val="a3"/>
              <w:spacing w:line="240" w:lineRule="auto"/>
              <w:ind w:firstLine="0"/>
              <w:rPr>
                <w:sz w:val="24"/>
                <w:szCs w:val="24"/>
                <w:lang w:val="uk-UA"/>
              </w:rPr>
            </w:pPr>
            <w:r w:rsidRPr="006A6914">
              <w:rPr>
                <w:sz w:val="24"/>
                <w:szCs w:val="24"/>
                <w:lang w:val="uk-UA"/>
              </w:rPr>
              <w:t>81,90</w:t>
            </w:r>
            <w:r w:rsidR="002674A9" w:rsidRPr="006A6914">
              <w:rPr>
                <w:sz w:val="24"/>
                <w:szCs w:val="24"/>
                <w:lang w:val="uk-UA"/>
              </w:rPr>
              <w:t xml:space="preserve"> %</w:t>
            </w:r>
          </w:p>
        </w:tc>
      </w:tr>
      <w:tr w:rsidR="00CC3640" w:rsidRPr="006A6914" w:rsidTr="00CC3640">
        <w:tc>
          <w:tcPr>
            <w:tcW w:w="3227" w:type="dxa"/>
          </w:tcPr>
          <w:p w:rsidR="00CC3640" w:rsidRPr="006A6914" w:rsidRDefault="00CC3640" w:rsidP="00CC3640">
            <w:pPr>
              <w:pStyle w:val="a3"/>
              <w:spacing w:line="240" w:lineRule="auto"/>
              <w:ind w:firstLine="0"/>
              <w:jc w:val="left"/>
              <w:rPr>
                <w:sz w:val="24"/>
                <w:szCs w:val="24"/>
                <w:lang w:val="uk-UA"/>
              </w:rPr>
            </w:pPr>
            <w:r w:rsidRPr="006A6914">
              <w:rPr>
                <w:sz w:val="24"/>
                <w:szCs w:val="24"/>
                <w:lang w:val="uk-UA"/>
              </w:rPr>
              <w:t>- пізнавальні</w:t>
            </w:r>
          </w:p>
        </w:tc>
        <w:tc>
          <w:tcPr>
            <w:tcW w:w="3685" w:type="dxa"/>
          </w:tcPr>
          <w:p w:rsidR="00CC3640" w:rsidRPr="006A6914" w:rsidRDefault="00CC3640" w:rsidP="00D711E4">
            <w:pPr>
              <w:pStyle w:val="a3"/>
              <w:spacing w:line="240" w:lineRule="auto"/>
              <w:ind w:firstLine="0"/>
              <w:jc w:val="left"/>
              <w:rPr>
                <w:i/>
                <w:sz w:val="24"/>
                <w:szCs w:val="24"/>
                <w:lang w:val="uk-UA"/>
              </w:rPr>
            </w:pPr>
            <w:r w:rsidRPr="006A6914">
              <w:rPr>
                <w:i/>
                <w:sz w:val="24"/>
                <w:szCs w:val="24"/>
                <w:lang w:val="uk-UA"/>
              </w:rPr>
              <w:t>розумний, допитлива, творча людина, інтелектуалка</w:t>
            </w:r>
          </w:p>
        </w:tc>
        <w:tc>
          <w:tcPr>
            <w:tcW w:w="1451" w:type="dxa"/>
          </w:tcPr>
          <w:p w:rsidR="006432E3" w:rsidRPr="006A6914" w:rsidRDefault="00CC3640" w:rsidP="00C26E5B">
            <w:pPr>
              <w:pStyle w:val="a3"/>
              <w:spacing w:line="240" w:lineRule="auto"/>
              <w:ind w:firstLine="0"/>
              <w:rPr>
                <w:sz w:val="24"/>
                <w:szCs w:val="24"/>
                <w:lang w:val="uk-UA"/>
              </w:rPr>
            </w:pPr>
            <w:r w:rsidRPr="006A6914">
              <w:rPr>
                <w:sz w:val="24"/>
                <w:szCs w:val="24"/>
                <w:lang w:val="uk-UA"/>
              </w:rPr>
              <w:t>80</w:t>
            </w:r>
            <w:r w:rsidR="00C939AF" w:rsidRPr="006A6914">
              <w:rPr>
                <w:sz w:val="24"/>
                <w:szCs w:val="24"/>
                <w:lang w:val="uk-UA"/>
              </w:rPr>
              <w:t>;</w:t>
            </w:r>
            <w:r w:rsidR="00F25611" w:rsidRPr="006A6914">
              <w:rPr>
                <w:sz w:val="24"/>
                <w:szCs w:val="24"/>
                <w:lang w:val="uk-UA"/>
              </w:rPr>
              <w:t xml:space="preserve"> </w:t>
            </w:r>
          </w:p>
          <w:p w:rsidR="00CC3640" w:rsidRPr="006A6914" w:rsidRDefault="00F25611" w:rsidP="00C26E5B">
            <w:pPr>
              <w:pStyle w:val="a3"/>
              <w:spacing w:line="240" w:lineRule="auto"/>
              <w:ind w:firstLine="0"/>
              <w:rPr>
                <w:sz w:val="24"/>
                <w:szCs w:val="24"/>
                <w:lang w:val="uk-UA"/>
              </w:rPr>
            </w:pPr>
            <w:r w:rsidRPr="006A6914">
              <w:rPr>
                <w:sz w:val="24"/>
                <w:szCs w:val="24"/>
                <w:lang w:val="uk-UA"/>
              </w:rPr>
              <w:t>3,58</w:t>
            </w:r>
            <w:r w:rsidR="006432E3" w:rsidRPr="006A6914">
              <w:rPr>
                <w:sz w:val="24"/>
                <w:szCs w:val="24"/>
                <w:lang w:val="uk-UA"/>
              </w:rPr>
              <w:t xml:space="preserve"> %</w:t>
            </w:r>
          </w:p>
        </w:tc>
        <w:tc>
          <w:tcPr>
            <w:tcW w:w="1210" w:type="dxa"/>
          </w:tcPr>
          <w:p w:rsidR="00CC3640" w:rsidRPr="006A6914" w:rsidRDefault="006432E3" w:rsidP="00C26E5B">
            <w:pPr>
              <w:pStyle w:val="a3"/>
              <w:spacing w:line="240" w:lineRule="auto"/>
              <w:ind w:firstLine="0"/>
              <w:rPr>
                <w:sz w:val="24"/>
                <w:szCs w:val="24"/>
                <w:lang w:val="uk-UA"/>
              </w:rPr>
            </w:pPr>
            <w:r w:rsidRPr="006A6914">
              <w:rPr>
                <w:sz w:val="24"/>
                <w:szCs w:val="24"/>
                <w:lang w:val="uk-UA"/>
              </w:rPr>
              <w:t>62</w:t>
            </w:r>
            <w:r w:rsidR="00EF7698" w:rsidRPr="006A6914">
              <w:rPr>
                <w:sz w:val="24"/>
                <w:szCs w:val="24"/>
                <w:lang w:val="uk-UA"/>
              </w:rPr>
              <w:t>;</w:t>
            </w:r>
          </w:p>
          <w:p w:rsidR="00EF7698" w:rsidRPr="006A6914" w:rsidRDefault="00EF7698" w:rsidP="00C26E5B">
            <w:pPr>
              <w:pStyle w:val="a3"/>
              <w:spacing w:line="240" w:lineRule="auto"/>
              <w:ind w:firstLine="0"/>
              <w:rPr>
                <w:sz w:val="24"/>
                <w:szCs w:val="24"/>
                <w:lang w:val="uk-UA"/>
              </w:rPr>
            </w:pPr>
            <w:r w:rsidRPr="006A6914">
              <w:rPr>
                <w:sz w:val="24"/>
                <w:szCs w:val="24"/>
                <w:lang w:val="uk-UA"/>
              </w:rPr>
              <w:t>53,45</w:t>
            </w:r>
            <w:r w:rsidR="002674A9" w:rsidRPr="006A6914">
              <w:rPr>
                <w:sz w:val="24"/>
                <w:szCs w:val="24"/>
                <w:lang w:val="uk-UA"/>
              </w:rPr>
              <w:t xml:space="preserve"> %</w:t>
            </w:r>
          </w:p>
        </w:tc>
      </w:tr>
      <w:tr w:rsidR="00CC3640" w:rsidRPr="006A6914" w:rsidTr="00CC3640">
        <w:tc>
          <w:tcPr>
            <w:tcW w:w="3227" w:type="dxa"/>
          </w:tcPr>
          <w:p w:rsidR="00CC3640" w:rsidRPr="006A6914" w:rsidRDefault="00CC3640" w:rsidP="00C26E5B">
            <w:pPr>
              <w:pStyle w:val="a3"/>
              <w:spacing w:line="240" w:lineRule="auto"/>
              <w:ind w:firstLine="0"/>
              <w:rPr>
                <w:sz w:val="24"/>
                <w:szCs w:val="24"/>
                <w:lang w:val="uk-UA"/>
              </w:rPr>
            </w:pPr>
            <w:r w:rsidRPr="006A6914">
              <w:rPr>
                <w:sz w:val="24"/>
                <w:szCs w:val="24"/>
                <w:lang w:val="uk-UA"/>
              </w:rPr>
              <w:t>- емоційні</w:t>
            </w:r>
          </w:p>
        </w:tc>
        <w:tc>
          <w:tcPr>
            <w:tcW w:w="3685" w:type="dxa"/>
          </w:tcPr>
          <w:p w:rsidR="00CC3640" w:rsidRPr="006A6914" w:rsidRDefault="00CC3640" w:rsidP="00DF27E3">
            <w:pPr>
              <w:pStyle w:val="a3"/>
              <w:spacing w:line="240" w:lineRule="auto"/>
              <w:ind w:firstLine="0"/>
              <w:rPr>
                <w:i/>
                <w:sz w:val="24"/>
                <w:szCs w:val="24"/>
                <w:lang w:val="uk-UA"/>
              </w:rPr>
            </w:pPr>
            <w:r w:rsidRPr="006A6914">
              <w:rPr>
                <w:i/>
                <w:sz w:val="24"/>
                <w:szCs w:val="24"/>
                <w:lang w:val="uk-UA"/>
              </w:rPr>
              <w:t>весела, запальний, щира</w:t>
            </w:r>
            <w:r w:rsidR="00DF27E3" w:rsidRPr="006A6914">
              <w:rPr>
                <w:i/>
                <w:sz w:val="24"/>
                <w:szCs w:val="24"/>
                <w:lang w:val="uk-UA"/>
              </w:rPr>
              <w:t>, рідію життю</w:t>
            </w:r>
          </w:p>
        </w:tc>
        <w:tc>
          <w:tcPr>
            <w:tcW w:w="1451" w:type="dxa"/>
          </w:tcPr>
          <w:p w:rsidR="006432E3" w:rsidRPr="006A6914" w:rsidRDefault="00CC3640" w:rsidP="00C26E5B">
            <w:pPr>
              <w:pStyle w:val="a3"/>
              <w:spacing w:line="240" w:lineRule="auto"/>
              <w:ind w:firstLine="0"/>
              <w:rPr>
                <w:sz w:val="24"/>
                <w:szCs w:val="24"/>
                <w:lang w:val="uk-UA"/>
              </w:rPr>
            </w:pPr>
            <w:r w:rsidRPr="006A6914">
              <w:rPr>
                <w:sz w:val="24"/>
                <w:szCs w:val="24"/>
                <w:lang w:val="uk-UA"/>
              </w:rPr>
              <w:t>73</w:t>
            </w:r>
            <w:r w:rsidR="00C939AF" w:rsidRPr="006A6914">
              <w:rPr>
                <w:sz w:val="24"/>
                <w:szCs w:val="24"/>
                <w:lang w:val="uk-UA"/>
              </w:rPr>
              <w:t>;</w:t>
            </w:r>
            <w:r w:rsidR="00F25611" w:rsidRPr="006A6914">
              <w:rPr>
                <w:sz w:val="24"/>
                <w:szCs w:val="24"/>
                <w:lang w:val="uk-UA"/>
              </w:rPr>
              <w:t xml:space="preserve"> </w:t>
            </w:r>
          </w:p>
          <w:p w:rsidR="00CC3640" w:rsidRPr="006A6914" w:rsidRDefault="00F25611" w:rsidP="00C26E5B">
            <w:pPr>
              <w:pStyle w:val="a3"/>
              <w:spacing w:line="240" w:lineRule="auto"/>
              <w:ind w:firstLine="0"/>
              <w:rPr>
                <w:sz w:val="24"/>
                <w:szCs w:val="24"/>
                <w:lang w:val="uk-UA"/>
              </w:rPr>
            </w:pPr>
            <w:r w:rsidRPr="006A6914">
              <w:rPr>
                <w:sz w:val="24"/>
                <w:szCs w:val="24"/>
                <w:lang w:val="uk-UA"/>
              </w:rPr>
              <w:t>3,27</w:t>
            </w:r>
            <w:r w:rsidR="006432E3" w:rsidRPr="006A6914">
              <w:rPr>
                <w:sz w:val="24"/>
                <w:szCs w:val="24"/>
                <w:lang w:val="uk-UA"/>
              </w:rPr>
              <w:t xml:space="preserve"> %</w:t>
            </w:r>
          </w:p>
        </w:tc>
        <w:tc>
          <w:tcPr>
            <w:tcW w:w="1210" w:type="dxa"/>
          </w:tcPr>
          <w:p w:rsidR="00CC3640" w:rsidRPr="006A6914" w:rsidRDefault="006432E3" w:rsidP="00C26E5B">
            <w:pPr>
              <w:pStyle w:val="a3"/>
              <w:spacing w:line="240" w:lineRule="auto"/>
              <w:ind w:firstLine="0"/>
              <w:rPr>
                <w:sz w:val="24"/>
                <w:szCs w:val="24"/>
                <w:lang w:val="uk-UA"/>
              </w:rPr>
            </w:pPr>
            <w:r w:rsidRPr="006A6914">
              <w:rPr>
                <w:sz w:val="24"/>
                <w:szCs w:val="24"/>
                <w:lang w:val="uk-UA"/>
              </w:rPr>
              <w:t>67</w:t>
            </w:r>
            <w:r w:rsidR="00EF7698" w:rsidRPr="006A6914">
              <w:rPr>
                <w:sz w:val="24"/>
                <w:szCs w:val="24"/>
                <w:lang w:val="uk-UA"/>
              </w:rPr>
              <w:t>;</w:t>
            </w:r>
          </w:p>
          <w:p w:rsidR="00EF7698" w:rsidRPr="006A6914" w:rsidRDefault="00EF7698" w:rsidP="00C26E5B">
            <w:pPr>
              <w:pStyle w:val="a3"/>
              <w:spacing w:line="240" w:lineRule="auto"/>
              <w:ind w:firstLine="0"/>
              <w:rPr>
                <w:sz w:val="24"/>
                <w:szCs w:val="24"/>
                <w:lang w:val="uk-UA"/>
              </w:rPr>
            </w:pPr>
            <w:r w:rsidRPr="006A6914">
              <w:rPr>
                <w:sz w:val="24"/>
                <w:szCs w:val="24"/>
                <w:lang w:val="uk-UA"/>
              </w:rPr>
              <w:t>57,76</w:t>
            </w:r>
            <w:r w:rsidR="002674A9" w:rsidRPr="006A6914">
              <w:rPr>
                <w:sz w:val="24"/>
                <w:szCs w:val="24"/>
                <w:lang w:val="uk-UA"/>
              </w:rPr>
              <w:t xml:space="preserve"> %</w:t>
            </w:r>
          </w:p>
        </w:tc>
      </w:tr>
      <w:tr w:rsidR="00CC3640" w:rsidRPr="006A6914" w:rsidTr="00CC3640">
        <w:tc>
          <w:tcPr>
            <w:tcW w:w="3227" w:type="dxa"/>
          </w:tcPr>
          <w:p w:rsidR="00CC3640" w:rsidRPr="006A6914" w:rsidRDefault="00CC3640" w:rsidP="00C26E5B">
            <w:pPr>
              <w:pStyle w:val="a3"/>
              <w:spacing w:line="240" w:lineRule="auto"/>
              <w:ind w:firstLine="0"/>
              <w:rPr>
                <w:sz w:val="24"/>
                <w:szCs w:val="24"/>
                <w:lang w:val="uk-UA"/>
              </w:rPr>
            </w:pPr>
            <w:r w:rsidRPr="006A6914">
              <w:rPr>
                <w:sz w:val="24"/>
                <w:szCs w:val="24"/>
                <w:lang w:val="uk-UA"/>
              </w:rPr>
              <w:t>Фізичні (тілесні) ознаки</w:t>
            </w:r>
          </w:p>
        </w:tc>
        <w:tc>
          <w:tcPr>
            <w:tcW w:w="3685" w:type="dxa"/>
          </w:tcPr>
          <w:p w:rsidR="00CC3640" w:rsidRPr="006A6914" w:rsidRDefault="00CC3640" w:rsidP="00C26E5B">
            <w:pPr>
              <w:pStyle w:val="a3"/>
              <w:spacing w:line="240" w:lineRule="auto"/>
              <w:ind w:firstLine="0"/>
              <w:rPr>
                <w:i/>
                <w:sz w:val="24"/>
                <w:szCs w:val="24"/>
                <w:lang w:val="uk-UA"/>
              </w:rPr>
            </w:pPr>
            <w:r w:rsidRPr="006A6914">
              <w:rPr>
                <w:i/>
                <w:sz w:val="24"/>
                <w:szCs w:val="24"/>
                <w:lang w:val="uk-UA"/>
              </w:rPr>
              <w:t xml:space="preserve">сильний, здоровий, міцний, приваблива, блондинка, «люблю тортики, але хочу схуднути», </w:t>
            </w:r>
          </w:p>
        </w:tc>
        <w:tc>
          <w:tcPr>
            <w:tcW w:w="1451" w:type="dxa"/>
          </w:tcPr>
          <w:p w:rsidR="006432E3" w:rsidRPr="006A6914" w:rsidRDefault="00CC3640" w:rsidP="00347FC7">
            <w:pPr>
              <w:pStyle w:val="a3"/>
              <w:spacing w:line="240" w:lineRule="auto"/>
              <w:ind w:firstLine="0"/>
              <w:rPr>
                <w:sz w:val="24"/>
                <w:szCs w:val="24"/>
                <w:lang w:val="uk-UA"/>
              </w:rPr>
            </w:pPr>
            <w:r w:rsidRPr="006A6914">
              <w:rPr>
                <w:sz w:val="24"/>
                <w:szCs w:val="24"/>
                <w:lang w:val="uk-UA"/>
              </w:rPr>
              <w:t>1</w:t>
            </w:r>
            <w:r w:rsidR="00347FC7" w:rsidRPr="006A6914">
              <w:rPr>
                <w:sz w:val="24"/>
                <w:szCs w:val="24"/>
                <w:lang w:val="uk-UA"/>
              </w:rPr>
              <w:t>5</w:t>
            </w:r>
            <w:r w:rsidRPr="006A6914">
              <w:rPr>
                <w:sz w:val="24"/>
                <w:szCs w:val="24"/>
                <w:lang w:val="uk-UA"/>
              </w:rPr>
              <w:t>8</w:t>
            </w:r>
            <w:r w:rsidR="00C939AF" w:rsidRPr="006A6914">
              <w:rPr>
                <w:sz w:val="24"/>
                <w:szCs w:val="24"/>
                <w:lang w:val="uk-UA"/>
              </w:rPr>
              <w:t>;</w:t>
            </w:r>
            <w:r w:rsidR="00F25611" w:rsidRPr="006A6914">
              <w:rPr>
                <w:sz w:val="24"/>
                <w:szCs w:val="24"/>
                <w:lang w:val="uk-UA"/>
              </w:rPr>
              <w:t xml:space="preserve"> </w:t>
            </w:r>
          </w:p>
          <w:p w:rsidR="00CC3640" w:rsidRPr="006A6914" w:rsidRDefault="00F25611" w:rsidP="00347FC7">
            <w:pPr>
              <w:pStyle w:val="a3"/>
              <w:spacing w:line="240" w:lineRule="auto"/>
              <w:ind w:firstLine="0"/>
              <w:rPr>
                <w:sz w:val="24"/>
                <w:szCs w:val="24"/>
                <w:lang w:val="uk-UA"/>
              </w:rPr>
            </w:pPr>
            <w:r w:rsidRPr="006A6914">
              <w:rPr>
                <w:sz w:val="24"/>
                <w:szCs w:val="24"/>
                <w:lang w:val="uk-UA"/>
              </w:rPr>
              <w:t>7,08</w:t>
            </w:r>
            <w:r w:rsidR="006432E3" w:rsidRPr="006A6914">
              <w:rPr>
                <w:sz w:val="24"/>
                <w:szCs w:val="24"/>
                <w:lang w:val="uk-UA"/>
              </w:rPr>
              <w:t xml:space="preserve"> %</w:t>
            </w:r>
          </w:p>
        </w:tc>
        <w:tc>
          <w:tcPr>
            <w:tcW w:w="1210" w:type="dxa"/>
          </w:tcPr>
          <w:p w:rsidR="00CC3640" w:rsidRPr="006A6914" w:rsidRDefault="006432E3" w:rsidP="006432E3">
            <w:pPr>
              <w:pStyle w:val="a3"/>
              <w:spacing w:line="240" w:lineRule="auto"/>
              <w:ind w:firstLine="0"/>
              <w:rPr>
                <w:sz w:val="24"/>
                <w:szCs w:val="24"/>
                <w:lang w:val="uk-UA"/>
              </w:rPr>
            </w:pPr>
            <w:r w:rsidRPr="006A6914">
              <w:rPr>
                <w:sz w:val="24"/>
                <w:szCs w:val="24"/>
                <w:lang w:val="uk-UA"/>
              </w:rPr>
              <w:t>102</w:t>
            </w:r>
            <w:r w:rsidR="00EF7698" w:rsidRPr="006A6914">
              <w:rPr>
                <w:sz w:val="24"/>
                <w:szCs w:val="24"/>
                <w:lang w:val="uk-UA"/>
              </w:rPr>
              <w:t>;</w:t>
            </w:r>
          </w:p>
          <w:p w:rsidR="00EF7698" w:rsidRPr="006A6914" w:rsidRDefault="00EF7698" w:rsidP="006432E3">
            <w:pPr>
              <w:pStyle w:val="a3"/>
              <w:spacing w:line="240" w:lineRule="auto"/>
              <w:ind w:firstLine="0"/>
              <w:rPr>
                <w:sz w:val="24"/>
                <w:szCs w:val="24"/>
                <w:lang w:val="uk-UA"/>
              </w:rPr>
            </w:pPr>
            <w:r w:rsidRPr="006A6914">
              <w:rPr>
                <w:sz w:val="24"/>
                <w:szCs w:val="24"/>
                <w:lang w:val="uk-UA"/>
              </w:rPr>
              <w:t>87,93</w:t>
            </w:r>
            <w:r w:rsidR="002674A9" w:rsidRPr="006A6914">
              <w:rPr>
                <w:sz w:val="24"/>
                <w:szCs w:val="24"/>
                <w:lang w:val="uk-UA"/>
              </w:rPr>
              <w:t xml:space="preserve"> %</w:t>
            </w:r>
          </w:p>
        </w:tc>
      </w:tr>
      <w:tr w:rsidR="00347FC7" w:rsidRPr="006A6914" w:rsidTr="00C26E5B">
        <w:tc>
          <w:tcPr>
            <w:tcW w:w="3227" w:type="dxa"/>
          </w:tcPr>
          <w:p w:rsidR="00347FC7" w:rsidRPr="006A6914" w:rsidRDefault="00347FC7" w:rsidP="00C26E5B">
            <w:pPr>
              <w:pStyle w:val="a3"/>
              <w:spacing w:line="240" w:lineRule="auto"/>
              <w:ind w:firstLine="0"/>
              <w:jc w:val="left"/>
              <w:rPr>
                <w:sz w:val="24"/>
                <w:szCs w:val="24"/>
                <w:lang w:val="uk-UA"/>
              </w:rPr>
            </w:pPr>
            <w:r w:rsidRPr="006A6914">
              <w:rPr>
                <w:sz w:val="24"/>
                <w:szCs w:val="24"/>
                <w:lang w:val="uk-UA"/>
              </w:rPr>
              <w:t>Знання, вміння, компетенції та досягнення</w:t>
            </w:r>
          </w:p>
        </w:tc>
        <w:tc>
          <w:tcPr>
            <w:tcW w:w="3685" w:type="dxa"/>
          </w:tcPr>
          <w:p w:rsidR="00347FC7" w:rsidRPr="006A6914" w:rsidRDefault="00347FC7" w:rsidP="00C26E5B">
            <w:pPr>
              <w:pStyle w:val="a3"/>
              <w:spacing w:line="240" w:lineRule="auto"/>
              <w:ind w:firstLine="0"/>
              <w:rPr>
                <w:i/>
                <w:sz w:val="24"/>
                <w:szCs w:val="24"/>
                <w:lang w:val="uk-UA"/>
              </w:rPr>
            </w:pPr>
            <w:r w:rsidRPr="006A6914">
              <w:rPr>
                <w:i/>
                <w:sz w:val="24"/>
                <w:szCs w:val="24"/>
                <w:lang w:val="uk-UA"/>
              </w:rPr>
              <w:t>можу добре працювати руками, грамотна, відмінниця, майстер спорту</w:t>
            </w:r>
          </w:p>
        </w:tc>
        <w:tc>
          <w:tcPr>
            <w:tcW w:w="1451" w:type="dxa"/>
          </w:tcPr>
          <w:p w:rsidR="006432E3" w:rsidRPr="006A6914" w:rsidRDefault="00347FC7" w:rsidP="003D2F34">
            <w:pPr>
              <w:pStyle w:val="a3"/>
              <w:spacing w:line="240" w:lineRule="auto"/>
              <w:ind w:firstLine="0"/>
              <w:rPr>
                <w:sz w:val="24"/>
                <w:szCs w:val="24"/>
                <w:lang w:val="uk-UA"/>
              </w:rPr>
            </w:pPr>
            <w:r w:rsidRPr="006A6914">
              <w:rPr>
                <w:sz w:val="24"/>
                <w:szCs w:val="24"/>
                <w:lang w:val="uk-UA"/>
              </w:rPr>
              <w:t>1</w:t>
            </w:r>
            <w:r w:rsidR="003D2F34" w:rsidRPr="006A6914">
              <w:rPr>
                <w:sz w:val="24"/>
                <w:szCs w:val="24"/>
                <w:lang w:val="uk-UA"/>
              </w:rPr>
              <w:t>1</w:t>
            </w:r>
            <w:r w:rsidRPr="006A6914">
              <w:rPr>
                <w:sz w:val="24"/>
                <w:szCs w:val="24"/>
                <w:lang w:val="uk-UA"/>
              </w:rPr>
              <w:t>8</w:t>
            </w:r>
            <w:r w:rsidR="00C939AF" w:rsidRPr="006A6914">
              <w:rPr>
                <w:sz w:val="24"/>
                <w:szCs w:val="24"/>
                <w:lang w:val="uk-UA"/>
              </w:rPr>
              <w:t>;</w:t>
            </w:r>
            <w:r w:rsidR="00F25611" w:rsidRPr="006A6914">
              <w:rPr>
                <w:sz w:val="24"/>
                <w:szCs w:val="24"/>
                <w:lang w:val="uk-UA"/>
              </w:rPr>
              <w:t xml:space="preserve"> </w:t>
            </w:r>
          </w:p>
          <w:p w:rsidR="00347FC7" w:rsidRPr="006A6914" w:rsidRDefault="00F25611" w:rsidP="003D2F34">
            <w:pPr>
              <w:pStyle w:val="a3"/>
              <w:spacing w:line="240" w:lineRule="auto"/>
              <w:ind w:firstLine="0"/>
              <w:rPr>
                <w:sz w:val="24"/>
                <w:szCs w:val="24"/>
                <w:lang w:val="uk-UA"/>
              </w:rPr>
            </w:pPr>
            <w:r w:rsidRPr="006A6914">
              <w:rPr>
                <w:sz w:val="24"/>
                <w:szCs w:val="24"/>
                <w:lang w:val="uk-UA"/>
              </w:rPr>
              <w:t>5,28</w:t>
            </w:r>
            <w:r w:rsidR="006432E3" w:rsidRPr="006A6914">
              <w:rPr>
                <w:sz w:val="24"/>
                <w:szCs w:val="24"/>
                <w:lang w:val="uk-UA"/>
              </w:rPr>
              <w:t xml:space="preserve"> %</w:t>
            </w:r>
          </w:p>
        </w:tc>
        <w:tc>
          <w:tcPr>
            <w:tcW w:w="1210" w:type="dxa"/>
          </w:tcPr>
          <w:p w:rsidR="00347FC7" w:rsidRPr="006A6914" w:rsidRDefault="006432E3" w:rsidP="00C26E5B">
            <w:pPr>
              <w:pStyle w:val="a3"/>
              <w:spacing w:line="240" w:lineRule="auto"/>
              <w:ind w:firstLine="0"/>
              <w:rPr>
                <w:sz w:val="24"/>
                <w:szCs w:val="24"/>
                <w:lang w:val="uk-UA"/>
              </w:rPr>
            </w:pPr>
            <w:r w:rsidRPr="006A6914">
              <w:rPr>
                <w:sz w:val="24"/>
                <w:szCs w:val="24"/>
                <w:lang w:val="uk-UA"/>
              </w:rPr>
              <w:t>84</w:t>
            </w:r>
            <w:r w:rsidR="00EF7698" w:rsidRPr="006A6914">
              <w:rPr>
                <w:sz w:val="24"/>
                <w:szCs w:val="24"/>
                <w:lang w:val="uk-UA"/>
              </w:rPr>
              <w:t>;</w:t>
            </w:r>
          </w:p>
          <w:p w:rsidR="00EF7698" w:rsidRPr="006A6914" w:rsidRDefault="00EF7698" w:rsidP="00C26E5B">
            <w:pPr>
              <w:pStyle w:val="a3"/>
              <w:spacing w:line="240" w:lineRule="auto"/>
              <w:ind w:firstLine="0"/>
              <w:rPr>
                <w:sz w:val="24"/>
                <w:szCs w:val="24"/>
                <w:lang w:val="uk-UA"/>
              </w:rPr>
            </w:pPr>
            <w:r w:rsidRPr="006A6914">
              <w:rPr>
                <w:sz w:val="24"/>
                <w:szCs w:val="24"/>
                <w:lang w:val="uk-UA"/>
              </w:rPr>
              <w:t>72,41</w:t>
            </w:r>
            <w:r w:rsidR="002674A9" w:rsidRPr="006A6914">
              <w:rPr>
                <w:sz w:val="24"/>
                <w:szCs w:val="24"/>
                <w:lang w:val="uk-UA"/>
              </w:rPr>
              <w:t xml:space="preserve"> %</w:t>
            </w:r>
          </w:p>
        </w:tc>
      </w:tr>
      <w:tr w:rsidR="00CC3640" w:rsidRPr="006A6914" w:rsidTr="00CC3640">
        <w:tc>
          <w:tcPr>
            <w:tcW w:w="3227" w:type="dxa"/>
          </w:tcPr>
          <w:p w:rsidR="00CC3640" w:rsidRPr="006A6914" w:rsidRDefault="00CC3640" w:rsidP="00C26E5B">
            <w:pPr>
              <w:pStyle w:val="a3"/>
              <w:spacing w:line="240" w:lineRule="auto"/>
              <w:ind w:firstLine="0"/>
              <w:rPr>
                <w:sz w:val="24"/>
                <w:szCs w:val="24"/>
                <w:lang w:val="uk-UA"/>
              </w:rPr>
            </w:pPr>
            <w:r w:rsidRPr="006A6914">
              <w:rPr>
                <w:sz w:val="24"/>
                <w:szCs w:val="24"/>
                <w:lang w:val="uk-UA"/>
              </w:rPr>
              <w:t>Особисті перспективи</w:t>
            </w:r>
          </w:p>
        </w:tc>
        <w:tc>
          <w:tcPr>
            <w:tcW w:w="3685" w:type="dxa"/>
          </w:tcPr>
          <w:p w:rsidR="00CC3640" w:rsidRPr="006A6914" w:rsidRDefault="00CC3640" w:rsidP="00C26E5B">
            <w:pPr>
              <w:pStyle w:val="a3"/>
              <w:spacing w:line="240" w:lineRule="auto"/>
              <w:ind w:firstLine="0"/>
              <w:jc w:val="left"/>
              <w:rPr>
                <w:i/>
                <w:sz w:val="24"/>
                <w:szCs w:val="24"/>
                <w:lang w:val="uk-UA"/>
              </w:rPr>
            </w:pPr>
            <w:r w:rsidRPr="006A6914">
              <w:rPr>
                <w:i/>
                <w:sz w:val="24"/>
                <w:szCs w:val="24"/>
                <w:lang w:val="uk-UA"/>
              </w:rPr>
              <w:t>майбутній фахівець, майбутня мама, майбутній безробітний;</w:t>
            </w:r>
          </w:p>
          <w:p w:rsidR="00CC3640" w:rsidRPr="006A6914" w:rsidRDefault="00CC3640" w:rsidP="00C26E5B">
            <w:pPr>
              <w:pStyle w:val="a3"/>
              <w:spacing w:line="240" w:lineRule="auto"/>
              <w:ind w:firstLine="0"/>
              <w:rPr>
                <w:i/>
                <w:sz w:val="24"/>
                <w:szCs w:val="24"/>
                <w:lang w:val="uk-UA"/>
              </w:rPr>
            </w:pPr>
            <w:r w:rsidRPr="006A6914">
              <w:rPr>
                <w:i/>
                <w:sz w:val="24"/>
                <w:szCs w:val="24"/>
                <w:lang w:val="uk-UA"/>
              </w:rPr>
              <w:t xml:space="preserve">планую переїхати, </w:t>
            </w:r>
          </w:p>
        </w:tc>
        <w:tc>
          <w:tcPr>
            <w:tcW w:w="1451" w:type="dxa"/>
          </w:tcPr>
          <w:p w:rsidR="006432E3" w:rsidRPr="006A6914" w:rsidRDefault="00CC3640" w:rsidP="00347FC7">
            <w:pPr>
              <w:pStyle w:val="a3"/>
              <w:spacing w:line="240" w:lineRule="auto"/>
              <w:ind w:firstLine="0"/>
              <w:rPr>
                <w:sz w:val="24"/>
                <w:szCs w:val="24"/>
                <w:lang w:val="uk-UA"/>
              </w:rPr>
            </w:pPr>
            <w:r w:rsidRPr="006A6914">
              <w:rPr>
                <w:sz w:val="24"/>
                <w:szCs w:val="24"/>
                <w:lang w:val="uk-UA"/>
              </w:rPr>
              <w:t>1</w:t>
            </w:r>
            <w:r w:rsidR="00347FC7" w:rsidRPr="006A6914">
              <w:rPr>
                <w:sz w:val="24"/>
                <w:szCs w:val="24"/>
                <w:lang w:val="uk-UA"/>
              </w:rPr>
              <w:t>0</w:t>
            </w:r>
            <w:r w:rsidRPr="006A6914">
              <w:rPr>
                <w:sz w:val="24"/>
                <w:szCs w:val="24"/>
                <w:lang w:val="uk-UA"/>
              </w:rPr>
              <w:t>4</w:t>
            </w:r>
            <w:r w:rsidR="00C939AF" w:rsidRPr="006A6914">
              <w:rPr>
                <w:sz w:val="24"/>
                <w:szCs w:val="24"/>
                <w:lang w:val="uk-UA"/>
              </w:rPr>
              <w:t>;</w:t>
            </w:r>
            <w:r w:rsidR="00F25611" w:rsidRPr="006A6914">
              <w:rPr>
                <w:sz w:val="24"/>
                <w:szCs w:val="24"/>
                <w:lang w:val="uk-UA"/>
              </w:rPr>
              <w:t xml:space="preserve"> </w:t>
            </w:r>
          </w:p>
          <w:p w:rsidR="00CC3640" w:rsidRPr="006A6914" w:rsidRDefault="00F25611" w:rsidP="00347FC7">
            <w:pPr>
              <w:pStyle w:val="a3"/>
              <w:spacing w:line="240" w:lineRule="auto"/>
              <w:ind w:firstLine="0"/>
              <w:rPr>
                <w:sz w:val="24"/>
                <w:szCs w:val="24"/>
                <w:lang w:val="uk-UA"/>
              </w:rPr>
            </w:pPr>
            <w:r w:rsidRPr="006A6914">
              <w:rPr>
                <w:sz w:val="24"/>
                <w:szCs w:val="24"/>
                <w:lang w:val="uk-UA"/>
              </w:rPr>
              <w:t>4,66</w:t>
            </w:r>
            <w:r w:rsidR="006432E3" w:rsidRPr="006A6914">
              <w:rPr>
                <w:sz w:val="24"/>
                <w:szCs w:val="24"/>
                <w:lang w:val="uk-UA"/>
              </w:rPr>
              <w:t xml:space="preserve"> %</w:t>
            </w:r>
          </w:p>
        </w:tc>
        <w:tc>
          <w:tcPr>
            <w:tcW w:w="1210" w:type="dxa"/>
          </w:tcPr>
          <w:p w:rsidR="00CC3640" w:rsidRPr="006A6914" w:rsidRDefault="00EF7698" w:rsidP="00C26E5B">
            <w:pPr>
              <w:pStyle w:val="a3"/>
              <w:spacing w:line="240" w:lineRule="auto"/>
              <w:ind w:firstLine="0"/>
              <w:rPr>
                <w:sz w:val="24"/>
                <w:szCs w:val="24"/>
                <w:lang w:val="uk-UA"/>
              </w:rPr>
            </w:pPr>
            <w:r w:rsidRPr="006A6914">
              <w:rPr>
                <w:sz w:val="24"/>
                <w:szCs w:val="24"/>
                <w:lang w:val="uk-UA"/>
              </w:rPr>
              <w:t>80;</w:t>
            </w:r>
          </w:p>
          <w:p w:rsidR="00EF7698" w:rsidRPr="006A6914" w:rsidRDefault="00EF7698" w:rsidP="00C26E5B">
            <w:pPr>
              <w:pStyle w:val="a3"/>
              <w:spacing w:line="240" w:lineRule="auto"/>
              <w:ind w:firstLine="0"/>
              <w:rPr>
                <w:sz w:val="24"/>
                <w:szCs w:val="24"/>
                <w:lang w:val="uk-UA"/>
              </w:rPr>
            </w:pPr>
            <w:r w:rsidRPr="006A6914">
              <w:rPr>
                <w:sz w:val="24"/>
                <w:szCs w:val="24"/>
                <w:lang w:val="uk-UA"/>
              </w:rPr>
              <w:t>68,97</w:t>
            </w:r>
            <w:r w:rsidR="002674A9" w:rsidRPr="006A6914">
              <w:rPr>
                <w:sz w:val="24"/>
                <w:szCs w:val="24"/>
                <w:lang w:val="uk-UA"/>
              </w:rPr>
              <w:t xml:space="preserve"> %</w:t>
            </w:r>
          </w:p>
        </w:tc>
      </w:tr>
      <w:tr w:rsidR="00CC3640" w:rsidRPr="006A6914" w:rsidTr="00CC3640">
        <w:tc>
          <w:tcPr>
            <w:tcW w:w="3227" w:type="dxa"/>
          </w:tcPr>
          <w:p w:rsidR="00CC3640" w:rsidRPr="006A6914" w:rsidRDefault="00CC3640" w:rsidP="00DE78C0">
            <w:pPr>
              <w:pStyle w:val="a3"/>
              <w:spacing w:line="240" w:lineRule="auto"/>
              <w:ind w:firstLine="0"/>
              <w:rPr>
                <w:sz w:val="24"/>
                <w:szCs w:val="24"/>
                <w:lang w:val="uk-UA"/>
              </w:rPr>
            </w:pPr>
            <w:r w:rsidRPr="006A6914">
              <w:rPr>
                <w:sz w:val="24"/>
                <w:szCs w:val="24"/>
                <w:lang w:val="uk-UA"/>
              </w:rPr>
              <w:t>Сфера інтересів та захоплень</w:t>
            </w:r>
          </w:p>
        </w:tc>
        <w:tc>
          <w:tcPr>
            <w:tcW w:w="3685" w:type="dxa"/>
          </w:tcPr>
          <w:p w:rsidR="00CC3640" w:rsidRPr="006A6914" w:rsidRDefault="00CC3640" w:rsidP="00957996">
            <w:pPr>
              <w:pStyle w:val="a3"/>
              <w:spacing w:line="240" w:lineRule="auto"/>
              <w:ind w:firstLine="0"/>
              <w:rPr>
                <w:i/>
                <w:sz w:val="24"/>
                <w:szCs w:val="24"/>
                <w:lang w:val="uk-UA"/>
              </w:rPr>
            </w:pPr>
            <w:r w:rsidRPr="006A6914">
              <w:rPr>
                <w:i/>
                <w:sz w:val="24"/>
                <w:szCs w:val="24"/>
                <w:lang w:val="uk-UA"/>
              </w:rPr>
              <w:t>люблю собак</w:t>
            </w:r>
            <w:r w:rsidR="00957996" w:rsidRPr="006A6914">
              <w:rPr>
                <w:i/>
                <w:sz w:val="24"/>
                <w:szCs w:val="24"/>
                <w:lang w:val="uk-UA"/>
              </w:rPr>
              <w:t>, танцюю, мрію подорожувати</w:t>
            </w:r>
            <w:r w:rsidRPr="006A6914">
              <w:rPr>
                <w:i/>
                <w:sz w:val="24"/>
                <w:szCs w:val="24"/>
                <w:lang w:val="uk-UA"/>
              </w:rPr>
              <w:t xml:space="preserve">, </w:t>
            </w:r>
            <w:r w:rsidR="00957996" w:rsidRPr="006A6914">
              <w:rPr>
                <w:i/>
                <w:sz w:val="24"/>
                <w:szCs w:val="24"/>
                <w:lang w:val="uk-UA"/>
              </w:rPr>
              <w:t xml:space="preserve">цікавлюсь психологією, </w:t>
            </w:r>
            <w:r w:rsidRPr="006A6914">
              <w:rPr>
                <w:i/>
                <w:sz w:val="24"/>
                <w:szCs w:val="24"/>
                <w:lang w:val="uk-UA"/>
              </w:rPr>
              <w:t xml:space="preserve">блогер-початківець, </w:t>
            </w:r>
          </w:p>
        </w:tc>
        <w:tc>
          <w:tcPr>
            <w:tcW w:w="1451" w:type="dxa"/>
          </w:tcPr>
          <w:p w:rsidR="006432E3" w:rsidRPr="006A6914" w:rsidRDefault="007E5C53" w:rsidP="00DE78C0">
            <w:pPr>
              <w:pStyle w:val="a3"/>
              <w:spacing w:line="240" w:lineRule="auto"/>
              <w:ind w:firstLine="0"/>
              <w:rPr>
                <w:sz w:val="24"/>
                <w:szCs w:val="24"/>
                <w:lang w:val="uk-UA"/>
              </w:rPr>
            </w:pPr>
            <w:r w:rsidRPr="006A6914">
              <w:rPr>
                <w:sz w:val="24"/>
                <w:szCs w:val="24"/>
                <w:lang w:val="uk-UA"/>
              </w:rPr>
              <w:t>8</w:t>
            </w:r>
            <w:r w:rsidR="00CC3640" w:rsidRPr="006A6914">
              <w:rPr>
                <w:sz w:val="24"/>
                <w:szCs w:val="24"/>
                <w:lang w:val="uk-UA"/>
              </w:rPr>
              <w:t>5</w:t>
            </w:r>
            <w:r w:rsidR="00C939AF" w:rsidRPr="006A6914">
              <w:rPr>
                <w:sz w:val="24"/>
                <w:szCs w:val="24"/>
                <w:lang w:val="uk-UA"/>
              </w:rPr>
              <w:t>;</w:t>
            </w:r>
            <w:r w:rsidR="00F25611" w:rsidRPr="006A6914">
              <w:rPr>
                <w:sz w:val="24"/>
                <w:szCs w:val="24"/>
                <w:lang w:val="uk-UA"/>
              </w:rPr>
              <w:t xml:space="preserve"> </w:t>
            </w:r>
          </w:p>
          <w:p w:rsidR="00CC3640" w:rsidRPr="006A6914" w:rsidRDefault="00F25611" w:rsidP="00DE78C0">
            <w:pPr>
              <w:pStyle w:val="a3"/>
              <w:spacing w:line="240" w:lineRule="auto"/>
              <w:ind w:firstLine="0"/>
              <w:rPr>
                <w:sz w:val="24"/>
                <w:szCs w:val="24"/>
                <w:lang w:val="uk-UA"/>
              </w:rPr>
            </w:pPr>
            <w:r w:rsidRPr="006A6914">
              <w:rPr>
                <w:sz w:val="24"/>
                <w:szCs w:val="24"/>
                <w:lang w:val="uk-UA"/>
              </w:rPr>
              <w:t>3,81</w:t>
            </w:r>
            <w:r w:rsidR="006432E3" w:rsidRPr="006A6914">
              <w:rPr>
                <w:sz w:val="24"/>
                <w:szCs w:val="24"/>
                <w:lang w:val="uk-UA"/>
              </w:rPr>
              <w:t xml:space="preserve"> %</w:t>
            </w:r>
          </w:p>
        </w:tc>
        <w:tc>
          <w:tcPr>
            <w:tcW w:w="1210" w:type="dxa"/>
          </w:tcPr>
          <w:p w:rsidR="00CC3640" w:rsidRPr="006A6914" w:rsidRDefault="00EF7698" w:rsidP="00DE78C0">
            <w:pPr>
              <w:pStyle w:val="a3"/>
              <w:spacing w:line="240" w:lineRule="auto"/>
              <w:ind w:firstLine="0"/>
              <w:rPr>
                <w:sz w:val="24"/>
                <w:szCs w:val="24"/>
                <w:lang w:val="uk-UA"/>
              </w:rPr>
            </w:pPr>
            <w:r w:rsidRPr="006A6914">
              <w:rPr>
                <w:sz w:val="24"/>
                <w:szCs w:val="24"/>
                <w:lang w:val="uk-UA"/>
              </w:rPr>
              <w:t>66;</w:t>
            </w:r>
          </w:p>
          <w:p w:rsidR="00EF7698" w:rsidRPr="006A6914" w:rsidRDefault="00EF7698" w:rsidP="00DE78C0">
            <w:pPr>
              <w:pStyle w:val="a3"/>
              <w:spacing w:line="240" w:lineRule="auto"/>
              <w:ind w:firstLine="0"/>
              <w:rPr>
                <w:sz w:val="24"/>
                <w:szCs w:val="24"/>
                <w:lang w:val="uk-UA"/>
              </w:rPr>
            </w:pPr>
            <w:r w:rsidRPr="006A6914">
              <w:rPr>
                <w:sz w:val="24"/>
                <w:szCs w:val="24"/>
                <w:lang w:val="uk-UA"/>
              </w:rPr>
              <w:t>56,90</w:t>
            </w:r>
            <w:r w:rsidR="002674A9" w:rsidRPr="006A6914">
              <w:rPr>
                <w:sz w:val="24"/>
                <w:szCs w:val="24"/>
                <w:lang w:val="uk-UA"/>
              </w:rPr>
              <w:t xml:space="preserve"> %</w:t>
            </w:r>
          </w:p>
        </w:tc>
      </w:tr>
      <w:tr w:rsidR="003D2F34" w:rsidRPr="006A6914" w:rsidTr="00C26E5B">
        <w:tc>
          <w:tcPr>
            <w:tcW w:w="3227" w:type="dxa"/>
          </w:tcPr>
          <w:p w:rsidR="003D2F34" w:rsidRPr="006A6914" w:rsidRDefault="003D2F34" w:rsidP="00C26E5B">
            <w:pPr>
              <w:pStyle w:val="a3"/>
              <w:spacing w:line="240" w:lineRule="auto"/>
              <w:ind w:firstLine="0"/>
              <w:rPr>
                <w:sz w:val="24"/>
                <w:szCs w:val="24"/>
                <w:lang w:val="uk-UA"/>
              </w:rPr>
            </w:pPr>
            <w:r w:rsidRPr="006A6914">
              <w:rPr>
                <w:sz w:val="24"/>
                <w:szCs w:val="24"/>
                <w:lang w:val="uk-UA"/>
              </w:rPr>
              <w:t xml:space="preserve">Порівняння себе з іншими людьми. </w:t>
            </w:r>
          </w:p>
        </w:tc>
        <w:tc>
          <w:tcPr>
            <w:tcW w:w="3685" w:type="dxa"/>
          </w:tcPr>
          <w:p w:rsidR="003D2F34" w:rsidRPr="006A6914" w:rsidRDefault="003D2F34" w:rsidP="00957996">
            <w:pPr>
              <w:pStyle w:val="a3"/>
              <w:spacing w:line="240" w:lineRule="auto"/>
              <w:ind w:firstLine="0"/>
              <w:rPr>
                <w:i/>
                <w:sz w:val="24"/>
                <w:szCs w:val="24"/>
                <w:lang w:val="uk-UA"/>
              </w:rPr>
            </w:pPr>
            <w:r w:rsidRPr="006A6914">
              <w:rPr>
                <w:i/>
                <w:sz w:val="24"/>
                <w:szCs w:val="24"/>
                <w:lang w:val="uk-UA"/>
              </w:rPr>
              <w:t>Я-супер; не така як інші</w:t>
            </w:r>
            <w:r w:rsidR="00957996" w:rsidRPr="006A6914">
              <w:rPr>
                <w:i/>
                <w:sz w:val="24"/>
                <w:szCs w:val="24"/>
                <w:lang w:val="uk-UA"/>
              </w:rPr>
              <w:t>; неповторна особистість; вмію</w:t>
            </w:r>
            <w:r w:rsidRPr="006A6914">
              <w:rPr>
                <w:i/>
                <w:sz w:val="24"/>
                <w:szCs w:val="24"/>
                <w:lang w:val="uk-UA"/>
              </w:rPr>
              <w:t>, що інші не можуть; відрізняюсь від інших, звичайна людина</w:t>
            </w:r>
          </w:p>
        </w:tc>
        <w:tc>
          <w:tcPr>
            <w:tcW w:w="1451" w:type="dxa"/>
          </w:tcPr>
          <w:p w:rsidR="006432E3" w:rsidRPr="006A6914" w:rsidRDefault="00DF27E3" w:rsidP="00C26E5B">
            <w:pPr>
              <w:pStyle w:val="a3"/>
              <w:spacing w:line="240" w:lineRule="auto"/>
              <w:ind w:firstLine="0"/>
              <w:rPr>
                <w:sz w:val="24"/>
                <w:szCs w:val="24"/>
                <w:lang w:val="uk-UA"/>
              </w:rPr>
            </w:pPr>
            <w:r w:rsidRPr="006A6914">
              <w:rPr>
                <w:sz w:val="24"/>
                <w:szCs w:val="24"/>
                <w:lang w:val="uk-UA"/>
              </w:rPr>
              <w:t>4</w:t>
            </w:r>
            <w:r w:rsidR="003D2F34" w:rsidRPr="006A6914">
              <w:rPr>
                <w:sz w:val="24"/>
                <w:szCs w:val="24"/>
                <w:lang w:val="uk-UA"/>
              </w:rPr>
              <w:t>2</w:t>
            </w:r>
            <w:r w:rsidR="00C939AF" w:rsidRPr="006A6914">
              <w:rPr>
                <w:sz w:val="24"/>
                <w:szCs w:val="24"/>
                <w:lang w:val="uk-UA"/>
              </w:rPr>
              <w:t>;</w:t>
            </w:r>
            <w:r w:rsidR="00F25611" w:rsidRPr="006A6914">
              <w:rPr>
                <w:sz w:val="24"/>
                <w:szCs w:val="24"/>
                <w:lang w:val="uk-UA"/>
              </w:rPr>
              <w:t xml:space="preserve"> </w:t>
            </w:r>
          </w:p>
          <w:p w:rsidR="003D2F34" w:rsidRPr="006A6914" w:rsidRDefault="00F25611" w:rsidP="00C26E5B">
            <w:pPr>
              <w:pStyle w:val="a3"/>
              <w:spacing w:line="240" w:lineRule="auto"/>
              <w:ind w:firstLine="0"/>
              <w:rPr>
                <w:sz w:val="24"/>
                <w:szCs w:val="24"/>
                <w:lang w:val="uk-UA"/>
              </w:rPr>
            </w:pPr>
            <w:r w:rsidRPr="006A6914">
              <w:rPr>
                <w:sz w:val="24"/>
                <w:szCs w:val="24"/>
                <w:lang w:val="uk-UA"/>
              </w:rPr>
              <w:t>1,88</w:t>
            </w:r>
            <w:r w:rsidR="006432E3" w:rsidRPr="006A6914">
              <w:rPr>
                <w:sz w:val="24"/>
                <w:szCs w:val="24"/>
                <w:lang w:val="uk-UA"/>
              </w:rPr>
              <w:t xml:space="preserve"> %</w:t>
            </w:r>
          </w:p>
        </w:tc>
        <w:tc>
          <w:tcPr>
            <w:tcW w:w="1210" w:type="dxa"/>
          </w:tcPr>
          <w:p w:rsidR="003D2F34" w:rsidRPr="006A6914" w:rsidRDefault="00EF7698" w:rsidP="00C26E5B">
            <w:pPr>
              <w:pStyle w:val="a3"/>
              <w:spacing w:line="240" w:lineRule="auto"/>
              <w:ind w:firstLine="0"/>
              <w:rPr>
                <w:sz w:val="24"/>
                <w:szCs w:val="24"/>
                <w:lang w:val="uk-UA"/>
              </w:rPr>
            </w:pPr>
            <w:r w:rsidRPr="006A6914">
              <w:rPr>
                <w:sz w:val="24"/>
                <w:szCs w:val="24"/>
                <w:lang w:val="uk-UA"/>
              </w:rPr>
              <w:t>35;</w:t>
            </w:r>
          </w:p>
          <w:p w:rsidR="00EF7698" w:rsidRPr="006A6914" w:rsidRDefault="00EF7698" w:rsidP="00C26E5B">
            <w:pPr>
              <w:pStyle w:val="a3"/>
              <w:spacing w:line="240" w:lineRule="auto"/>
              <w:ind w:firstLine="0"/>
              <w:rPr>
                <w:sz w:val="24"/>
                <w:szCs w:val="24"/>
                <w:lang w:val="uk-UA"/>
              </w:rPr>
            </w:pPr>
            <w:r w:rsidRPr="006A6914">
              <w:rPr>
                <w:sz w:val="24"/>
                <w:szCs w:val="24"/>
                <w:lang w:val="uk-UA"/>
              </w:rPr>
              <w:t>30,17</w:t>
            </w:r>
            <w:r w:rsidR="002674A9" w:rsidRPr="006A6914">
              <w:rPr>
                <w:sz w:val="24"/>
                <w:szCs w:val="24"/>
                <w:lang w:val="uk-UA"/>
              </w:rPr>
              <w:t xml:space="preserve"> %</w:t>
            </w:r>
          </w:p>
        </w:tc>
      </w:tr>
      <w:tr w:rsidR="00826EE4" w:rsidRPr="006A6914" w:rsidTr="00C26E5B">
        <w:tc>
          <w:tcPr>
            <w:tcW w:w="3227" w:type="dxa"/>
          </w:tcPr>
          <w:p w:rsidR="00826EE4" w:rsidRPr="006A6914" w:rsidRDefault="00826EE4" w:rsidP="00C26E5B">
            <w:pPr>
              <w:pStyle w:val="a3"/>
              <w:spacing w:line="240" w:lineRule="auto"/>
              <w:ind w:firstLine="0"/>
              <w:jc w:val="left"/>
              <w:rPr>
                <w:sz w:val="24"/>
                <w:szCs w:val="24"/>
                <w:lang w:val="uk-UA"/>
              </w:rPr>
            </w:pPr>
            <w:r w:rsidRPr="006A6914">
              <w:rPr>
                <w:sz w:val="24"/>
                <w:szCs w:val="24"/>
                <w:lang w:val="uk-UA"/>
              </w:rPr>
              <w:t>Світогляд та цінності</w:t>
            </w:r>
          </w:p>
        </w:tc>
        <w:tc>
          <w:tcPr>
            <w:tcW w:w="3685" w:type="dxa"/>
          </w:tcPr>
          <w:p w:rsidR="00826EE4" w:rsidRPr="006A6914" w:rsidRDefault="00826EE4" w:rsidP="00826EE4">
            <w:pPr>
              <w:pStyle w:val="a3"/>
              <w:spacing w:line="240" w:lineRule="auto"/>
              <w:ind w:firstLine="0"/>
              <w:rPr>
                <w:i/>
                <w:sz w:val="24"/>
                <w:szCs w:val="24"/>
                <w:lang w:val="uk-UA"/>
              </w:rPr>
            </w:pPr>
            <w:r w:rsidRPr="006A6914">
              <w:rPr>
                <w:i/>
                <w:sz w:val="24"/>
                <w:szCs w:val="24"/>
                <w:lang w:val="uk-UA"/>
              </w:rPr>
              <w:t>поважаю старших, веган, ідеалістка</w:t>
            </w:r>
          </w:p>
        </w:tc>
        <w:tc>
          <w:tcPr>
            <w:tcW w:w="1451" w:type="dxa"/>
          </w:tcPr>
          <w:p w:rsidR="006432E3" w:rsidRPr="006A6914" w:rsidRDefault="00826EE4" w:rsidP="00C26E5B">
            <w:pPr>
              <w:pStyle w:val="a3"/>
              <w:spacing w:line="240" w:lineRule="auto"/>
              <w:ind w:firstLine="0"/>
              <w:rPr>
                <w:sz w:val="24"/>
                <w:szCs w:val="24"/>
                <w:lang w:val="uk-UA"/>
              </w:rPr>
            </w:pPr>
            <w:r w:rsidRPr="006A6914">
              <w:rPr>
                <w:sz w:val="24"/>
                <w:szCs w:val="24"/>
                <w:lang w:val="uk-UA"/>
              </w:rPr>
              <w:t>40</w:t>
            </w:r>
            <w:r w:rsidR="00C939AF" w:rsidRPr="006A6914">
              <w:rPr>
                <w:sz w:val="24"/>
                <w:szCs w:val="24"/>
                <w:lang w:val="uk-UA"/>
              </w:rPr>
              <w:t>;</w:t>
            </w:r>
            <w:r w:rsidR="00F25611" w:rsidRPr="006A6914">
              <w:rPr>
                <w:sz w:val="24"/>
                <w:szCs w:val="24"/>
                <w:lang w:val="uk-UA"/>
              </w:rPr>
              <w:t xml:space="preserve"> </w:t>
            </w:r>
          </w:p>
          <w:p w:rsidR="00826EE4" w:rsidRPr="006A6914" w:rsidRDefault="00F25611" w:rsidP="00C26E5B">
            <w:pPr>
              <w:pStyle w:val="a3"/>
              <w:spacing w:line="240" w:lineRule="auto"/>
              <w:ind w:firstLine="0"/>
              <w:rPr>
                <w:sz w:val="24"/>
                <w:szCs w:val="24"/>
                <w:lang w:val="uk-UA"/>
              </w:rPr>
            </w:pPr>
            <w:r w:rsidRPr="006A6914">
              <w:rPr>
                <w:sz w:val="24"/>
                <w:szCs w:val="24"/>
                <w:lang w:val="uk-UA"/>
              </w:rPr>
              <w:t>1,79</w:t>
            </w:r>
            <w:r w:rsidR="006432E3" w:rsidRPr="006A6914">
              <w:rPr>
                <w:sz w:val="24"/>
                <w:szCs w:val="24"/>
                <w:lang w:val="uk-UA"/>
              </w:rPr>
              <w:t xml:space="preserve"> %</w:t>
            </w:r>
          </w:p>
        </w:tc>
        <w:tc>
          <w:tcPr>
            <w:tcW w:w="1210" w:type="dxa"/>
          </w:tcPr>
          <w:p w:rsidR="00826EE4" w:rsidRPr="006A6914" w:rsidRDefault="00EF7698" w:rsidP="00C26E5B">
            <w:pPr>
              <w:pStyle w:val="a3"/>
              <w:spacing w:line="240" w:lineRule="auto"/>
              <w:ind w:firstLine="0"/>
              <w:rPr>
                <w:sz w:val="24"/>
                <w:szCs w:val="24"/>
                <w:lang w:val="uk-UA"/>
              </w:rPr>
            </w:pPr>
            <w:r w:rsidRPr="006A6914">
              <w:rPr>
                <w:sz w:val="24"/>
                <w:szCs w:val="24"/>
                <w:lang w:val="uk-UA"/>
              </w:rPr>
              <w:t>34;</w:t>
            </w:r>
          </w:p>
          <w:p w:rsidR="00EF7698" w:rsidRPr="006A6914" w:rsidRDefault="00EF7698" w:rsidP="00C26E5B">
            <w:pPr>
              <w:pStyle w:val="a3"/>
              <w:spacing w:line="240" w:lineRule="auto"/>
              <w:ind w:firstLine="0"/>
              <w:rPr>
                <w:sz w:val="24"/>
                <w:szCs w:val="24"/>
                <w:lang w:val="uk-UA"/>
              </w:rPr>
            </w:pPr>
            <w:r w:rsidRPr="006A6914">
              <w:rPr>
                <w:sz w:val="24"/>
                <w:szCs w:val="24"/>
                <w:lang w:val="uk-UA"/>
              </w:rPr>
              <w:t>29,31</w:t>
            </w:r>
            <w:r w:rsidR="002674A9" w:rsidRPr="006A6914">
              <w:rPr>
                <w:sz w:val="24"/>
                <w:szCs w:val="24"/>
                <w:lang w:val="uk-UA"/>
              </w:rPr>
              <w:t xml:space="preserve"> %</w:t>
            </w:r>
          </w:p>
        </w:tc>
      </w:tr>
      <w:tr w:rsidR="00CC3640" w:rsidRPr="006A6914" w:rsidTr="00CC3640">
        <w:tc>
          <w:tcPr>
            <w:tcW w:w="3227" w:type="dxa"/>
          </w:tcPr>
          <w:p w:rsidR="00CC3640" w:rsidRPr="006A6914" w:rsidRDefault="00CC3640" w:rsidP="00C26E5B">
            <w:pPr>
              <w:pStyle w:val="a3"/>
              <w:spacing w:line="240" w:lineRule="auto"/>
              <w:ind w:firstLine="0"/>
              <w:rPr>
                <w:sz w:val="24"/>
                <w:szCs w:val="24"/>
                <w:lang w:val="uk-UA"/>
              </w:rPr>
            </w:pPr>
            <w:r w:rsidRPr="006A6914">
              <w:rPr>
                <w:sz w:val="24"/>
                <w:szCs w:val="24"/>
                <w:lang w:val="uk-UA"/>
              </w:rPr>
              <w:t>Персональні характеристики</w:t>
            </w:r>
          </w:p>
        </w:tc>
        <w:tc>
          <w:tcPr>
            <w:tcW w:w="3685" w:type="dxa"/>
          </w:tcPr>
          <w:p w:rsidR="00CC3640" w:rsidRPr="006A6914" w:rsidRDefault="00DF27E3" w:rsidP="00DF27E3">
            <w:pPr>
              <w:pStyle w:val="a3"/>
              <w:spacing w:line="240" w:lineRule="auto"/>
              <w:ind w:firstLine="0"/>
              <w:rPr>
                <w:i/>
                <w:sz w:val="24"/>
                <w:szCs w:val="24"/>
                <w:lang w:val="uk-UA"/>
              </w:rPr>
            </w:pPr>
            <w:r w:rsidRPr="006A6914">
              <w:rPr>
                <w:i/>
                <w:sz w:val="24"/>
                <w:szCs w:val="24"/>
                <w:lang w:val="uk-UA"/>
              </w:rPr>
              <w:t>ім</w:t>
            </w:r>
            <w:r w:rsidR="00CC3640" w:rsidRPr="006A6914">
              <w:rPr>
                <w:i/>
                <w:sz w:val="24"/>
                <w:szCs w:val="24"/>
                <w:lang w:val="uk-UA"/>
              </w:rPr>
              <w:t xml:space="preserve">’я або прізвисько, фамілія  </w:t>
            </w:r>
          </w:p>
        </w:tc>
        <w:tc>
          <w:tcPr>
            <w:tcW w:w="1451" w:type="dxa"/>
          </w:tcPr>
          <w:p w:rsidR="006432E3" w:rsidRPr="006A6914" w:rsidRDefault="00DF27E3" w:rsidP="00C26E5B">
            <w:pPr>
              <w:pStyle w:val="a3"/>
              <w:spacing w:line="240" w:lineRule="auto"/>
              <w:ind w:firstLine="0"/>
              <w:rPr>
                <w:sz w:val="24"/>
                <w:szCs w:val="24"/>
                <w:lang w:val="uk-UA"/>
              </w:rPr>
            </w:pPr>
            <w:r w:rsidRPr="006A6914">
              <w:rPr>
                <w:sz w:val="24"/>
                <w:szCs w:val="24"/>
                <w:lang w:val="uk-UA"/>
              </w:rPr>
              <w:t>3</w:t>
            </w:r>
            <w:r w:rsidR="00CC3640" w:rsidRPr="006A6914">
              <w:rPr>
                <w:sz w:val="24"/>
                <w:szCs w:val="24"/>
                <w:lang w:val="uk-UA"/>
              </w:rPr>
              <w:t>7</w:t>
            </w:r>
            <w:r w:rsidR="00C939AF" w:rsidRPr="006A6914">
              <w:rPr>
                <w:sz w:val="24"/>
                <w:szCs w:val="24"/>
                <w:lang w:val="uk-UA"/>
              </w:rPr>
              <w:t>;</w:t>
            </w:r>
            <w:r w:rsidR="00F25611" w:rsidRPr="006A6914">
              <w:rPr>
                <w:sz w:val="24"/>
                <w:szCs w:val="24"/>
                <w:lang w:val="uk-UA"/>
              </w:rPr>
              <w:t xml:space="preserve"> </w:t>
            </w:r>
          </w:p>
          <w:p w:rsidR="00CC3640" w:rsidRPr="006A6914" w:rsidRDefault="00F25611" w:rsidP="00C26E5B">
            <w:pPr>
              <w:pStyle w:val="a3"/>
              <w:spacing w:line="240" w:lineRule="auto"/>
              <w:ind w:firstLine="0"/>
              <w:rPr>
                <w:sz w:val="24"/>
                <w:szCs w:val="24"/>
                <w:lang w:val="uk-UA"/>
              </w:rPr>
            </w:pPr>
            <w:r w:rsidRPr="006A6914">
              <w:rPr>
                <w:sz w:val="24"/>
                <w:szCs w:val="24"/>
                <w:lang w:val="uk-UA"/>
              </w:rPr>
              <w:t>1,66</w:t>
            </w:r>
            <w:r w:rsidR="006432E3" w:rsidRPr="006A6914">
              <w:rPr>
                <w:sz w:val="24"/>
                <w:szCs w:val="24"/>
                <w:lang w:val="uk-UA"/>
              </w:rPr>
              <w:t xml:space="preserve"> %</w:t>
            </w:r>
          </w:p>
        </w:tc>
        <w:tc>
          <w:tcPr>
            <w:tcW w:w="1210" w:type="dxa"/>
          </w:tcPr>
          <w:p w:rsidR="00CC3640" w:rsidRPr="006A6914" w:rsidRDefault="00EF7698" w:rsidP="00C26E5B">
            <w:pPr>
              <w:pStyle w:val="a3"/>
              <w:spacing w:line="240" w:lineRule="auto"/>
              <w:ind w:firstLine="0"/>
              <w:rPr>
                <w:sz w:val="24"/>
                <w:szCs w:val="24"/>
                <w:lang w:val="uk-UA"/>
              </w:rPr>
            </w:pPr>
            <w:r w:rsidRPr="006A6914">
              <w:rPr>
                <w:sz w:val="24"/>
                <w:szCs w:val="24"/>
                <w:lang w:val="uk-UA"/>
              </w:rPr>
              <w:t>36;</w:t>
            </w:r>
          </w:p>
          <w:p w:rsidR="00EF7698" w:rsidRPr="006A6914" w:rsidRDefault="00EF7698" w:rsidP="00C26E5B">
            <w:pPr>
              <w:pStyle w:val="a3"/>
              <w:spacing w:line="240" w:lineRule="auto"/>
              <w:ind w:firstLine="0"/>
              <w:rPr>
                <w:sz w:val="24"/>
                <w:szCs w:val="24"/>
                <w:lang w:val="uk-UA"/>
              </w:rPr>
            </w:pPr>
            <w:r w:rsidRPr="006A6914">
              <w:rPr>
                <w:sz w:val="24"/>
                <w:szCs w:val="24"/>
                <w:lang w:val="uk-UA"/>
              </w:rPr>
              <w:t>31,03</w:t>
            </w:r>
            <w:r w:rsidR="002674A9" w:rsidRPr="006A6914">
              <w:rPr>
                <w:sz w:val="24"/>
                <w:szCs w:val="24"/>
                <w:lang w:val="uk-UA"/>
              </w:rPr>
              <w:t xml:space="preserve"> %</w:t>
            </w:r>
          </w:p>
        </w:tc>
      </w:tr>
      <w:tr w:rsidR="00CC3640" w:rsidRPr="006A6914" w:rsidTr="00CC3640">
        <w:tc>
          <w:tcPr>
            <w:tcW w:w="6912" w:type="dxa"/>
            <w:gridSpan w:val="2"/>
          </w:tcPr>
          <w:p w:rsidR="00CC3640" w:rsidRPr="006A6914" w:rsidRDefault="00CC3640" w:rsidP="00DE78C0">
            <w:pPr>
              <w:pStyle w:val="a3"/>
              <w:spacing w:line="240" w:lineRule="auto"/>
              <w:ind w:firstLine="0"/>
              <w:rPr>
                <w:sz w:val="24"/>
                <w:szCs w:val="24"/>
                <w:lang w:val="uk-UA"/>
              </w:rPr>
            </w:pPr>
            <w:r w:rsidRPr="006A6914">
              <w:rPr>
                <w:sz w:val="24"/>
                <w:szCs w:val="24"/>
                <w:lang w:val="uk-UA"/>
              </w:rPr>
              <w:t>Унікальні характеристики, які важко категоризувати</w:t>
            </w:r>
          </w:p>
        </w:tc>
        <w:tc>
          <w:tcPr>
            <w:tcW w:w="1451" w:type="dxa"/>
          </w:tcPr>
          <w:p w:rsidR="00CC3640" w:rsidRPr="006A6914" w:rsidRDefault="003D2F34" w:rsidP="003D2F34">
            <w:pPr>
              <w:pStyle w:val="a3"/>
              <w:spacing w:line="240" w:lineRule="auto"/>
              <w:ind w:firstLine="0"/>
              <w:rPr>
                <w:sz w:val="24"/>
                <w:szCs w:val="24"/>
                <w:lang w:val="uk-UA"/>
              </w:rPr>
            </w:pPr>
            <w:r w:rsidRPr="006A6914">
              <w:rPr>
                <w:sz w:val="24"/>
                <w:szCs w:val="24"/>
                <w:lang w:val="uk-UA"/>
              </w:rPr>
              <w:t>105</w:t>
            </w:r>
            <w:r w:rsidR="00C939AF" w:rsidRPr="006A6914">
              <w:rPr>
                <w:sz w:val="24"/>
                <w:szCs w:val="24"/>
                <w:lang w:val="uk-UA"/>
              </w:rPr>
              <w:t>;</w:t>
            </w:r>
            <w:r w:rsidR="00F25611" w:rsidRPr="006A6914">
              <w:rPr>
                <w:sz w:val="24"/>
                <w:szCs w:val="24"/>
                <w:lang w:val="uk-UA"/>
              </w:rPr>
              <w:t xml:space="preserve"> 4,7</w:t>
            </w:r>
            <w:r w:rsidR="006432E3" w:rsidRPr="006A6914">
              <w:rPr>
                <w:sz w:val="24"/>
                <w:szCs w:val="24"/>
                <w:lang w:val="uk-UA"/>
              </w:rPr>
              <w:t xml:space="preserve"> %</w:t>
            </w:r>
          </w:p>
        </w:tc>
        <w:tc>
          <w:tcPr>
            <w:tcW w:w="1210" w:type="dxa"/>
          </w:tcPr>
          <w:p w:rsidR="00CC3640" w:rsidRPr="006A6914" w:rsidRDefault="00EF7698" w:rsidP="00C26E5B">
            <w:pPr>
              <w:pStyle w:val="a3"/>
              <w:spacing w:line="240" w:lineRule="auto"/>
              <w:ind w:right="-141" w:firstLine="0"/>
              <w:rPr>
                <w:sz w:val="24"/>
                <w:szCs w:val="24"/>
                <w:lang w:val="uk-UA"/>
              </w:rPr>
            </w:pPr>
            <w:r w:rsidRPr="006A6914">
              <w:rPr>
                <w:sz w:val="24"/>
                <w:szCs w:val="24"/>
                <w:lang w:val="uk-UA"/>
              </w:rPr>
              <w:t>83; 71,5</w:t>
            </w:r>
            <w:r w:rsidR="00C26E5B" w:rsidRPr="006A6914">
              <w:rPr>
                <w:sz w:val="24"/>
                <w:szCs w:val="24"/>
                <w:lang w:val="uk-UA"/>
              </w:rPr>
              <w:t xml:space="preserve"> %</w:t>
            </w:r>
          </w:p>
        </w:tc>
      </w:tr>
      <w:tr w:rsidR="00CC3640" w:rsidRPr="006A6914" w:rsidTr="00CC3640">
        <w:tc>
          <w:tcPr>
            <w:tcW w:w="3227" w:type="dxa"/>
          </w:tcPr>
          <w:p w:rsidR="00CC3640" w:rsidRPr="006A6914" w:rsidRDefault="00CC3640" w:rsidP="00DE78C0">
            <w:pPr>
              <w:pStyle w:val="a3"/>
              <w:spacing w:line="240" w:lineRule="auto"/>
              <w:ind w:firstLine="0"/>
              <w:rPr>
                <w:sz w:val="24"/>
                <w:szCs w:val="24"/>
                <w:lang w:val="uk-UA"/>
              </w:rPr>
            </w:pPr>
            <w:r w:rsidRPr="006A6914">
              <w:rPr>
                <w:sz w:val="24"/>
                <w:szCs w:val="24"/>
                <w:lang w:val="uk-UA"/>
              </w:rPr>
              <w:t>Ситуативні характеристики</w:t>
            </w:r>
          </w:p>
        </w:tc>
        <w:tc>
          <w:tcPr>
            <w:tcW w:w="3685" w:type="dxa"/>
          </w:tcPr>
          <w:p w:rsidR="00CC3640" w:rsidRPr="006A6914" w:rsidRDefault="00CC3640" w:rsidP="00CC3640">
            <w:pPr>
              <w:pStyle w:val="a3"/>
              <w:spacing w:line="240" w:lineRule="auto"/>
              <w:ind w:firstLine="0"/>
              <w:rPr>
                <w:i/>
                <w:sz w:val="24"/>
                <w:szCs w:val="24"/>
                <w:lang w:val="uk-UA"/>
              </w:rPr>
            </w:pPr>
            <w:r w:rsidRPr="006A6914">
              <w:rPr>
                <w:i/>
                <w:sz w:val="24"/>
                <w:szCs w:val="24"/>
                <w:lang w:val="uk-UA"/>
              </w:rPr>
              <w:t xml:space="preserve">втомлений, хочу додому, хвилююсь </w:t>
            </w:r>
          </w:p>
        </w:tc>
        <w:tc>
          <w:tcPr>
            <w:tcW w:w="1451" w:type="dxa"/>
          </w:tcPr>
          <w:p w:rsidR="006432E3" w:rsidRPr="006A6914" w:rsidRDefault="00DF27E3" w:rsidP="003D2F34">
            <w:pPr>
              <w:pStyle w:val="a3"/>
              <w:spacing w:line="240" w:lineRule="auto"/>
              <w:ind w:firstLine="0"/>
              <w:rPr>
                <w:sz w:val="24"/>
                <w:szCs w:val="24"/>
                <w:lang w:val="uk-UA"/>
              </w:rPr>
            </w:pPr>
            <w:r w:rsidRPr="006A6914">
              <w:rPr>
                <w:sz w:val="24"/>
                <w:szCs w:val="24"/>
                <w:lang w:val="uk-UA"/>
              </w:rPr>
              <w:t>3</w:t>
            </w:r>
            <w:r w:rsidR="003D2F34" w:rsidRPr="006A6914">
              <w:rPr>
                <w:sz w:val="24"/>
                <w:szCs w:val="24"/>
                <w:lang w:val="uk-UA"/>
              </w:rPr>
              <w:t>8</w:t>
            </w:r>
            <w:r w:rsidR="00C939AF" w:rsidRPr="006A6914">
              <w:rPr>
                <w:sz w:val="24"/>
                <w:szCs w:val="24"/>
                <w:lang w:val="uk-UA"/>
              </w:rPr>
              <w:t>;</w:t>
            </w:r>
            <w:r w:rsidR="00F25611" w:rsidRPr="006A6914">
              <w:rPr>
                <w:sz w:val="24"/>
                <w:szCs w:val="24"/>
                <w:lang w:val="uk-UA"/>
              </w:rPr>
              <w:t xml:space="preserve"> </w:t>
            </w:r>
          </w:p>
          <w:p w:rsidR="00CC3640" w:rsidRPr="006A6914" w:rsidRDefault="00F25611" w:rsidP="003D2F34">
            <w:pPr>
              <w:pStyle w:val="a3"/>
              <w:spacing w:line="240" w:lineRule="auto"/>
              <w:ind w:firstLine="0"/>
              <w:rPr>
                <w:sz w:val="24"/>
                <w:szCs w:val="24"/>
                <w:lang w:val="uk-UA"/>
              </w:rPr>
            </w:pPr>
            <w:r w:rsidRPr="006A6914">
              <w:rPr>
                <w:sz w:val="24"/>
                <w:szCs w:val="24"/>
                <w:lang w:val="uk-UA"/>
              </w:rPr>
              <w:t>1,70</w:t>
            </w:r>
            <w:r w:rsidR="006432E3" w:rsidRPr="006A6914">
              <w:rPr>
                <w:sz w:val="24"/>
                <w:szCs w:val="24"/>
                <w:lang w:val="uk-UA"/>
              </w:rPr>
              <w:t xml:space="preserve"> %</w:t>
            </w:r>
          </w:p>
        </w:tc>
        <w:tc>
          <w:tcPr>
            <w:tcW w:w="1210" w:type="dxa"/>
          </w:tcPr>
          <w:p w:rsidR="00CC3640" w:rsidRPr="006A6914" w:rsidRDefault="00EF7698" w:rsidP="00DE78C0">
            <w:pPr>
              <w:pStyle w:val="a3"/>
              <w:spacing w:line="240" w:lineRule="auto"/>
              <w:ind w:firstLine="0"/>
              <w:rPr>
                <w:sz w:val="24"/>
                <w:szCs w:val="24"/>
                <w:lang w:val="uk-UA"/>
              </w:rPr>
            </w:pPr>
            <w:r w:rsidRPr="006A6914">
              <w:rPr>
                <w:sz w:val="24"/>
                <w:szCs w:val="24"/>
                <w:lang w:val="uk-UA"/>
              </w:rPr>
              <w:t>3</w:t>
            </w:r>
            <w:r w:rsidR="002674A9" w:rsidRPr="006A6914">
              <w:rPr>
                <w:sz w:val="24"/>
                <w:szCs w:val="24"/>
                <w:lang w:val="uk-UA"/>
              </w:rPr>
              <w:t>3</w:t>
            </w:r>
            <w:r w:rsidRPr="006A6914">
              <w:rPr>
                <w:sz w:val="24"/>
                <w:szCs w:val="24"/>
                <w:lang w:val="uk-UA"/>
              </w:rPr>
              <w:t>;</w:t>
            </w:r>
          </w:p>
          <w:p w:rsidR="002674A9" w:rsidRPr="006A6914" w:rsidRDefault="002674A9" w:rsidP="00DE78C0">
            <w:pPr>
              <w:pStyle w:val="a3"/>
              <w:spacing w:line="240" w:lineRule="auto"/>
              <w:ind w:firstLine="0"/>
              <w:rPr>
                <w:sz w:val="24"/>
                <w:szCs w:val="24"/>
                <w:lang w:val="uk-UA"/>
              </w:rPr>
            </w:pPr>
            <w:r w:rsidRPr="006A6914">
              <w:rPr>
                <w:sz w:val="24"/>
                <w:szCs w:val="24"/>
                <w:lang w:val="uk-UA"/>
              </w:rPr>
              <w:t>28,45 %</w:t>
            </w:r>
          </w:p>
        </w:tc>
      </w:tr>
      <w:tr w:rsidR="0053736A" w:rsidRPr="006A6914" w:rsidTr="00CC3640">
        <w:tc>
          <w:tcPr>
            <w:tcW w:w="3227" w:type="dxa"/>
          </w:tcPr>
          <w:p w:rsidR="0053736A" w:rsidRPr="006A6914" w:rsidRDefault="0053736A" w:rsidP="00DE78C0">
            <w:pPr>
              <w:pStyle w:val="a3"/>
              <w:spacing w:line="240" w:lineRule="auto"/>
              <w:ind w:firstLine="0"/>
              <w:rPr>
                <w:sz w:val="24"/>
                <w:szCs w:val="24"/>
                <w:lang w:val="uk-UA"/>
              </w:rPr>
            </w:pPr>
            <w:r w:rsidRPr="006A6914">
              <w:rPr>
                <w:sz w:val="24"/>
                <w:szCs w:val="24"/>
                <w:lang w:val="uk-UA"/>
              </w:rPr>
              <w:t>Проблемні аспекти</w:t>
            </w:r>
          </w:p>
        </w:tc>
        <w:tc>
          <w:tcPr>
            <w:tcW w:w="3685" w:type="dxa"/>
          </w:tcPr>
          <w:p w:rsidR="0053736A" w:rsidRPr="006A6914" w:rsidRDefault="006A6914" w:rsidP="0053736A">
            <w:pPr>
              <w:pStyle w:val="a3"/>
              <w:spacing w:line="240" w:lineRule="auto"/>
              <w:ind w:firstLine="0"/>
              <w:rPr>
                <w:i/>
                <w:sz w:val="24"/>
                <w:szCs w:val="24"/>
                <w:lang w:val="uk-UA"/>
              </w:rPr>
            </w:pPr>
            <w:r>
              <w:rPr>
                <w:i/>
                <w:sz w:val="24"/>
                <w:szCs w:val="24"/>
                <w:lang w:val="uk-UA"/>
              </w:rPr>
              <w:t>означення</w:t>
            </w:r>
            <w:r w:rsidR="0053736A" w:rsidRPr="006A6914">
              <w:rPr>
                <w:i/>
                <w:sz w:val="24"/>
                <w:szCs w:val="24"/>
                <w:lang w:val="uk-UA"/>
              </w:rPr>
              <w:t xml:space="preserve"> хвороб, негараздів</w:t>
            </w:r>
          </w:p>
        </w:tc>
        <w:tc>
          <w:tcPr>
            <w:tcW w:w="1451" w:type="dxa"/>
          </w:tcPr>
          <w:p w:rsidR="002674A9" w:rsidRPr="006A6914" w:rsidRDefault="00DF27E3" w:rsidP="003D2F34">
            <w:pPr>
              <w:pStyle w:val="a3"/>
              <w:spacing w:line="240" w:lineRule="auto"/>
              <w:ind w:firstLine="0"/>
              <w:rPr>
                <w:sz w:val="24"/>
                <w:szCs w:val="24"/>
                <w:lang w:val="uk-UA"/>
              </w:rPr>
            </w:pPr>
            <w:r w:rsidRPr="006A6914">
              <w:rPr>
                <w:sz w:val="24"/>
                <w:szCs w:val="24"/>
                <w:lang w:val="uk-UA"/>
              </w:rPr>
              <w:t>3</w:t>
            </w:r>
            <w:r w:rsidR="002A49D7" w:rsidRPr="006A6914">
              <w:rPr>
                <w:sz w:val="24"/>
                <w:szCs w:val="24"/>
                <w:lang w:val="uk-UA"/>
              </w:rPr>
              <w:t>3</w:t>
            </w:r>
            <w:r w:rsidR="00C939AF" w:rsidRPr="006A6914">
              <w:rPr>
                <w:sz w:val="24"/>
                <w:szCs w:val="24"/>
                <w:lang w:val="uk-UA"/>
              </w:rPr>
              <w:t>;</w:t>
            </w:r>
            <w:r w:rsidR="00F25611" w:rsidRPr="006A6914">
              <w:rPr>
                <w:sz w:val="24"/>
                <w:szCs w:val="24"/>
                <w:lang w:val="uk-UA"/>
              </w:rPr>
              <w:t xml:space="preserve"> </w:t>
            </w:r>
          </w:p>
          <w:p w:rsidR="0053736A" w:rsidRPr="006A6914" w:rsidRDefault="00F25611" w:rsidP="003D2F34">
            <w:pPr>
              <w:pStyle w:val="a3"/>
              <w:spacing w:line="240" w:lineRule="auto"/>
              <w:ind w:firstLine="0"/>
              <w:rPr>
                <w:sz w:val="24"/>
                <w:szCs w:val="24"/>
                <w:lang w:val="uk-UA"/>
              </w:rPr>
            </w:pPr>
            <w:r w:rsidRPr="006A6914">
              <w:rPr>
                <w:sz w:val="24"/>
                <w:szCs w:val="24"/>
                <w:lang w:val="uk-UA"/>
              </w:rPr>
              <w:t>1,48</w:t>
            </w:r>
            <w:r w:rsidR="006432E3" w:rsidRPr="006A6914">
              <w:rPr>
                <w:sz w:val="24"/>
                <w:szCs w:val="24"/>
                <w:lang w:val="uk-UA"/>
              </w:rPr>
              <w:t xml:space="preserve"> %</w:t>
            </w:r>
          </w:p>
        </w:tc>
        <w:tc>
          <w:tcPr>
            <w:tcW w:w="1210" w:type="dxa"/>
          </w:tcPr>
          <w:p w:rsidR="002674A9" w:rsidRPr="006A6914" w:rsidRDefault="00EF7698" w:rsidP="002674A9">
            <w:pPr>
              <w:pStyle w:val="a3"/>
              <w:spacing w:line="240" w:lineRule="auto"/>
              <w:ind w:firstLine="0"/>
              <w:rPr>
                <w:sz w:val="24"/>
                <w:szCs w:val="24"/>
                <w:lang w:val="uk-UA"/>
              </w:rPr>
            </w:pPr>
            <w:r w:rsidRPr="006A6914">
              <w:rPr>
                <w:sz w:val="24"/>
                <w:szCs w:val="24"/>
                <w:lang w:val="uk-UA"/>
              </w:rPr>
              <w:t>2</w:t>
            </w:r>
            <w:r w:rsidR="002674A9" w:rsidRPr="006A6914">
              <w:rPr>
                <w:sz w:val="24"/>
                <w:szCs w:val="24"/>
                <w:lang w:val="uk-UA"/>
              </w:rPr>
              <w:t>1</w:t>
            </w:r>
            <w:r w:rsidRPr="006A6914">
              <w:rPr>
                <w:sz w:val="24"/>
                <w:szCs w:val="24"/>
                <w:lang w:val="uk-UA"/>
              </w:rPr>
              <w:t>;</w:t>
            </w:r>
            <w:r w:rsidR="002674A9" w:rsidRPr="006A6914">
              <w:rPr>
                <w:sz w:val="24"/>
                <w:szCs w:val="24"/>
                <w:lang w:val="uk-UA"/>
              </w:rPr>
              <w:t xml:space="preserve"> </w:t>
            </w:r>
          </w:p>
          <w:p w:rsidR="0053736A" w:rsidRPr="006A6914" w:rsidRDefault="002674A9" w:rsidP="002674A9">
            <w:pPr>
              <w:pStyle w:val="a3"/>
              <w:spacing w:line="240" w:lineRule="auto"/>
              <w:ind w:firstLine="0"/>
              <w:rPr>
                <w:sz w:val="24"/>
                <w:szCs w:val="24"/>
                <w:lang w:val="uk-UA"/>
              </w:rPr>
            </w:pPr>
            <w:r w:rsidRPr="006A6914">
              <w:rPr>
                <w:sz w:val="24"/>
                <w:szCs w:val="24"/>
                <w:lang w:val="uk-UA"/>
              </w:rPr>
              <w:t>18,1 %</w:t>
            </w:r>
          </w:p>
        </w:tc>
      </w:tr>
    </w:tbl>
    <w:p w:rsidR="00344550" w:rsidRDefault="00344550" w:rsidP="00344550">
      <w:pPr>
        <w:pStyle w:val="a3"/>
        <w:rPr>
          <w:lang w:val="uk-UA"/>
        </w:rPr>
      </w:pPr>
    </w:p>
    <w:p w:rsidR="006F2170" w:rsidRDefault="00CD70B6" w:rsidP="00344550">
      <w:pPr>
        <w:pStyle w:val="a3"/>
        <w:rPr>
          <w:lang w:val="uk-UA"/>
        </w:rPr>
      </w:pPr>
      <w:r>
        <w:rPr>
          <w:lang w:val="uk-UA"/>
        </w:rPr>
        <w:t>Для досягнення поставлених у дослідженні завдань детальний аналіз категорій самоіденти</w:t>
      </w:r>
      <w:r w:rsidR="00C01674">
        <w:rPr>
          <w:lang w:val="uk-UA"/>
        </w:rPr>
        <w:t>фікації не був передбачений. За</w:t>
      </w:r>
      <w:r>
        <w:rPr>
          <w:lang w:val="uk-UA"/>
        </w:rPr>
        <w:t>значимо лише</w:t>
      </w:r>
      <w:r w:rsidR="00010D10">
        <w:rPr>
          <w:lang w:val="uk-UA"/>
        </w:rPr>
        <w:t>, що загальна частка відповідей категорії «соціальна ідентичність» виявилась меншою за частку відповідей категорії «персональна ідентичність»</w:t>
      </w:r>
      <w:r w:rsidR="00957996">
        <w:rPr>
          <w:lang w:val="uk-UA"/>
        </w:rPr>
        <w:t>: 41,42 % поряд із 57,58 % від загальної кількості зареєстрованих відповідей.</w:t>
      </w:r>
    </w:p>
    <w:p w:rsidR="003942A0" w:rsidRPr="009701C5" w:rsidRDefault="00C26E5B" w:rsidP="00344550">
      <w:pPr>
        <w:pStyle w:val="a3"/>
        <w:rPr>
          <w:lang w:val="uk-UA"/>
        </w:rPr>
      </w:pPr>
      <w:r w:rsidRPr="00C26E5B">
        <w:rPr>
          <w:lang w:val="uk-UA"/>
        </w:rPr>
        <w:t xml:space="preserve">Серед персональних характеристик більшість </w:t>
      </w:r>
      <w:r>
        <w:rPr>
          <w:lang w:val="uk-UA"/>
        </w:rPr>
        <w:t>опитаних</w:t>
      </w:r>
      <w:r w:rsidR="00C01674">
        <w:rPr>
          <w:lang w:val="uk-UA"/>
        </w:rPr>
        <w:t xml:space="preserve"> за</w:t>
      </w:r>
      <w:r w:rsidRPr="00C26E5B">
        <w:rPr>
          <w:lang w:val="uk-UA"/>
        </w:rPr>
        <w:t>значає власні комунікативні властивості, фізичні ознаки, вольові якості, набуті компетенції та досягнення</w:t>
      </w:r>
      <w:r>
        <w:rPr>
          <w:lang w:val="uk-UA"/>
        </w:rPr>
        <w:t>.</w:t>
      </w:r>
      <w:r w:rsidR="00C01674">
        <w:rPr>
          <w:lang w:val="uk-UA"/>
        </w:rPr>
        <w:t xml:space="preserve"> У</w:t>
      </w:r>
      <w:r w:rsidRPr="00C26E5B">
        <w:rPr>
          <w:lang w:val="uk-UA"/>
        </w:rPr>
        <w:t xml:space="preserve"> соціальній сфері переважають професійно-навчальні та </w:t>
      </w:r>
      <w:r w:rsidRPr="00C26E5B">
        <w:rPr>
          <w:lang w:val="uk-UA"/>
        </w:rPr>
        <w:lastRenderedPageBreak/>
        <w:t>сімейні ролі, а також ролі в міжособистісних стосунках, в т.</w:t>
      </w:r>
      <w:r w:rsidR="00C01674">
        <w:rPr>
          <w:lang w:val="uk-UA"/>
        </w:rPr>
        <w:t> </w:t>
      </w:r>
      <w:r w:rsidRPr="00C26E5B">
        <w:rPr>
          <w:lang w:val="uk-UA"/>
        </w:rPr>
        <w:t>ч. інтимно-романтичних.</w:t>
      </w:r>
      <w:r>
        <w:rPr>
          <w:lang w:val="uk-UA"/>
        </w:rPr>
        <w:t xml:space="preserve"> Це дозволяє зробити висновок, що </w:t>
      </w:r>
      <w:r w:rsidR="008A750C" w:rsidRPr="009701C5">
        <w:rPr>
          <w:lang w:val="uk-UA"/>
        </w:rPr>
        <w:t>с</w:t>
      </w:r>
      <w:r w:rsidR="003942A0" w:rsidRPr="009701C5">
        <w:rPr>
          <w:lang w:val="uk-UA"/>
        </w:rPr>
        <w:t>туденти орієнтовані переважно на влас</w:t>
      </w:r>
      <w:r w:rsidR="008A750C" w:rsidRPr="009701C5">
        <w:rPr>
          <w:lang w:val="uk-UA"/>
        </w:rPr>
        <w:t>ний внутрішній світ,</w:t>
      </w:r>
      <w:r w:rsidR="003942A0" w:rsidRPr="009701C5">
        <w:rPr>
          <w:lang w:val="uk-UA"/>
        </w:rPr>
        <w:t xml:space="preserve"> </w:t>
      </w:r>
      <w:r w:rsidR="00C01674">
        <w:rPr>
          <w:lang w:val="uk-UA"/>
        </w:rPr>
        <w:t>побудову близьких, довірлив</w:t>
      </w:r>
      <w:r w:rsidR="008A750C" w:rsidRPr="009701C5">
        <w:rPr>
          <w:lang w:val="uk-UA"/>
        </w:rPr>
        <w:t>их сто</w:t>
      </w:r>
      <w:r w:rsidR="00C01674">
        <w:rPr>
          <w:lang w:val="uk-UA"/>
        </w:rPr>
        <w:t>сунків в значущих для них мікро</w:t>
      </w:r>
      <w:r w:rsidR="008A750C" w:rsidRPr="009701C5">
        <w:rPr>
          <w:lang w:val="uk-UA"/>
        </w:rPr>
        <w:t>спільнотах, досягнення високого рівня професійної та загальної компетентності.</w:t>
      </w:r>
    </w:p>
    <w:p w:rsidR="004B61D5" w:rsidRPr="009701C5" w:rsidRDefault="00344550" w:rsidP="006809E2">
      <w:pPr>
        <w:pStyle w:val="a3"/>
        <w:rPr>
          <w:lang w:val="uk-UA"/>
        </w:rPr>
      </w:pPr>
      <w:r w:rsidRPr="009701C5">
        <w:rPr>
          <w:lang w:val="uk-UA"/>
        </w:rPr>
        <w:t>Лише 39 студентів, тобто 33,6</w:t>
      </w:r>
      <w:r w:rsidR="00957996" w:rsidRPr="009701C5">
        <w:rPr>
          <w:lang w:val="uk-UA"/>
        </w:rPr>
        <w:t>2</w:t>
      </w:r>
      <w:r w:rsidRPr="009701C5">
        <w:rPr>
          <w:lang w:val="uk-UA"/>
        </w:rPr>
        <w:t xml:space="preserve"> % </w:t>
      </w:r>
      <w:r w:rsidR="00957996" w:rsidRPr="009701C5">
        <w:rPr>
          <w:lang w:val="uk-UA"/>
        </w:rPr>
        <w:t>вибірки</w:t>
      </w:r>
      <w:r w:rsidRPr="009701C5">
        <w:rPr>
          <w:lang w:val="uk-UA"/>
        </w:rPr>
        <w:t>, вказали відповіді, що відображають національну ідентифікацію. Самовизначення в категоріях національної приналежності (без попередніх інструкцій та спонука</w:t>
      </w:r>
      <w:r w:rsidR="00C01674">
        <w:rPr>
          <w:lang w:val="uk-UA"/>
        </w:rPr>
        <w:t>нь) засвідчує суб’єктивну значущ</w:t>
      </w:r>
      <w:r w:rsidRPr="009701C5">
        <w:rPr>
          <w:lang w:val="uk-UA"/>
        </w:rPr>
        <w:t>ість цих характеристик для юнаків.</w:t>
      </w:r>
    </w:p>
    <w:p w:rsidR="00344550" w:rsidRDefault="006809E2" w:rsidP="006809E2">
      <w:pPr>
        <w:pStyle w:val="a3"/>
        <w:rPr>
          <w:lang w:val="uk-UA"/>
        </w:rPr>
      </w:pPr>
      <w:r w:rsidRPr="009701C5">
        <w:rPr>
          <w:lang w:val="uk-UA"/>
        </w:rPr>
        <w:t xml:space="preserve">Решта 66,38 % студентів не вказали національні (а також етнічні або громадянські характеристики) у спонтанному самоописі. Це може свідчити як про </w:t>
      </w:r>
      <w:r w:rsidR="00C01674">
        <w:rPr>
          <w:lang w:val="uk-UA"/>
        </w:rPr>
        <w:t>незначущ</w:t>
      </w:r>
      <w:r w:rsidR="00344550" w:rsidRPr="009701C5">
        <w:rPr>
          <w:lang w:val="uk-UA"/>
        </w:rPr>
        <w:t>ість</w:t>
      </w:r>
      <w:r w:rsidRPr="009701C5">
        <w:rPr>
          <w:lang w:val="uk-UA"/>
        </w:rPr>
        <w:t xml:space="preserve"> національної</w:t>
      </w:r>
      <w:r w:rsidR="00344550" w:rsidRPr="009701C5">
        <w:rPr>
          <w:lang w:val="uk-UA"/>
        </w:rPr>
        <w:t xml:space="preserve"> приналежності для людини</w:t>
      </w:r>
      <w:r w:rsidRPr="009701C5">
        <w:rPr>
          <w:lang w:val="uk-UA"/>
        </w:rPr>
        <w:t>, так і про</w:t>
      </w:r>
      <w:r w:rsidR="00344550" w:rsidRPr="009701C5">
        <w:rPr>
          <w:lang w:val="uk-UA"/>
        </w:rPr>
        <w:t xml:space="preserve"> витіснення, приховування цієї характеристики</w:t>
      </w:r>
      <w:r w:rsidRPr="009701C5">
        <w:rPr>
          <w:lang w:val="uk-UA"/>
        </w:rPr>
        <w:t xml:space="preserve"> через її неприйняття.</w:t>
      </w:r>
      <w:r>
        <w:rPr>
          <w:lang w:val="uk-UA"/>
        </w:rPr>
        <w:t xml:space="preserve"> </w:t>
      </w:r>
    </w:p>
    <w:p w:rsidR="004D0C7F" w:rsidRDefault="004D0C7F" w:rsidP="006809E2">
      <w:pPr>
        <w:pStyle w:val="a3"/>
        <w:rPr>
          <w:lang w:val="uk-UA"/>
        </w:rPr>
      </w:pPr>
      <w:r>
        <w:rPr>
          <w:lang w:val="uk-UA"/>
        </w:rPr>
        <w:t>Т. В. Румянцева зауважує, що в психічному житті особистості співі</w:t>
      </w:r>
      <w:r w:rsidRPr="00A26EBC">
        <w:rPr>
          <w:lang w:val="uk-UA"/>
        </w:rPr>
        <w:t>с</w:t>
      </w:r>
      <w:r w:rsidR="00C01674">
        <w:rPr>
          <w:lang w:val="uk-UA"/>
        </w:rPr>
        <w:t>нують два пов'язаних типи (рівні</w:t>
      </w:r>
      <w:r w:rsidRPr="00A26EBC">
        <w:rPr>
          <w:lang w:val="uk-UA"/>
        </w:rPr>
        <w:t>) ідентичності: несвідома і усвідомлювана, які демонструють перехід від неусвідомлено прийнятих норм, ролей і звичок інших людей до осмисленого відношення до себе та власної поведінки. Перехід від неусвідомлюваної до усвідомлюваної ідентичності можливий тільки при наявності рефлексії. Людина усвідомлює власну ідентичність, розмірковуючи про себе за допомогою засвоєної в соціальній взаємод</w:t>
      </w:r>
      <w:r w:rsidR="00C01674">
        <w:rPr>
          <w:lang w:val="uk-UA"/>
        </w:rPr>
        <w:t>ії мови (категорій, вироблених у</w:t>
      </w:r>
      <w:r w:rsidRPr="00A26EBC">
        <w:rPr>
          <w:lang w:val="uk-UA"/>
        </w:rPr>
        <w:t xml:space="preserve"> мові)</w:t>
      </w:r>
      <w:r>
        <w:rPr>
          <w:lang w:val="uk-UA"/>
        </w:rPr>
        <w:t xml:space="preserve"> [</w:t>
      </w:r>
      <w:r w:rsidR="00EF7D5D">
        <w:rPr>
          <w:lang w:val="uk-UA"/>
        </w:rPr>
        <w:fldChar w:fldCharType="begin"/>
      </w:r>
      <w:r>
        <w:rPr>
          <w:lang w:val="uk-UA"/>
        </w:rPr>
        <w:instrText xml:space="preserve"> REF _Ref86130942 \r \h </w:instrText>
      </w:r>
      <w:r w:rsidR="00EF7D5D">
        <w:rPr>
          <w:lang w:val="uk-UA"/>
        </w:rPr>
      </w:r>
      <w:r w:rsidR="00EF7D5D">
        <w:rPr>
          <w:lang w:val="uk-UA"/>
        </w:rPr>
        <w:fldChar w:fldCharType="separate"/>
      </w:r>
      <w:r w:rsidR="00DD6AF8">
        <w:rPr>
          <w:lang w:val="uk-UA"/>
        </w:rPr>
        <w:t>47</w:t>
      </w:r>
      <w:r w:rsidR="00EF7D5D">
        <w:rPr>
          <w:lang w:val="uk-UA"/>
        </w:rPr>
        <w:fldChar w:fldCharType="end"/>
      </w:r>
      <w:r>
        <w:rPr>
          <w:lang w:val="uk-UA"/>
        </w:rPr>
        <w:t>]</w:t>
      </w:r>
      <w:r w:rsidRPr="00A26EBC">
        <w:rPr>
          <w:lang w:val="uk-UA"/>
        </w:rPr>
        <w:t>.</w:t>
      </w:r>
    </w:p>
    <w:p w:rsidR="00344550" w:rsidRDefault="00DF5960" w:rsidP="00344550">
      <w:pPr>
        <w:pStyle w:val="a3"/>
        <w:rPr>
          <w:lang w:val="uk-UA"/>
        </w:rPr>
      </w:pPr>
      <w:r>
        <w:rPr>
          <w:lang w:val="uk-UA"/>
        </w:rPr>
        <w:t>Результати опитування показали</w:t>
      </w:r>
      <w:r w:rsidR="00344550">
        <w:rPr>
          <w:lang w:val="uk-UA"/>
        </w:rPr>
        <w:t>, що для студентів віком 17-20 років національна ідентичність (так само як</w:t>
      </w:r>
      <w:r w:rsidR="00C01674">
        <w:rPr>
          <w:lang w:val="uk-UA"/>
        </w:rPr>
        <w:t xml:space="preserve"> і релігійна, етно</w:t>
      </w:r>
      <w:r w:rsidR="002951E3">
        <w:rPr>
          <w:lang w:val="uk-UA"/>
        </w:rPr>
        <w:t>лінгвістична,</w:t>
      </w:r>
      <w:r w:rsidR="00344550">
        <w:rPr>
          <w:lang w:val="uk-UA"/>
        </w:rPr>
        <w:t xml:space="preserve"> локальн</w:t>
      </w:r>
      <w:r w:rsidR="002951E3">
        <w:rPr>
          <w:lang w:val="uk-UA"/>
        </w:rPr>
        <w:t xml:space="preserve">а </w:t>
      </w:r>
      <w:r w:rsidR="00344550">
        <w:rPr>
          <w:lang w:val="uk-UA"/>
        </w:rPr>
        <w:t>територіальна ідентичність, політична та громад</w:t>
      </w:r>
      <w:r w:rsidR="002951E3">
        <w:rPr>
          <w:lang w:val="uk-UA"/>
        </w:rPr>
        <w:t>янська позиція) не є актуальною,</w:t>
      </w:r>
      <w:r w:rsidR="00C01674">
        <w:rPr>
          <w:lang w:val="uk-UA"/>
        </w:rPr>
        <w:t xml:space="preserve"> внутрішньо </w:t>
      </w:r>
      <w:r w:rsidR="00344550">
        <w:rPr>
          <w:lang w:val="uk-UA"/>
        </w:rPr>
        <w:t xml:space="preserve">важливою темою самоусвідомлення. Набагато більшу значимість і представленість в структурі ідентифікації в цей період мають інші соціальні ролі та категорії, пов’язані з навчально-професійної сферою та близькими міжособистісними стосунками. Крім того, </w:t>
      </w:r>
      <w:r w:rsidR="003942A0">
        <w:rPr>
          <w:lang w:val="uk-UA"/>
        </w:rPr>
        <w:t>персональне</w:t>
      </w:r>
      <w:r w:rsidR="00344550">
        <w:rPr>
          <w:lang w:val="uk-UA"/>
        </w:rPr>
        <w:t xml:space="preserve"> самовизначення</w:t>
      </w:r>
      <w:r w:rsidR="003942A0">
        <w:rPr>
          <w:lang w:val="uk-UA"/>
        </w:rPr>
        <w:t>, тобто пошук власної самототожності та індивідуальності,</w:t>
      </w:r>
      <w:r w:rsidR="00344550">
        <w:rPr>
          <w:lang w:val="uk-UA"/>
        </w:rPr>
        <w:t xml:space="preserve"> значно переважає над соціальним</w:t>
      </w:r>
      <w:r w:rsidR="003942A0">
        <w:rPr>
          <w:lang w:val="uk-UA"/>
        </w:rPr>
        <w:t xml:space="preserve"> аспектом, тобто позиціонуванням в </w:t>
      </w:r>
      <w:r w:rsidR="00C01674">
        <w:rPr>
          <w:lang w:val="uk-UA"/>
        </w:rPr>
        <w:lastRenderedPageBreak/>
        <w:t>значущ</w:t>
      </w:r>
      <w:r w:rsidR="003942A0">
        <w:rPr>
          <w:lang w:val="uk-UA"/>
        </w:rPr>
        <w:t>их для молодої людини спільнотах</w:t>
      </w:r>
      <w:r w:rsidR="00344550">
        <w:rPr>
          <w:lang w:val="uk-UA"/>
        </w:rPr>
        <w:t>.</w:t>
      </w:r>
      <w:r w:rsidR="00344550" w:rsidRPr="00E053B1">
        <w:rPr>
          <w:lang w:val="uk-UA"/>
        </w:rPr>
        <w:t xml:space="preserve"> </w:t>
      </w:r>
      <w:r w:rsidR="00344550">
        <w:rPr>
          <w:lang w:val="uk-UA"/>
        </w:rPr>
        <w:t xml:space="preserve">Про гостроту та важливість </w:t>
      </w:r>
      <w:r w:rsidR="00C01674">
        <w:rPr>
          <w:lang w:val="uk-UA"/>
        </w:rPr>
        <w:t>само-ідентифікаційних процесів у</w:t>
      </w:r>
      <w:r w:rsidR="00344550">
        <w:rPr>
          <w:lang w:val="uk-UA"/>
        </w:rPr>
        <w:t xml:space="preserve"> студентськ</w:t>
      </w:r>
      <w:r w:rsidR="003942A0">
        <w:rPr>
          <w:lang w:val="uk-UA"/>
        </w:rPr>
        <w:t xml:space="preserve">ій </w:t>
      </w:r>
      <w:r w:rsidR="00344550">
        <w:rPr>
          <w:lang w:val="uk-UA"/>
        </w:rPr>
        <w:t>вибір</w:t>
      </w:r>
      <w:r w:rsidR="003942A0">
        <w:rPr>
          <w:lang w:val="uk-UA"/>
        </w:rPr>
        <w:t>ці</w:t>
      </w:r>
      <w:r w:rsidR="00344550">
        <w:rPr>
          <w:lang w:val="uk-UA"/>
        </w:rPr>
        <w:t xml:space="preserve"> свідчить поширеність категорії «порівняння себе з іншими людьми» (</w:t>
      </w:r>
      <w:r w:rsidR="003942A0">
        <w:rPr>
          <w:lang w:val="uk-UA"/>
        </w:rPr>
        <w:t xml:space="preserve">30,17 </w:t>
      </w:r>
      <w:r w:rsidR="00344550">
        <w:rPr>
          <w:lang w:val="uk-UA"/>
        </w:rPr>
        <w:t xml:space="preserve">%). При цьому відповіді можуть підкреслювати власну індивідуальність та неповторність, або ж навпаки, ототожнення з іншими. </w:t>
      </w:r>
    </w:p>
    <w:p w:rsidR="00344550" w:rsidRDefault="00C01674" w:rsidP="00344550">
      <w:pPr>
        <w:pStyle w:val="a3"/>
        <w:rPr>
          <w:lang w:val="uk-UA"/>
        </w:rPr>
      </w:pPr>
      <w:r>
        <w:rPr>
          <w:lang w:val="uk-UA"/>
        </w:rPr>
        <w:t>Означе</w:t>
      </w:r>
      <w:r w:rsidR="00DF5960">
        <w:rPr>
          <w:lang w:val="uk-UA"/>
        </w:rPr>
        <w:t>ні</w:t>
      </w:r>
      <w:r w:rsidR="00344550" w:rsidRPr="00E053B1">
        <w:rPr>
          <w:lang w:val="uk-UA"/>
        </w:rPr>
        <w:t xml:space="preserve"> студентами характеристик</w:t>
      </w:r>
      <w:r w:rsidR="00DF5960">
        <w:rPr>
          <w:lang w:val="uk-UA"/>
        </w:rPr>
        <w:t>и</w:t>
      </w:r>
      <w:r w:rsidR="00344550" w:rsidRPr="00E053B1">
        <w:rPr>
          <w:lang w:val="uk-UA"/>
        </w:rPr>
        <w:t xml:space="preserve"> націона</w:t>
      </w:r>
      <w:r w:rsidR="00DF5960">
        <w:rPr>
          <w:lang w:val="uk-UA"/>
        </w:rPr>
        <w:t>льної ідентичності</w:t>
      </w:r>
      <w:r w:rsidR="00344550" w:rsidRPr="00E053B1">
        <w:rPr>
          <w:lang w:val="uk-UA"/>
        </w:rPr>
        <w:t xml:space="preserve"> мають прям</w:t>
      </w:r>
      <w:r w:rsidR="00DF5960">
        <w:rPr>
          <w:lang w:val="uk-UA"/>
        </w:rPr>
        <w:t>ий</w:t>
      </w:r>
      <w:r w:rsidR="00344550" w:rsidRPr="00E053B1">
        <w:rPr>
          <w:lang w:val="uk-UA"/>
        </w:rPr>
        <w:t xml:space="preserve"> </w:t>
      </w:r>
      <w:r w:rsidR="00DF5960">
        <w:rPr>
          <w:lang w:val="uk-UA"/>
        </w:rPr>
        <w:t>характер</w:t>
      </w:r>
      <w:r w:rsidR="00344550" w:rsidRPr="00E053B1">
        <w:rPr>
          <w:lang w:val="uk-UA"/>
        </w:rPr>
        <w:t xml:space="preserve">, що свідчить про </w:t>
      </w:r>
      <w:r w:rsidR="00DF5960">
        <w:rPr>
          <w:lang w:val="uk-UA"/>
        </w:rPr>
        <w:t>зрозумілу</w:t>
      </w:r>
      <w:r w:rsidR="00344550">
        <w:rPr>
          <w:lang w:val="uk-UA"/>
        </w:rPr>
        <w:t xml:space="preserve"> та </w:t>
      </w:r>
      <w:r w:rsidR="00344550" w:rsidRPr="00E053B1">
        <w:rPr>
          <w:lang w:val="uk-UA"/>
        </w:rPr>
        <w:t xml:space="preserve"> прийняту </w:t>
      </w:r>
      <w:r w:rsidR="00344550">
        <w:rPr>
          <w:lang w:val="uk-UA"/>
        </w:rPr>
        <w:t>частину власної</w:t>
      </w:r>
      <w:r w:rsidR="00344550" w:rsidRPr="00E053B1">
        <w:rPr>
          <w:lang w:val="uk-UA"/>
        </w:rPr>
        <w:t xml:space="preserve"> особистості</w:t>
      </w:r>
      <w:r w:rsidR="00344550">
        <w:rPr>
          <w:lang w:val="uk-UA"/>
        </w:rPr>
        <w:t xml:space="preserve">. Важливе значення при цьому має </w:t>
      </w:r>
      <w:r w:rsidR="00344550" w:rsidRPr="00DF5960">
        <w:rPr>
          <w:b/>
          <w:i/>
          <w:lang w:val="uk-UA"/>
        </w:rPr>
        <w:t>порядок написання</w:t>
      </w:r>
      <w:r w:rsidR="00344550">
        <w:rPr>
          <w:lang w:val="uk-UA"/>
        </w:rPr>
        <w:t>: на початку переліку самовизначень, в його середині або наприкінці. Вважається, що</w:t>
      </w:r>
      <w:r w:rsidR="00DF5960">
        <w:rPr>
          <w:lang w:val="uk-UA"/>
        </w:rPr>
        <w:t xml:space="preserve"> ця</w:t>
      </w:r>
      <w:r w:rsidR="00344550">
        <w:rPr>
          <w:lang w:val="uk-UA"/>
        </w:rPr>
        <w:t xml:space="preserve"> позиція свідчить про актуальність відповідної категорії в самосвідомості людини – чим ближче до початку,</w:t>
      </w:r>
      <w:r>
        <w:rPr>
          <w:lang w:val="uk-UA"/>
        </w:rPr>
        <w:t xml:space="preserve"> тим більше значущ</w:t>
      </w:r>
      <w:r w:rsidR="00344550">
        <w:rPr>
          <w:lang w:val="uk-UA"/>
        </w:rPr>
        <w:t>ість та ступінь усвідомленості категорі</w:t>
      </w:r>
      <w:r w:rsidR="00DF5960">
        <w:rPr>
          <w:lang w:val="uk-UA"/>
        </w:rPr>
        <w:t>ї національної</w:t>
      </w:r>
      <w:r w:rsidR="00344550">
        <w:rPr>
          <w:lang w:val="uk-UA"/>
        </w:rPr>
        <w:t xml:space="preserve"> ідентичності. </w:t>
      </w:r>
    </w:p>
    <w:p w:rsidR="00344550" w:rsidRDefault="00344550" w:rsidP="00344550">
      <w:pPr>
        <w:pStyle w:val="a3"/>
        <w:rPr>
          <w:lang w:val="uk-UA"/>
        </w:rPr>
      </w:pPr>
      <w:r>
        <w:rPr>
          <w:lang w:val="uk-UA"/>
        </w:rPr>
        <w:t>Серед 39 осіб, що вказали національн</w:t>
      </w:r>
      <w:r w:rsidR="00DF5960">
        <w:rPr>
          <w:lang w:val="uk-UA"/>
        </w:rPr>
        <w:t>ість</w:t>
      </w:r>
      <w:r w:rsidR="00C01674">
        <w:rPr>
          <w:lang w:val="uk-UA"/>
        </w:rPr>
        <w:t xml:space="preserve"> у</w:t>
      </w:r>
      <w:r>
        <w:rPr>
          <w:lang w:val="uk-UA"/>
        </w:rPr>
        <w:t xml:space="preserve"> методиці «Хто Я?»</w:t>
      </w:r>
      <w:r w:rsidR="00C01674">
        <w:rPr>
          <w:lang w:val="uk-UA"/>
        </w:rPr>
        <w:t>,</w:t>
      </w:r>
      <w:r w:rsidR="00933FB7">
        <w:rPr>
          <w:lang w:val="uk-UA"/>
        </w:rPr>
        <w:t xml:space="preserve"> відповіді розподілились так</w:t>
      </w:r>
      <w:r>
        <w:rPr>
          <w:lang w:val="uk-UA"/>
        </w:rPr>
        <w:t>им чином</w:t>
      </w:r>
      <w:r w:rsidR="00DF5960">
        <w:rPr>
          <w:lang w:val="uk-UA"/>
        </w:rPr>
        <w:t xml:space="preserve"> – рис. 3.1</w:t>
      </w:r>
      <w:r>
        <w:rPr>
          <w:lang w:val="uk-UA"/>
        </w:rPr>
        <w:t>:</w:t>
      </w:r>
    </w:p>
    <w:p w:rsidR="00DF5960" w:rsidRDefault="00DF5960" w:rsidP="00DF5960">
      <w:pPr>
        <w:pStyle w:val="a3"/>
        <w:ind w:firstLine="0"/>
        <w:rPr>
          <w:lang w:val="uk-UA"/>
        </w:rPr>
      </w:pPr>
      <w:r>
        <w:rPr>
          <w:noProof/>
          <w:lang w:eastAsia="ru-RU"/>
        </w:rPr>
        <w:drawing>
          <wp:inline distT="0" distB="0" distL="0" distR="0">
            <wp:extent cx="5905500" cy="2577396"/>
            <wp:effectExtent l="1905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 cstate="print"/>
                    <a:srcRect/>
                    <a:stretch>
                      <a:fillRect/>
                    </a:stretch>
                  </pic:blipFill>
                  <pic:spPr bwMode="auto">
                    <a:xfrm>
                      <a:off x="0" y="0"/>
                      <a:ext cx="5908240" cy="2578592"/>
                    </a:xfrm>
                    <a:prstGeom prst="rect">
                      <a:avLst/>
                    </a:prstGeom>
                    <a:noFill/>
                  </pic:spPr>
                </pic:pic>
              </a:graphicData>
            </a:graphic>
          </wp:inline>
        </w:drawing>
      </w:r>
    </w:p>
    <w:p w:rsidR="00344550" w:rsidRPr="00DF5960" w:rsidRDefault="00344550" w:rsidP="00344550">
      <w:pPr>
        <w:pStyle w:val="a3"/>
        <w:ind w:firstLine="0"/>
        <w:rPr>
          <w:b/>
          <w:lang w:val="uk-UA"/>
        </w:rPr>
      </w:pPr>
      <w:r w:rsidRPr="00DF5960">
        <w:rPr>
          <w:b/>
          <w:lang w:val="uk-UA"/>
        </w:rPr>
        <w:t>Рис. 3.</w:t>
      </w:r>
      <w:r w:rsidR="00DF5960" w:rsidRPr="00DF5960">
        <w:rPr>
          <w:b/>
          <w:lang w:val="uk-UA"/>
        </w:rPr>
        <w:t>1.</w:t>
      </w:r>
      <w:r w:rsidRPr="00DF5960">
        <w:rPr>
          <w:b/>
          <w:lang w:val="uk-UA"/>
        </w:rPr>
        <w:t xml:space="preserve"> Позиція категорії «національна ідентичність»</w:t>
      </w:r>
      <w:r w:rsidR="00933FB7">
        <w:rPr>
          <w:b/>
          <w:lang w:val="uk-UA"/>
        </w:rPr>
        <w:t xml:space="preserve"> у</w:t>
      </w:r>
      <w:r w:rsidRPr="00DF5960">
        <w:rPr>
          <w:b/>
          <w:lang w:val="uk-UA"/>
        </w:rPr>
        <w:t xml:space="preserve"> списках вільних самоописів (39 осіб, ще 77 респондентів не вказали її зовсім)</w:t>
      </w:r>
    </w:p>
    <w:p w:rsidR="00344550" w:rsidRDefault="00344550" w:rsidP="00344550">
      <w:pPr>
        <w:pStyle w:val="a3"/>
        <w:ind w:firstLine="0"/>
        <w:rPr>
          <w:lang w:val="uk-UA"/>
        </w:rPr>
      </w:pPr>
    </w:p>
    <w:p w:rsidR="00344550" w:rsidRDefault="00344550" w:rsidP="002327A4">
      <w:pPr>
        <w:pStyle w:val="a3"/>
        <w:rPr>
          <w:lang w:val="uk-UA"/>
        </w:rPr>
      </w:pPr>
      <w:r>
        <w:rPr>
          <w:lang w:val="uk-UA"/>
        </w:rPr>
        <w:t>З гістограми на рис. 3.1 ми бачимо</w:t>
      </w:r>
      <w:r w:rsidR="002327A4">
        <w:rPr>
          <w:lang w:val="uk-UA"/>
        </w:rPr>
        <w:t>,</w:t>
      </w:r>
      <w:r>
        <w:rPr>
          <w:lang w:val="uk-UA"/>
        </w:rPr>
        <w:t xml:space="preserve"> що категорія національної ідентичності в жодному випадку не займала перші три позиції переліку вільних самоописів студентів.</w:t>
      </w:r>
      <w:r w:rsidR="00933FB7">
        <w:rPr>
          <w:lang w:val="uk-UA"/>
        </w:rPr>
        <w:t xml:space="preserve"> У</w:t>
      </w:r>
      <w:r w:rsidR="002327A4">
        <w:rPr>
          <w:lang w:val="uk-UA"/>
        </w:rPr>
        <w:t xml:space="preserve"> повсякденних на</w:t>
      </w:r>
      <w:r w:rsidR="00933FB7">
        <w:rPr>
          <w:lang w:val="uk-UA"/>
        </w:rPr>
        <w:t>вчальних та життєвих ситуаціях у</w:t>
      </w:r>
      <w:r w:rsidR="002327A4">
        <w:rPr>
          <w:lang w:val="uk-UA"/>
        </w:rPr>
        <w:t xml:space="preserve"> свідомості юнаків та дівчат актуалізовані зовсім інші ознаки. </w:t>
      </w:r>
      <w:r>
        <w:rPr>
          <w:lang w:val="uk-UA"/>
        </w:rPr>
        <w:t xml:space="preserve">У </w:t>
      </w:r>
      <w:r>
        <w:rPr>
          <w:lang w:val="uk-UA"/>
        </w:rPr>
        <w:lastRenderedPageBreak/>
        <w:t>12 осіб (</w:t>
      </w:r>
      <w:r w:rsidRPr="009701C5">
        <w:rPr>
          <w:lang w:val="uk-UA"/>
        </w:rPr>
        <w:t>що складає 10,3</w:t>
      </w:r>
      <w:r w:rsidR="002327A4" w:rsidRPr="009701C5">
        <w:rPr>
          <w:lang w:val="uk-UA"/>
        </w:rPr>
        <w:t>4</w:t>
      </w:r>
      <w:r w:rsidRPr="009701C5">
        <w:rPr>
          <w:lang w:val="uk-UA"/>
        </w:rPr>
        <w:t xml:space="preserve"> % загальної вибірки) </w:t>
      </w:r>
      <w:r w:rsidR="002327A4" w:rsidRPr="009701C5">
        <w:rPr>
          <w:lang w:val="uk-UA"/>
        </w:rPr>
        <w:t>категорія національної ідентичності</w:t>
      </w:r>
      <w:r w:rsidRPr="009701C5">
        <w:rPr>
          <w:lang w:val="uk-UA"/>
        </w:rPr>
        <w:t xml:space="preserve"> присутня в першій десятці самоописів. Для цих осіб належність до української нації є не просто усвідомленою, але й досить </w:t>
      </w:r>
      <w:r w:rsidR="00933FB7">
        <w:rPr>
          <w:lang w:val="uk-UA"/>
        </w:rPr>
        <w:t>актуальною та суб’єктивно-значущ</w:t>
      </w:r>
      <w:r w:rsidRPr="009701C5">
        <w:rPr>
          <w:lang w:val="uk-UA"/>
        </w:rPr>
        <w:t>ою частиною Я-концепції.</w:t>
      </w:r>
      <w:r>
        <w:rPr>
          <w:lang w:val="uk-UA"/>
        </w:rPr>
        <w:t xml:space="preserve"> </w:t>
      </w:r>
    </w:p>
    <w:p w:rsidR="00344550" w:rsidRDefault="002327A4" w:rsidP="00344550">
      <w:pPr>
        <w:pStyle w:val="a3"/>
        <w:rPr>
          <w:lang w:val="uk-UA"/>
        </w:rPr>
      </w:pPr>
      <w:r>
        <w:rPr>
          <w:lang w:val="uk-UA"/>
        </w:rPr>
        <w:t xml:space="preserve">Додаткову </w:t>
      </w:r>
      <w:r w:rsidR="00344550">
        <w:rPr>
          <w:lang w:val="uk-UA"/>
        </w:rPr>
        <w:t xml:space="preserve">інформацію дав аналіз виставлених студентами оцінок «+»,  «–», </w:t>
      </w:r>
      <w:r w:rsidR="00344550">
        <w:t>«±»</w:t>
      </w:r>
      <w:r w:rsidR="00344550">
        <w:rPr>
          <w:lang w:val="uk-UA"/>
        </w:rPr>
        <w:t>, «</w:t>
      </w:r>
      <w:r w:rsidR="00344550">
        <w:t>?</w:t>
      </w:r>
      <w:r w:rsidR="00344550">
        <w:rPr>
          <w:lang w:val="uk-UA"/>
        </w:rPr>
        <w:t>» відносно характеристик самоідентифікації.</w:t>
      </w:r>
      <w:r w:rsidR="00344550">
        <w:t xml:space="preserve"> </w:t>
      </w:r>
      <w:r>
        <w:rPr>
          <w:lang w:val="uk-UA"/>
        </w:rPr>
        <w:t>Стосовно національної ідентичності в</w:t>
      </w:r>
      <w:r w:rsidR="00344550">
        <w:rPr>
          <w:lang w:val="uk-UA"/>
        </w:rPr>
        <w:t xml:space="preserve">они розподілились </w:t>
      </w:r>
      <w:r w:rsidR="00933FB7">
        <w:rPr>
          <w:lang w:val="uk-UA"/>
        </w:rPr>
        <w:t>таким</w:t>
      </w:r>
      <w:r w:rsidR="00344550">
        <w:rPr>
          <w:lang w:val="uk-UA"/>
        </w:rPr>
        <w:t xml:space="preserve"> чином</w:t>
      </w:r>
      <w:r>
        <w:rPr>
          <w:lang w:val="uk-UA"/>
        </w:rPr>
        <w:t xml:space="preserve"> – рис. 3.2</w:t>
      </w:r>
      <w:r w:rsidR="00344550">
        <w:rPr>
          <w:lang w:val="uk-UA"/>
        </w:rPr>
        <w:t>:</w:t>
      </w:r>
    </w:p>
    <w:p w:rsidR="00344550" w:rsidRDefault="00344550" w:rsidP="00344550">
      <w:pPr>
        <w:pStyle w:val="a3"/>
        <w:rPr>
          <w:lang w:val="uk-UA"/>
        </w:rPr>
      </w:pPr>
      <w:r>
        <w:rPr>
          <w:noProof/>
          <w:lang w:eastAsia="ru-RU"/>
        </w:rPr>
        <w:drawing>
          <wp:inline distT="0" distB="0" distL="0" distR="0">
            <wp:extent cx="5191125" cy="2371725"/>
            <wp:effectExtent l="1905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b="7082"/>
                    <a:stretch>
                      <a:fillRect/>
                    </a:stretch>
                  </pic:blipFill>
                  <pic:spPr bwMode="auto">
                    <a:xfrm>
                      <a:off x="0" y="0"/>
                      <a:ext cx="5191125" cy="2371725"/>
                    </a:xfrm>
                    <a:prstGeom prst="rect">
                      <a:avLst/>
                    </a:prstGeom>
                    <a:noFill/>
                  </pic:spPr>
                </pic:pic>
              </a:graphicData>
            </a:graphic>
          </wp:inline>
        </w:drawing>
      </w:r>
    </w:p>
    <w:p w:rsidR="00344550" w:rsidRPr="002327A4" w:rsidRDefault="00344550" w:rsidP="0007547F">
      <w:pPr>
        <w:pStyle w:val="a3"/>
        <w:ind w:firstLine="0"/>
        <w:jc w:val="center"/>
        <w:rPr>
          <w:b/>
          <w:lang w:val="uk-UA"/>
        </w:rPr>
      </w:pPr>
      <w:r w:rsidRPr="002327A4">
        <w:rPr>
          <w:b/>
          <w:lang w:val="uk-UA"/>
        </w:rPr>
        <w:t xml:space="preserve">Рис. 3.2. Розподіл знаків </w:t>
      </w:r>
      <w:r w:rsidR="002327A4">
        <w:rPr>
          <w:b/>
          <w:lang w:val="uk-UA"/>
        </w:rPr>
        <w:t>емоційної валентності</w:t>
      </w:r>
      <w:r w:rsidRPr="002327A4">
        <w:rPr>
          <w:b/>
          <w:lang w:val="uk-UA"/>
        </w:rPr>
        <w:t xml:space="preserve"> національної ідентичності (39 студентів)</w:t>
      </w:r>
    </w:p>
    <w:p w:rsidR="00344550" w:rsidRDefault="00344550" w:rsidP="00344550">
      <w:pPr>
        <w:pStyle w:val="a3"/>
        <w:rPr>
          <w:lang w:val="uk-UA"/>
        </w:rPr>
      </w:pPr>
    </w:p>
    <w:p w:rsidR="00344550" w:rsidRDefault="00344550" w:rsidP="00344550">
      <w:pPr>
        <w:pStyle w:val="a3"/>
        <w:rPr>
          <w:lang w:val="uk-UA"/>
        </w:rPr>
      </w:pPr>
      <w:r>
        <w:rPr>
          <w:lang w:val="uk-UA"/>
        </w:rPr>
        <w:t>Ми бачимо, що переважна більшість респондентів з усвідомленою національною ідентичністю, поставили цій характеристиці знак «+», тобто вона їм подобається (28 осіб складають 71,8 % серед тих</w:t>
      </w:r>
      <w:r w:rsidR="00933FB7">
        <w:rPr>
          <w:lang w:val="uk-UA"/>
        </w:rPr>
        <w:t>,</w:t>
      </w:r>
      <w:r>
        <w:rPr>
          <w:lang w:val="uk-UA"/>
        </w:rPr>
        <w:t xml:space="preserve"> хто вказав категорію національності</w:t>
      </w:r>
      <w:r w:rsidR="00E2580C">
        <w:rPr>
          <w:lang w:val="uk-UA"/>
        </w:rPr>
        <w:t>,</w:t>
      </w:r>
      <w:r>
        <w:rPr>
          <w:lang w:val="uk-UA"/>
        </w:rPr>
        <w:t xml:space="preserve"> або 24,1 % у загальній виборці). Для п’яти осіб (4,3 % вибірки) це нейтральна характеристика, що не викликає особливих емоцій.</w:t>
      </w:r>
      <w:r w:rsidR="00933FB7">
        <w:rPr>
          <w:lang w:val="uk-UA"/>
        </w:rPr>
        <w:t xml:space="preserve"> Жодна людина не поставила знака</w:t>
      </w:r>
      <w:r>
        <w:rPr>
          <w:lang w:val="uk-UA"/>
        </w:rPr>
        <w:t xml:space="preserve"> «–». Відсутність негативних </w:t>
      </w:r>
      <w:r w:rsidR="00E2580C">
        <w:rPr>
          <w:lang w:val="uk-UA"/>
        </w:rPr>
        <w:t>значень</w:t>
      </w:r>
      <w:r w:rsidR="00933FB7">
        <w:rPr>
          <w:lang w:val="uk-UA"/>
        </w:rPr>
        <w:t xml:space="preserve"> можна пояснити тим,</w:t>
      </w:r>
      <w:r>
        <w:rPr>
          <w:lang w:val="uk-UA"/>
        </w:rPr>
        <w:t xml:space="preserve"> що люди</w:t>
      </w:r>
      <w:r w:rsidR="00933FB7">
        <w:rPr>
          <w:lang w:val="uk-UA"/>
        </w:rPr>
        <w:t>,</w:t>
      </w:r>
      <w:r>
        <w:rPr>
          <w:lang w:val="uk-UA"/>
        </w:rPr>
        <w:t xml:space="preserve"> які негативно ставляться до характеристики</w:t>
      </w:r>
      <w:r w:rsidR="00E2580C">
        <w:rPr>
          <w:lang w:val="uk-UA"/>
        </w:rPr>
        <w:t xml:space="preserve"> «українець/українка»</w:t>
      </w:r>
      <w:r w:rsidR="00933FB7">
        <w:rPr>
          <w:lang w:val="uk-UA"/>
        </w:rPr>
        <w:t>,</w:t>
      </w:r>
      <w:r>
        <w:rPr>
          <w:lang w:val="uk-UA"/>
        </w:rPr>
        <w:t xml:space="preserve"> просто</w:t>
      </w:r>
      <w:r w:rsidR="00933FB7">
        <w:rPr>
          <w:lang w:val="uk-UA"/>
        </w:rPr>
        <w:t xml:space="preserve"> не вписують її в перелік значущ</w:t>
      </w:r>
      <w:r>
        <w:rPr>
          <w:lang w:val="uk-UA"/>
        </w:rPr>
        <w:t xml:space="preserve">их </w:t>
      </w:r>
      <w:r w:rsidR="00E2580C">
        <w:rPr>
          <w:lang w:val="uk-UA"/>
        </w:rPr>
        <w:t>само-</w:t>
      </w:r>
      <w:r>
        <w:rPr>
          <w:lang w:val="uk-UA"/>
        </w:rPr>
        <w:t>ідентифікацій.</w:t>
      </w:r>
    </w:p>
    <w:p w:rsidR="00344550" w:rsidRPr="00CC1598" w:rsidRDefault="00344550" w:rsidP="00344550">
      <w:pPr>
        <w:pStyle w:val="a3"/>
        <w:rPr>
          <w:lang w:val="uk-UA"/>
        </w:rPr>
      </w:pPr>
      <w:r>
        <w:rPr>
          <w:lang w:val="uk-UA"/>
        </w:rPr>
        <w:t>Разом з тим, у вибірці виявлено п’ят</w:t>
      </w:r>
      <w:r w:rsidR="00E2580C">
        <w:rPr>
          <w:lang w:val="uk-UA"/>
        </w:rPr>
        <w:t>еро</w:t>
      </w:r>
      <w:r>
        <w:rPr>
          <w:lang w:val="uk-UA"/>
        </w:rPr>
        <w:t xml:space="preserve"> осіб (4,3 % </w:t>
      </w:r>
      <w:r w:rsidR="00E2580C">
        <w:rPr>
          <w:lang w:val="uk-UA"/>
        </w:rPr>
        <w:t>від загального числа респондентів</w:t>
      </w:r>
      <w:r>
        <w:rPr>
          <w:lang w:val="uk-UA"/>
        </w:rPr>
        <w:t xml:space="preserve">), які оцінили категорію «українець/українка» знаком </w:t>
      </w:r>
      <w:r w:rsidRPr="005D6B56">
        <w:rPr>
          <w:lang w:val="uk-UA"/>
        </w:rPr>
        <w:t>«±»</w:t>
      </w:r>
      <w:r>
        <w:rPr>
          <w:lang w:val="uk-UA"/>
        </w:rPr>
        <w:t>, тобто вона їм</w:t>
      </w:r>
      <w:r w:rsidRPr="005D6B56">
        <w:rPr>
          <w:lang w:val="uk-UA"/>
        </w:rPr>
        <w:t xml:space="preserve"> подобається і не подобається одночасно.</w:t>
      </w:r>
      <w:r>
        <w:rPr>
          <w:lang w:val="uk-UA"/>
        </w:rPr>
        <w:t xml:space="preserve"> В</w:t>
      </w:r>
      <w:r w:rsidRPr="005D6B56">
        <w:rPr>
          <w:lang w:val="uk-UA"/>
        </w:rPr>
        <w:t xml:space="preserve">икористання </w:t>
      </w:r>
      <w:r>
        <w:rPr>
          <w:lang w:val="uk-UA"/>
        </w:rPr>
        <w:t>такої</w:t>
      </w:r>
      <w:r w:rsidRPr="005D6B56">
        <w:rPr>
          <w:lang w:val="uk-UA"/>
        </w:rPr>
        <w:t xml:space="preserve"> </w:t>
      </w:r>
      <w:r w:rsidRPr="005D6B56">
        <w:rPr>
          <w:lang w:val="uk-UA"/>
        </w:rPr>
        <w:lastRenderedPageBreak/>
        <w:t xml:space="preserve">оцінки </w:t>
      </w:r>
      <w:r>
        <w:rPr>
          <w:lang w:val="uk-UA"/>
        </w:rPr>
        <w:t xml:space="preserve">може свідчити про </w:t>
      </w:r>
      <w:r w:rsidRPr="005D6B56">
        <w:rPr>
          <w:lang w:val="uk-UA"/>
        </w:rPr>
        <w:t xml:space="preserve">здатність </w:t>
      </w:r>
      <w:r>
        <w:rPr>
          <w:lang w:val="uk-UA"/>
        </w:rPr>
        <w:t>юнаків</w:t>
      </w:r>
      <w:r w:rsidRPr="005D6B56">
        <w:rPr>
          <w:lang w:val="uk-UA"/>
        </w:rPr>
        <w:t xml:space="preserve"> розглядати </w:t>
      </w:r>
      <w:r>
        <w:rPr>
          <w:lang w:val="uk-UA"/>
        </w:rPr>
        <w:t>цю ідентифікаційну категорію</w:t>
      </w:r>
      <w:r w:rsidRPr="005D6B56">
        <w:rPr>
          <w:lang w:val="uk-UA"/>
        </w:rPr>
        <w:t xml:space="preserve"> з протилежних сторін, </w:t>
      </w:r>
      <w:r>
        <w:rPr>
          <w:lang w:val="uk-UA"/>
        </w:rPr>
        <w:t>формувати</w:t>
      </w:r>
      <w:r w:rsidRPr="005D6B56">
        <w:rPr>
          <w:lang w:val="uk-UA"/>
        </w:rPr>
        <w:t xml:space="preserve"> </w:t>
      </w:r>
      <w:r w:rsidR="00E2580C">
        <w:rPr>
          <w:lang w:val="uk-UA"/>
        </w:rPr>
        <w:t xml:space="preserve">щодо неї </w:t>
      </w:r>
      <w:r w:rsidRPr="005D6B56">
        <w:rPr>
          <w:lang w:val="uk-UA"/>
        </w:rPr>
        <w:t>виважен</w:t>
      </w:r>
      <w:r>
        <w:rPr>
          <w:lang w:val="uk-UA"/>
        </w:rPr>
        <w:t>у та врівноважену</w:t>
      </w:r>
      <w:r w:rsidRPr="005D6B56">
        <w:rPr>
          <w:lang w:val="uk-UA"/>
        </w:rPr>
        <w:t xml:space="preserve"> </w:t>
      </w:r>
      <w:r>
        <w:rPr>
          <w:lang w:val="uk-UA"/>
        </w:rPr>
        <w:t>внутрішню позицію</w:t>
      </w:r>
      <w:r w:rsidRPr="005D6B56">
        <w:rPr>
          <w:lang w:val="uk-UA"/>
        </w:rPr>
        <w:t>.</w:t>
      </w:r>
      <w:r>
        <w:rPr>
          <w:lang w:val="uk-UA"/>
        </w:rPr>
        <w:t xml:space="preserve"> Крім того, така оцінка може бути у </w:t>
      </w:r>
      <w:r w:rsidR="00E2580C">
        <w:rPr>
          <w:lang w:val="uk-UA"/>
        </w:rPr>
        <w:t>осіб</w:t>
      </w:r>
      <w:r>
        <w:rPr>
          <w:lang w:val="uk-UA"/>
        </w:rPr>
        <w:t xml:space="preserve">, </w:t>
      </w:r>
      <w:r w:rsidRPr="005D6B56">
        <w:rPr>
          <w:lang w:val="uk-UA"/>
        </w:rPr>
        <w:t>що пережива</w:t>
      </w:r>
      <w:r w:rsidR="00E2580C">
        <w:rPr>
          <w:lang w:val="uk-UA"/>
        </w:rPr>
        <w:t>ють</w:t>
      </w:r>
      <w:r w:rsidRPr="005D6B56">
        <w:rPr>
          <w:lang w:val="uk-UA"/>
        </w:rPr>
        <w:t xml:space="preserve"> кризу </w:t>
      </w:r>
      <w:r>
        <w:rPr>
          <w:lang w:val="uk-UA"/>
        </w:rPr>
        <w:t>ідентичності в даному аспекті (про це будуть свідчити результати інших опитувальників).</w:t>
      </w:r>
    </w:p>
    <w:p w:rsidR="00344550" w:rsidRPr="005478D1" w:rsidRDefault="00E2580C" w:rsidP="00344550">
      <w:pPr>
        <w:pStyle w:val="a3"/>
        <w:rPr>
          <w:lang w:val="uk-UA"/>
        </w:rPr>
      </w:pPr>
      <w:r>
        <w:rPr>
          <w:lang w:val="uk-UA"/>
        </w:rPr>
        <w:t>З</w:t>
      </w:r>
      <w:r w:rsidR="00344550" w:rsidRPr="005478D1">
        <w:rPr>
          <w:lang w:val="uk-UA"/>
        </w:rPr>
        <w:t xml:space="preserve">нак «?» </w:t>
      </w:r>
      <w:r>
        <w:rPr>
          <w:lang w:val="uk-UA"/>
        </w:rPr>
        <w:t>стосовно</w:t>
      </w:r>
      <w:r w:rsidR="00344550">
        <w:rPr>
          <w:lang w:val="uk-UA"/>
        </w:rPr>
        <w:t xml:space="preserve"> характеристик національності </w:t>
      </w:r>
      <w:r>
        <w:rPr>
          <w:lang w:val="uk-UA"/>
        </w:rPr>
        <w:t xml:space="preserve">виявлений </w:t>
      </w:r>
      <w:r w:rsidR="00344550">
        <w:rPr>
          <w:lang w:val="uk-UA"/>
        </w:rPr>
        <w:t>у єдиного респондента</w:t>
      </w:r>
      <w:r>
        <w:rPr>
          <w:lang w:val="uk-UA"/>
        </w:rPr>
        <w:t>. Він</w:t>
      </w:r>
      <w:r w:rsidR="00344550">
        <w:rPr>
          <w:lang w:val="uk-UA"/>
        </w:rPr>
        <w:t xml:space="preserve"> свідчить про </w:t>
      </w:r>
      <w:r w:rsidR="00344550" w:rsidRPr="005478D1">
        <w:rPr>
          <w:lang w:val="uk-UA"/>
        </w:rPr>
        <w:t>ситуацію внутрішньої невизначеності,</w:t>
      </w:r>
      <w:r w:rsidR="00344550">
        <w:rPr>
          <w:lang w:val="uk-UA"/>
        </w:rPr>
        <w:t xml:space="preserve"> </w:t>
      </w:r>
      <w:r w:rsidR="00344550" w:rsidRPr="005478D1">
        <w:rPr>
          <w:lang w:val="uk-UA"/>
        </w:rPr>
        <w:t xml:space="preserve">а </w:t>
      </w:r>
      <w:r w:rsidR="00344550">
        <w:rPr>
          <w:lang w:val="uk-UA"/>
        </w:rPr>
        <w:t>отже</w:t>
      </w:r>
      <w:r w:rsidR="00933FB7">
        <w:rPr>
          <w:lang w:val="uk-UA"/>
        </w:rPr>
        <w:t>,</w:t>
      </w:r>
      <w:r w:rsidR="00344550" w:rsidRPr="005478D1">
        <w:rPr>
          <w:lang w:val="uk-UA"/>
        </w:rPr>
        <w:t xml:space="preserve"> про готовн</w:t>
      </w:r>
      <w:r w:rsidR="00344550">
        <w:rPr>
          <w:lang w:val="uk-UA"/>
        </w:rPr>
        <w:t>ість</w:t>
      </w:r>
      <w:r w:rsidR="00344550" w:rsidRPr="005478D1">
        <w:rPr>
          <w:lang w:val="uk-UA"/>
        </w:rPr>
        <w:t xml:space="preserve"> до змін</w:t>
      </w:r>
      <w:r w:rsidR="00933FB7">
        <w:rPr>
          <w:lang w:val="uk-UA"/>
        </w:rPr>
        <w:t xml:space="preserve"> у</w:t>
      </w:r>
      <w:r w:rsidR="00344550">
        <w:rPr>
          <w:lang w:val="uk-UA"/>
        </w:rPr>
        <w:t xml:space="preserve"> структурі та змісті ідентичності</w:t>
      </w:r>
      <w:r w:rsidR="00344550" w:rsidRPr="005478D1">
        <w:rPr>
          <w:lang w:val="uk-UA"/>
        </w:rPr>
        <w:t>.</w:t>
      </w:r>
      <w:r w:rsidR="00344550">
        <w:rPr>
          <w:lang w:val="uk-UA"/>
        </w:rPr>
        <w:t xml:space="preserve"> Знак</w:t>
      </w:r>
      <w:r w:rsidR="00344550" w:rsidRPr="005478D1">
        <w:rPr>
          <w:lang w:val="uk-UA"/>
        </w:rPr>
        <w:t xml:space="preserve"> питання </w:t>
      </w:r>
      <w:r w:rsidR="00344550">
        <w:rPr>
          <w:lang w:val="uk-UA"/>
        </w:rPr>
        <w:t xml:space="preserve">відображає </w:t>
      </w:r>
      <w:r w:rsidR="00344550" w:rsidRPr="005478D1">
        <w:rPr>
          <w:lang w:val="uk-UA"/>
        </w:rPr>
        <w:t>наявність</w:t>
      </w:r>
      <w:r w:rsidR="00344550">
        <w:rPr>
          <w:lang w:val="uk-UA"/>
        </w:rPr>
        <w:t xml:space="preserve"> </w:t>
      </w:r>
      <w:r w:rsidR="00344550" w:rsidRPr="005478D1">
        <w:rPr>
          <w:lang w:val="uk-UA"/>
        </w:rPr>
        <w:t xml:space="preserve">у </w:t>
      </w:r>
      <w:r w:rsidR="00344550">
        <w:rPr>
          <w:lang w:val="uk-UA"/>
        </w:rPr>
        <w:t xml:space="preserve">молодої </w:t>
      </w:r>
      <w:r w:rsidR="00344550" w:rsidRPr="005478D1">
        <w:rPr>
          <w:lang w:val="uk-UA"/>
        </w:rPr>
        <w:t>людини дослідницької позиції</w:t>
      </w:r>
      <w:r>
        <w:rPr>
          <w:lang w:val="uk-UA"/>
        </w:rPr>
        <w:t xml:space="preserve"> стосовно</w:t>
      </w:r>
      <w:r w:rsidR="00344550" w:rsidRPr="005478D1">
        <w:rPr>
          <w:lang w:val="uk-UA"/>
        </w:rPr>
        <w:t xml:space="preserve"> себе,</w:t>
      </w:r>
      <w:r w:rsidR="00344550">
        <w:rPr>
          <w:lang w:val="uk-UA"/>
        </w:rPr>
        <w:t xml:space="preserve"> </w:t>
      </w:r>
      <w:r w:rsidR="00344550" w:rsidRPr="005478D1">
        <w:rPr>
          <w:lang w:val="uk-UA"/>
        </w:rPr>
        <w:t xml:space="preserve">що є необхідним елементом для здійснення </w:t>
      </w:r>
      <w:r w:rsidRPr="005478D1">
        <w:rPr>
          <w:lang w:val="uk-UA"/>
        </w:rPr>
        <w:t>бажан</w:t>
      </w:r>
      <w:r>
        <w:rPr>
          <w:lang w:val="uk-UA"/>
        </w:rPr>
        <w:t>их</w:t>
      </w:r>
      <w:r w:rsidRPr="005478D1">
        <w:rPr>
          <w:lang w:val="uk-UA"/>
        </w:rPr>
        <w:t xml:space="preserve"> </w:t>
      </w:r>
      <w:r w:rsidR="00344550">
        <w:rPr>
          <w:lang w:val="uk-UA"/>
        </w:rPr>
        <w:t>з</w:t>
      </w:r>
      <w:r w:rsidR="00344550" w:rsidRPr="005478D1">
        <w:rPr>
          <w:lang w:val="uk-UA"/>
        </w:rPr>
        <w:t xml:space="preserve">мін </w:t>
      </w:r>
      <w:r>
        <w:rPr>
          <w:lang w:val="uk-UA"/>
        </w:rPr>
        <w:t>у власному</w:t>
      </w:r>
      <w:r w:rsidR="00344550" w:rsidRPr="005478D1">
        <w:rPr>
          <w:lang w:val="uk-UA"/>
        </w:rPr>
        <w:t xml:space="preserve"> житті.</w:t>
      </w:r>
      <w:r w:rsidR="00933FB7">
        <w:rPr>
          <w:lang w:val="uk-UA"/>
        </w:rPr>
        <w:t xml:space="preserve"> Слід за</w:t>
      </w:r>
      <w:r w:rsidR="00344550">
        <w:rPr>
          <w:lang w:val="uk-UA"/>
        </w:rPr>
        <w:t xml:space="preserve">значити, що </w:t>
      </w:r>
      <w:r w:rsidRPr="005478D1">
        <w:rPr>
          <w:lang w:val="uk-UA"/>
        </w:rPr>
        <w:t>оцінки</w:t>
      </w:r>
      <w:r>
        <w:rPr>
          <w:lang w:val="uk-UA"/>
        </w:rPr>
        <w:t xml:space="preserve"> </w:t>
      </w:r>
      <w:r w:rsidRPr="005478D1">
        <w:rPr>
          <w:lang w:val="uk-UA"/>
        </w:rPr>
        <w:t>«?»</w:t>
      </w:r>
      <w:r>
        <w:rPr>
          <w:lang w:val="uk-UA"/>
        </w:rPr>
        <w:t xml:space="preserve"> взагалі</w:t>
      </w:r>
      <w:r w:rsidR="00344550">
        <w:rPr>
          <w:lang w:val="uk-UA"/>
        </w:rPr>
        <w:t xml:space="preserve"> </w:t>
      </w:r>
      <w:r>
        <w:rPr>
          <w:lang w:val="uk-UA"/>
        </w:rPr>
        <w:t>зустрічаються</w:t>
      </w:r>
      <w:r w:rsidR="00344550" w:rsidRPr="005478D1">
        <w:rPr>
          <w:lang w:val="uk-UA"/>
        </w:rPr>
        <w:t xml:space="preserve"> досить </w:t>
      </w:r>
      <w:r w:rsidR="00344550">
        <w:rPr>
          <w:lang w:val="uk-UA"/>
        </w:rPr>
        <w:t xml:space="preserve">нечасто, </w:t>
      </w:r>
      <w:r>
        <w:rPr>
          <w:lang w:val="uk-UA"/>
        </w:rPr>
        <w:t>їх</w:t>
      </w:r>
      <w:r w:rsidR="00344550">
        <w:rPr>
          <w:lang w:val="uk-UA"/>
        </w:rPr>
        <w:t xml:space="preserve"> </w:t>
      </w:r>
      <w:r w:rsidR="00344550" w:rsidRPr="00E2580C">
        <w:rPr>
          <w:lang w:val="uk-UA"/>
        </w:rPr>
        <w:t>використали всього 13,8 % о</w:t>
      </w:r>
      <w:r>
        <w:rPr>
          <w:lang w:val="uk-UA"/>
        </w:rPr>
        <w:t>питаних</w:t>
      </w:r>
      <w:r w:rsidR="00344550">
        <w:rPr>
          <w:lang w:val="uk-UA"/>
        </w:rPr>
        <w:t>.</w:t>
      </w:r>
    </w:p>
    <w:p w:rsidR="00344550" w:rsidRDefault="00344550" w:rsidP="00344550">
      <w:pPr>
        <w:pStyle w:val="a3"/>
        <w:rPr>
          <w:lang w:val="uk-UA"/>
        </w:rPr>
      </w:pPr>
      <w:r>
        <w:rPr>
          <w:lang w:val="uk-UA"/>
        </w:rPr>
        <w:t xml:space="preserve">Т. В. Румянцева </w:t>
      </w:r>
      <w:r w:rsidR="00933FB7">
        <w:rPr>
          <w:lang w:val="uk-UA"/>
        </w:rPr>
        <w:t>зауважує</w:t>
      </w:r>
      <w:r>
        <w:rPr>
          <w:lang w:val="uk-UA"/>
        </w:rPr>
        <w:t xml:space="preserve">, що помірне використання </w:t>
      </w:r>
      <w:r w:rsidRPr="005478D1">
        <w:rPr>
          <w:lang w:val="uk-UA"/>
        </w:rPr>
        <w:t xml:space="preserve">людиною знаків «±» і «?» </w:t>
      </w:r>
      <w:r>
        <w:rPr>
          <w:lang w:val="uk-UA"/>
        </w:rPr>
        <w:t xml:space="preserve">при самооцінці </w:t>
      </w:r>
      <w:r w:rsidRPr="005478D1">
        <w:rPr>
          <w:lang w:val="uk-UA"/>
        </w:rPr>
        <w:t>є сприятливою ознакою</w:t>
      </w:r>
      <w:r w:rsidR="00D5697B">
        <w:rPr>
          <w:lang w:val="uk-UA"/>
        </w:rPr>
        <w:t xml:space="preserve">, яка </w:t>
      </w:r>
      <w:r>
        <w:rPr>
          <w:lang w:val="uk-UA"/>
        </w:rPr>
        <w:t xml:space="preserve">свідчить </w:t>
      </w:r>
      <w:r w:rsidRPr="00881CAE">
        <w:rPr>
          <w:lang w:val="uk-UA"/>
        </w:rPr>
        <w:t>про особистісн</w:t>
      </w:r>
      <w:r>
        <w:rPr>
          <w:lang w:val="uk-UA"/>
        </w:rPr>
        <w:t>у</w:t>
      </w:r>
      <w:r w:rsidRPr="00881CAE">
        <w:rPr>
          <w:lang w:val="uk-UA"/>
        </w:rPr>
        <w:t xml:space="preserve"> свобод</w:t>
      </w:r>
      <w:r>
        <w:rPr>
          <w:lang w:val="uk-UA"/>
        </w:rPr>
        <w:t>у, здатність</w:t>
      </w:r>
      <w:r w:rsidRPr="00881CAE">
        <w:rPr>
          <w:lang w:val="uk-UA"/>
        </w:rPr>
        <w:t xml:space="preserve"> думати про мету і тактику своєї поведінки</w:t>
      </w:r>
      <w:r>
        <w:rPr>
          <w:lang w:val="uk-UA"/>
        </w:rPr>
        <w:t xml:space="preserve"> [</w:t>
      </w:r>
      <w:r w:rsidR="00EF7D5D">
        <w:rPr>
          <w:lang w:val="uk-UA"/>
        </w:rPr>
        <w:fldChar w:fldCharType="begin"/>
      </w:r>
      <w:r w:rsidR="007B321C">
        <w:rPr>
          <w:lang w:val="uk-UA"/>
        </w:rPr>
        <w:instrText xml:space="preserve"> REF _Ref86130942 \r \h </w:instrText>
      </w:r>
      <w:r w:rsidR="00EF7D5D">
        <w:rPr>
          <w:lang w:val="uk-UA"/>
        </w:rPr>
      </w:r>
      <w:r w:rsidR="00EF7D5D">
        <w:rPr>
          <w:lang w:val="uk-UA"/>
        </w:rPr>
        <w:fldChar w:fldCharType="separate"/>
      </w:r>
      <w:r w:rsidR="00DD6AF8">
        <w:rPr>
          <w:lang w:val="uk-UA"/>
        </w:rPr>
        <w:t>47</w:t>
      </w:r>
      <w:r w:rsidR="00EF7D5D">
        <w:rPr>
          <w:lang w:val="uk-UA"/>
        </w:rPr>
        <w:fldChar w:fldCharType="end"/>
      </w:r>
      <w:r>
        <w:rPr>
          <w:lang w:val="uk-UA"/>
        </w:rPr>
        <w:t>].</w:t>
      </w:r>
    </w:p>
    <w:p w:rsidR="00D5697B" w:rsidRDefault="00D5697B" w:rsidP="00D5697B">
      <w:pPr>
        <w:pStyle w:val="a3"/>
        <w:rPr>
          <w:lang w:val="uk-UA"/>
        </w:rPr>
      </w:pPr>
      <w:r>
        <w:rPr>
          <w:lang w:val="uk-UA"/>
        </w:rPr>
        <w:t>Ряд авторів пропонують при аналізі даних методики «Хто Я?» розглядати л</w:t>
      </w:r>
      <w:r w:rsidRPr="0081386B">
        <w:rPr>
          <w:lang w:val="uk-UA"/>
        </w:rPr>
        <w:t>інгвосемант</w:t>
      </w:r>
      <w:r>
        <w:rPr>
          <w:lang w:val="uk-UA"/>
        </w:rPr>
        <w:t>ичні</w:t>
      </w:r>
      <w:r w:rsidRPr="0081386B">
        <w:rPr>
          <w:lang w:val="uk-UA"/>
        </w:rPr>
        <w:t xml:space="preserve"> </w:t>
      </w:r>
      <w:r>
        <w:rPr>
          <w:lang w:val="uk-UA"/>
        </w:rPr>
        <w:t xml:space="preserve">і граматичні </w:t>
      </w:r>
      <w:r w:rsidRPr="0081386B">
        <w:rPr>
          <w:lang w:val="uk-UA"/>
        </w:rPr>
        <w:t>форми, що</w:t>
      </w:r>
      <w:r>
        <w:rPr>
          <w:lang w:val="uk-UA"/>
        </w:rPr>
        <w:t xml:space="preserve"> </w:t>
      </w:r>
      <w:r w:rsidRPr="0081386B">
        <w:rPr>
          <w:lang w:val="uk-UA"/>
        </w:rPr>
        <w:t>відображають зміст структурних параме</w:t>
      </w:r>
      <w:r>
        <w:rPr>
          <w:lang w:val="uk-UA"/>
        </w:rPr>
        <w:t xml:space="preserve">трів ідентичності. </w:t>
      </w:r>
      <w:r w:rsidRPr="00F8775D">
        <w:rPr>
          <w:lang w:val="uk-UA"/>
        </w:rPr>
        <w:t>В. Б. Н</w:t>
      </w:r>
      <w:r>
        <w:rPr>
          <w:lang w:val="uk-UA"/>
        </w:rPr>
        <w:t>і</w:t>
      </w:r>
      <w:r w:rsidRPr="00F8775D">
        <w:rPr>
          <w:lang w:val="uk-UA"/>
        </w:rPr>
        <w:t>к</w:t>
      </w:r>
      <w:r>
        <w:rPr>
          <w:lang w:val="uk-UA"/>
        </w:rPr>
        <w:t>і</w:t>
      </w:r>
      <w:r w:rsidRPr="00F8775D">
        <w:rPr>
          <w:lang w:val="uk-UA"/>
        </w:rPr>
        <w:t>шина</w:t>
      </w:r>
      <w:r>
        <w:rPr>
          <w:lang w:val="uk-UA"/>
        </w:rPr>
        <w:t xml:space="preserve"> та </w:t>
      </w:r>
      <w:r w:rsidRPr="00D5697B">
        <w:rPr>
          <w:lang w:val="uk-UA"/>
        </w:rPr>
        <w:t>Є. А. Петраш</w:t>
      </w:r>
      <w:r>
        <w:rPr>
          <w:lang w:val="uk-UA"/>
        </w:rPr>
        <w:t xml:space="preserve"> (2014) пояснюють, що </w:t>
      </w:r>
      <w:r w:rsidRPr="0081386B">
        <w:rPr>
          <w:lang w:val="uk-UA"/>
        </w:rPr>
        <w:t>іменник</w:t>
      </w:r>
      <w:r>
        <w:rPr>
          <w:lang w:val="uk-UA"/>
        </w:rPr>
        <w:t>и</w:t>
      </w:r>
      <w:r w:rsidRPr="0081386B">
        <w:rPr>
          <w:lang w:val="uk-UA"/>
        </w:rPr>
        <w:t xml:space="preserve"> відповід</w:t>
      </w:r>
      <w:r>
        <w:rPr>
          <w:lang w:val="uk-UA"/>
        </w:rPr>
        <w:t>ають</w:t>
      </w:r>
      <w:r w:rsidRPr="0081386B">
        <w:rPr>
          <w:lang w:val="uk-UA"/>
        </w:rPr>
        <w:t xml:space="preserve"> когнітивному парам</w:t>
      </w:r>
      <w:r>
        <w:rPr>
          <w:lang w:val="uk-UA"/>
        </w:rPr>
        <w:t xml:space="preserve">етру; </w:t>
      </w:r>
      <w:r w:rsidRPr="0081386B">
        <w:rPr>
          <w:lang w:val="uk-UA"/>
        </w:rPr>
        <w:t>прикметник</w:t>
      </w:r>
      <w:r>
        <w:rPr>
          <w:lang w:val="uk-UA"/>
        </w:rPr>
        <w:t>и –</w:t>
      </w:r>
      <w:r w:rsidRPr="0081386B">
        <w:rPr>
          <w:lang w:val="uk-UA"/>
        </w:rPr>
        <w:t xml:space="preserve"> емоційно-мотиваційному параме</w:t>
      </w:r>
      <w:r>
        <w:rPr>
          <w:lang w:val="uk-UA"/>
        </w:rPr>
        <w:t xml:space="preserve">тру, а </w:t>
      </w:r>
      <w:r w:rsidRPr="0081386B">
        <w:rPr>
          <w:lang w:val="uk-UA"/>
        </w:rPr>
        <w:t>дієсл</w:t>
      </w:r>
      <w:r>
        <w:rPr>
          <w:lang w:val="uk-UA"/>
        </w:rPr>
        <w:t>о</w:t>
      </w:r>
      <w:r w:rsidRPr="0081386B">
        <w:rPr>
          <w:lang w:val="uk-UA"/>
        </w:rPr>
        <w:t>в</w:t>
      </w:r>
      <w:r>
        <w:rPr>
          <w:lang w:val="uk-UA"/>
        </w:rPr>
        <w:t>а</w:t>
      </w:r>
      <w:r w:rsidRPr="0081386B">
        <w:rPr>
          <w:lang w:val="uk-UA"/>
        </w:rPr>
        <w:t xml:space="preserve"> </w:t>
      </w:r>
      <w:r>
        <w:rPr>
          <w:lang w:val="uk-UA"/>
        </w:rPr>
        <w:t>–</w:t>
      </w:r>
      <w:r w:rsidRPr="0081386B">
        <w:rPr>
          <w:lang w:val="uk-UA"/>
        </w:rPr>
        <w:t xml:space="preserve"> поведінковому</w:t>
      </w:r>
      <w:r>
        <w:rPr>
          <w:lang w:val="uk-UA"/>
        </w:rPr>
        <w:t xml:space="preserve"> </w:t>
      </w:r>
      <w:r w:rsidRPr="0081386B">
        <w:rPr>
          <w:lang w:val="uk-UA"/>
        </w:rPr>
        <w:t>пара</w:t>
      </w:r>
      <w:r>
        <w:rPr>
          <w:lang w:val="uk-UA"/>
        </w:rPr>
        <w:t>метру особистісної ідентичності [</w:t>
      </w:r>
      <w:r w:rsidR="00EF7D5D">
        <w:rPr>
          <w:lang w:val="uk-UA"/>
        </w:rPr>
        <w:fldChar w:fldCharType="begin"/>
      </w:r>
      <w:r w:rsidR="007B321C">
        <w:rPr>
          <w:lang w:val="uk-UA"/>
        </w:rPr>
        <w:instrText xml:space="preserve"> REF _Ref86129782 \r \h </w:instrText>
      </w:r>
      <w:r w:rsidR="00EF7D5D">
        <w:rPr>
          <w:lang w:val="uk-UA"/>
        </w:rPr>
      </w:r>
      <w:r w:rsidR="00EF7D5D">
        <w:rPr>
          <w:lang w:val="uk-UA"/>
        </w:rPr>
        <w:fldChar w:fldCharType="separate"/>
      </w:r>
      <w:r w:rsidR="00DD6AF8">
        <w:rPr>
          <w:lang w:val="uk-UA"/>
        </w:rPr>
        <w:t>38</w:t>
      </w:r>
      <w:r w:rsidR="00EF7D5D">
        <w:rPr>
          <w:lang w:val="uk-UA"/>
        </w:rPr>
        <w:fldChar w:fldCharType="end"/>
      </w:r>
      <w:r>
        <w:rPr>
          <w:lang w:val="uk-UA"/>
        </w:rPr>
        <w:t>]</w:t>
      </w:r>
      <w:r w:rsidRPr="0081386B">
        <w:rPr>
          <w:lang w:val="uk-UA"/>
        </w:rPr>
        <w:t>.</w:t>
      </w:r>
      <w:r w:rsidR="00933FB7">
        <w:rPr>
          <w:lang w:val="uk-UA"/>
        </w:rPr>
        <w:t xml:space="preserve"> Т. В. Румянцева за</w:t>
      </w:r>
      <w:r>
        <w:rPr>
          <w:lang w:val="uk-UA"/>
        </w:rPr>
        <w:t>значає, що гармонійний тип самоопису характеризується використанням приблизно рівної кількості іменників, прикметників та дієслів [</w:t>
      </w:r>
      <w:r w:rsidR="00EF7D5D">
        <w:rPr>
          <w:lang w:val="uk-UA"/>
        </w:rPr>
        <w:fldChar w:fldCharType="begin"/>
      </w:r>
      <w:r w:rsidR="007B321C">
        <w:rPr>
          <w:lang w:val="uk-UA"/>
        </w:rPr>
        <w:instrText xml:space="preserve"> REF _Ref86130942 \r \h </w:instrText>
      </w:r>
      <w:r w:rsidR="00EF7D5D">
        <w:rPr>
          <w:lang w:val="uk-UA"/>
        </w:rPr>
      </w:r>
      <w:r w:rsidR="00EF7D5D">
        <w:rPr>
          <w:lang w:val="uk-UA"/>
        </w:rPr>
        <w:fldChar w:fldCharType="separate"/>
      </w:r>
      <w:r w:rsidR="00DD6AF8">
        <w:rPr>
          <w:lang w:val="uk-UA"/>
        </w:rPr>
        <w:t>47</w:t>
      </w:r>
      <w:r w:rsidR="00EF7D5D">
        <w:rPr>
          <w:lang w:val="uk-UA"/>
        </w:rPr>
        <w:fldChar w:fldCharType="end"/>
      </w:r>
      <w:r w:rsidR="007B321C">
        <w:rPr>
          <w:lang w:val="uk-UA"/>
        </w:rPr>
        <w:t xml:space="preserve">, </w:t>
      </w:r>
      <w:r>
        <w:rPr>
          <w:lang w:val="uk-UA"/>
        </w:rPr>
        <w:t>с. 99].</w:t>
      </w:r>
    </w:p>
    <w:p w:rsidR="00D5697B" w:rsidRDefault="00D5697B" w:rsidP="00D5697B">
      <w:pPr>
        <w:pStyle w:val="a3"/>
        <w:rPr>
          <w:lang w:val="uk-UA"/>
        </w:rPr>
      </w:pPr>
      <w:r>
        <w:rPr>
          <w:lang w:val="uk-UA"/>
        </w:rPr>
        <w:t>Ми розподілили отримані відповіді за цим критерієм</w:t>
      </w:r>
      <w:r w:rsidR="0053569A">
        <w:rPr>
          <w:lang w:val="uk-UA"/>
        </w:rPr>
        <w:t xml:space="preserve"> (табл. 3.2)</w:t>
      </w:r>
      <w:r>
        <w:rPr>
          <w:lang w:val="uk-UA"/>
        </w:rPr>
        <w:t xml:space="preserve"> та з’ясували, що більшість відповідей</w:t>
      </w:r>
      <w:r w:rsidR="0053569A">
        <w:rPr>
          <w:lang w:val="uk-UA"/>
        </w:rPr>
        <w:t>-самовизначень</w:t>
      </w:r>
      <w:r>
        <w:rPr>
          <w:lang w:val="uk-UA"/>
        </w:rPr>
        <w:t xml:space="preserve"> студентів представляють собою прикметники (36</w:t>
      </w:r>
      <w:r w:rsidR="0053569A">
        <w:rPr>
          <w:lang w:val="uk-UA"/>
        </w:rPr>
        <w:t>,68</w:t>
      </w:r>
      <w:r>
        <w:rPr>
          <w:lang w:val="uk-UA"/>
        </w:rPr>
        <w:t xml:space="preserve"> %). </w:t>
      </w:r>
      <w:r w:rsidR="007B321C">
        <w:rPr>
          <w:lang w:val="uk-UA"/>
        </w:rPr>
        <w:t xml:space="preserve">Дієслова представляють 24,85 % відповідей, при цьому юнаки використовують переважно дієслівні форми теперішнього часу, що свідчить про активність та діяльнісну спрямованість особистості, перебування в моменті «тут і тепер».  Іменники </w:t>
      </w:r>
      <w:r w:rsidR="00933FB7">
        <w:rPr>
          <w:lang w:val="uk-UA"/>
        </w:rPr>
        <w:t>використано найменше – у</w:t>
      </w:r>
      <w:r w:rsidR="007B321C">
        <w:rPr>
          <w:lang w:val="uk-UA"/>
        </w:rPr>
        <w:t xml:space="preserve"> </w:t>
      </w:r>
      <w:r w:rsidR="007B321C">
        <w:rPr>
          <w:lang w:val="uk-UA"/>
        </w:rPr>
        <w:lastRenderedPageBreak/>
        <w:t>21,36 % випадків; ще 17,11 % представляють розгорнуті словосполучення та фрази.</w:t>
      </w:r>
    </w:p>
    <w:p w:rsidR="00D5697B" w:rsidRPr="00D5697B" w:rsidRDefault="00D5697B" w:rsidP="00D5697B">
      <w:pPr>
        <w:pStyle w:val="a3"/>
        <w:jc w:val="right"/>
        <w:rPr>
          <w:b/>
          <w:i/>
          <w:lang w:val="uk-UA"/>
        </w:rPr>
      </w:pPr>
      <w:r w:rsidRPr="00D5697B">
        <w:rPr>
          <w:b/>
          <w:i/>
          <w:lang w:val="uk-UA"/>
        </w:rPr>
        <w:t>Таблиця 3.2</w:t>
      </w:r>
    </w:p>
    <w:p w:rsidR="00D5697B" w:rsidRPr="00D5697B" w:rsidRDefault="00D5697B" w:rsidP="00D5697B">
      <w:pPr>
        <w:pStyle w:val="a3"/>
        <w:ind w:firstLine="0"/>
        <w:jc w:val="center"/>
        <w:rPr>
          <w:b/>
          <w:lang w:val="uk-UA"/>
        </w:rPr>
      </w:pPr>
      <w:r w:rsidRPr="00D5697B">
        <w:rPr>
          <w:b/>
          <w:lang w:val="uk-UA"/>
        </w:rPr>
        <w:t>Психолінгвістичний аналіз самовизначень за методикою «Хто Я?»</w:t>
      </w:r>
    </w:p>
    <w:tbl>
      <w:tblPr>
        <w:tblStyle w:val="a8"/>
        <w:tblW w:w="0" w:type="auto"/>
        <w:jc w:val="center"/>
        <w:tblLook w:val="04A0"/>
      </w:tblPr>
      <w:tblGrid>
        <w:gridCol w:w="3936"/>
        <w:gridCol w:w="2021"/>
        <w:gridCol w:w="3191"/>
      </w:tblGrid>
      <w:tr w:rsidR="00D5697B" w:rsidTr="009C06B0">
        <w:trPr>
          <w:jc w:val="center"/>
        </w:trPr>
        <w:tc>
          <w:tcPr>
            <w:tcW w:w="3936" w:type="dxa"/>
          </w:tcPr>
          <w:p w:rsidR="00D5697B" w:rsidRDefault="00D5697B" w:rsidP="009C06B0">
            <w:pPr>
              <w:pStyle w:val="a3"/>
              <w:spacing w:line="240" w:lineRule="auto"/>
              <w:ind w:firstLine="0"/>
              <w:rPr>
                <w:lang w:val="uk-UA"/>
              </w:rPr>
            </w:pPr>
            <w:r>
              <w:rPr>
                <w:lang w:val="uk-UA"/>
              </w:rPr>
              <w:t xml:space="preserve">Форма </w:t>
            </w:r>
          </w:p>
        </w:tc>
        <w:tc>
          <w:tcPr>
            <w:tcW w:w="2021" w:type="dxa"/>
          </w:tcPr>
          <w:p w:rsidR="00D5697B" w:rsidRDefault="00D5697B" w:rsidP="009C06B0">
            <w:pPr>
              <w:pStyle w:val="a3"/>
              <w:spacing w:line="240" w:lineRule="auto"/>
              <w:ind w:firstLine="0"/>
              <w:rPr>
                <w:lang w:val="uk-UA"/>
              </w:rPr>
            </w:pPr>
            <w:r>
              <w:rPr>
                <w:lang w:val="uk-UA"/>
              </w:rPr>
              <w:t xml:space="preserve">Кількість </w:t>
            </w:r>
          </w:p>
        </w:tc>
        <w:tc>
          <w:tcPr>
            <w:tcW w:w="3191" w:type="dxa"/>
          </w:tcPr>
          <w:p w:rsidR="00D5697B" w:rsidRDefault="00D5697B" w:rsidP="00D5697B">
            <w:pPr>
              <w:pStyle w:val="a3"/>
              <w:spacing w:line="240" w:lineRule="auto"/>
              <w:ind w:firstLine="0"/>
              <w:rPr>
                <w:lang w:val="uk-UA"/>
              </w:rPr>
            </w:pPr>
            <w:r>
              <w:rPr>
                <w:lang w:val="uk-UA"/>
              </w:rPr>
              <w:t>% від загального обсягу відповідей (</w:t>
            </w:r>
            <w:r>
              <w:rPr>
                <w:lang w:val="en-US"/>
              </w:rPr>
              <w:t>N</w:t>
            </w:r>
            <w:r w:rsidRPr="005C2C1D">
              <w:t>=</w:t>
            </w:r>
            <w:r>
              <w:rPr>
                <w:lang w:val="uk-UA"/>
              </w:rPr>
              <w:t>2233)</w:t>
            </w:r>
          </w:p>
        </w:tc>
      </w:tr>
      <w:tr w:rsidR="00D5697B" w:rsidTr="009C06B0">
        <w:trPr>
          <w:jc w:val="center"/>
        </w:trPr>
        <w:tc>
          <w:tcPr>
            <w:tcW w:w="3936" w:type="dxa"/>
          </w:tcPr>
          <w:p w:rsidR="00D5697B" w:rsidRPr="005C2C1D" w:rsidRDefault="00D5697B" w:rsidP="009C06B0">
            <w:pPr>
              <w:pStyle w:val="a3"/>
              <w:spacing w:line="240" w:lineRule="auto"/>
              <w:ind w:firstLine="0"/>
              <w:rPr>
                <w:lang w:val="uk-UA"/>
              </w:rPr>
            </w:pPr>
            <w:r>
              <w:rPr>
                <w:lang w:val="uk-UA"/>
              </w:rPr>
              <w:t>Іменники</w:t>
            </w:r>
          </w:p>
        </w:tc>
        <w:tc>
          <w:tcPr>
            <w:tcW w:w="2021" w:type="dxa"/>
          </w:tcPr>
          <w:p w:rsidR="00D5697B" w:rsidRDefault="00D5697B" w:rsidP="009C06B0">
            <w:pPr>
              <w:pStyle w:val="a3"/>
              <w:spacing w:line="240" w:lineRule="auto"/>
              <w:ind w:firstLine="0"/>
              <w:rPr>
                <w:lang w:val="uk-UA"/>
              </w:rPr>
            </w:pPr>
            <w:r>
              <w:rPr>
                <w:lang w:val="uk-UA"/>
              </w:rPr>
              <w:t>477</w:t>
            </w:r>
          </w:p>
        </w:tc>
        <w:tc>
          <w:tcPr>
            <w:tcW w:w="3191" w:type="dxa"/>
          </w:tcPr>
          <w:p w:rsidR="00D5697B" w:rsidRDefault="0053569A" w:rsidP="009C06B0">
            <w:pPr>
              <w:pStyle w:val="a3"/>
              <w:spacing w:line="240" w:lineRule="auto"/>
              <w:ind w:firstLine="0"/>
              <w:rPr>
                <w:lang w:val="uk-UA"/>
              </w:rPr>
            </w:pPr>
            <w:r>
              <w:rPr>
                <w:lang w:val="uk-UA"/>
              </w:rPr>
              <w:t>21,36</w:t>
            </w:r>
            <w:r w:rsidR="00D5697B">
              <w:rPr>
                <w:lang w:val="uk-UA"/>
              </w:rPr>
              <w:t xml:space="preserve"> %</w:t>
            </w:r>
          </w:p>
        </w:tc>
      </w:tr>
      <w:tr w:rsidR="00D5697B" w:rsidTr="009C06B0">
        <w:trPr>
          <w:jc w:val="center"/>
        </w:trPr>
        <w:tc>
          <w:tcPr>
            <w:tcW w:w="3936" w:type="dxa"/>
          </w:tcPr>
          <w:p w:rsidR="00D5697B" w:rsidRPr="005C2C1D" w:rsidRDefault="00D5697B" w:rsidP="009C06B0">
            <w:pPr>
              <w:pStyle w:val="a3"/>
              <w:spacing w:line="240" w:lineRule="auto"/>
              <w:ind w:firstLine="0"/>
              <w:rPr>
                <w:lang w:val="uk-UA"/>
              </w:rPr>
            </w:pPr>
            <w:r>
              <w:rPr>
                <w:lang w:val="uk-UA"/>
              </w:rPr>
              <w:t>Прикметники</w:t>
            </w:r>
          </w:p>
        </w:tc>
        <w:tc>
          <w:tcPr>
            <w:tcW w:w="2021" w:type="dxa"/>
          </w:tcPr>
          <w:p w:rsidR="00D5697B" w:rsidRDefault="00D5697B" w:rsidP="00D5697B">
            <w:pPr>
              <w:pStyle w:val="a3"/>
              <w:spacing w:line="240" w:lineRule="auto"/>
              <w:ind w:firstLine="0"/>
              <w:rPr>
                <w:lang w:val="uk-UA"/>
              </w:rPr>
            </w:pPr>
            <w:r>
              <w:rPr>
                <w:lang w:val="uk-UA"/>
              </w:rPr>
              <w:t>819</w:t>
            </w:r>
          </w:p>
        </w:tc>
        <w:tc>
          <w:tcPr>
            <w:tcW w:w="3191" w:type="dxa"/>
          </w:tcPr>
          <w:p w:rsidR="00D5697B" w:rsidRDefault="00D5697B" w:rsidP="0053569A">
            <w:pPr>
              <w:pStyle w:val="a3"/>
              <w:spacing w:line="240" w:lineRule="auto"/>
              <w:ind w:firstLine="0"/>
              <w:rPr>
                <w:lang w:val="uk-UA"/>
              </w:rPr>
            </w:pPr>
            <w:r>
              <w:rPr>
                <w:lang w:val="uk-UA"/>
              </w:rPr>
              <w:t>36,</w:t>
            </w:r>
            <w:r w:rsidR="0053569A">
              <w:rPr>
                <w:lang w:val="uk-UA"/>
              </w:rPr>
              <w:t>68</w:t>
            </w:r>
            <w:r>
              <w:rPr>
                <w:lang w:val="uk-UA"/>
              </w:rPr>
              <w:t xml:space="preserve"> %</w:t>
            </w:r>
          </w:p>
        </w:tc>
      </w:tr>
      <w:tr w:rsidR="00D5697B" w:rsidTr="009C06B0">
        <w:trPr>
          <w:jc w:val="center"/>
        </w:trPr>
        <w:tc>
          <w:tcPr>
            <w:tcW w:w="3936" w:type="dxa"/>
          </w:tcPr>
          <w:p w:rsidR="00D5697B" w:rsidRDefault="00D5697B" w:rsidP="009C06B0">
            <w:pPr>
              <w:pStyle w:val="a3"/>
              <w:spacing w:line="240" w:lineRule="auto"/>
              <w:ind w:firstLine="0"/>
              <w:rPr>
                <w:lang w:val="uk-UA"/>
              </w:rPr>
            </w:pPr>
            <w:r>
              <w:rPr>
                <w:lang w:val="uk-UA"/>
              </w:rPr>
              <w:t>Дієслова:</w:t>
            </w:r>
          </w:p>
        </w:tc>
        <w:tc>
          <w:tcPr>
            <w:tcW w:w="2021" w:type="dxa"/>
          </w:tcPr>
          <w:p w:rsidR="00D5697B" w:rsidRDefault="00D5697B" w:rsidP="0053569A">
            <w:pPr>
              <w:pStyle w:val="a3"/>
              <w:spacing w:line="240" w:lineRule="auto"/>
              <w:ind w:firstLine="0"/>
              <w:rPr>
                <w:lang w:val="uk-UA"/>
              </w:rPr>
            </w:pPr>
            <w:r>
              <w:rPr>
                <w:lang w:val="uk-UA"/>
              </w:rPr>
              <w:t>5</w:t>
            </w:r>
            <w:r w:rsidR="0053569A">
              <w:rPr>
                <w:lang w:val="uk-UA"/>
              </w:rPr>
              <w:t>5</w:t>
            </w:r>
            <w:r>
              <w:rPr>
                <w:lang w:val="uk-UA"/>
              </w:rPr>
              <w:t>5:</w:t>
            </w:r>
          </w:p>
        </w:tc>
        <w:tc>
          <w:tcPr>
            <w:tcW w:w="3191" w:type="dxa"/>
          </w:tcPr>
          <w:p w:rsidR="00D5697B" w:rsidRDefault="0053569A" w:rsidP="009C06B0">
            <w:pPr>
              <w:pStyle w:val="a3"/>
              <w:spacing w:line="240" w:lineRule="auto"/>
              <w:ind w:firstLine="0"/>
              <w:rPr>
                <w:lang w:val="uk-UA"/>
              </w:rPr>
            </w:pPr>
            <w:r>
              <w:rPr>
                <w:lang w:val="uk-UA"/>
              </w:rPr>
              <w:t>24,85</w:t>
            </w:r>
            <w:r w:rsidR="00D5697B">
              <w:rPr>
                <w:lang w:val="uk-UA"/>
              </w:rPr>
              <w:t xml:space="preserve"> %</w:t>
            </w:r>
          </w:p>
        </w:tc>
      </w:tr>
      <w:tr w:rsidR="00D5697B" w:rsidTr="009C06B0">
        <w:trPr>
          <w:jc w:val="center"/>
        </w:trPr>
        <w:tc>
          <w:tcPr>
            <w:tcW w:w="3936" w:type="dxa"/>
          </w:tcPr>
          <w:p w:rsidR="00D5697B" w:rsidRDefault="00D5697B" w:rsidP="009C06B0">
            <w:pPr>
              <w:pStyle w:val="a3"/>
              <w:spacing w:line="240" w:lineRule="auto"/>
              <w:ind w:left="567" w:firstLine="0"/>
              <w:rPr>
                <w:lang w:val="uk-UA"/>
              </w:rPr>
            </w:pPr>
            <w:r>
              <w:rPr>
                <w:lang w:val="uk-UA"/>
              </w:rPr>
              <w:t>- минулого часу</w:t>
            </w:r>
          </w:p>
        </w:tc>
        <w:tc>
          <w:tcPr>
            <w:tcW w:w="2021" w:type="dxa"/>
          </w:tcPr>
          <w:p w:rsidR="00D5697B" w:rsidRDefault="00D5697B" w:rsidP="009C06B0">
            <w:pPr>
              <w:pStyle w:val="a3"/>
              <w:spacing w:line="240" w:lineRule="auto"/>
              <w:ind w:left="459" w:firstLine="0"/>
              <w:rPr>
                <w:lang w:val="uk-UA"/>
              </w:rPr>
            </w:pPr>
            <w:r>
              <w:rPr>
                <w:lang w:val="uk-UA"/>
              </w:rPr>
              <w:t>16</w:t>
            </w:r>
          </w:p>
        </w:tc>
        <w:tc>
          <w:tcPr>
            <w:tcW w:w="3191" w:type="dxa"/>
          </w:tcPr>
          <w:p w:rsidR="00D5697B" w:rsidRDefault="00D5697B" w:rsidP="0053569A">
            <w:pPr>
              <w:pStyle w:val="a3"/>
              <w:spacing w:line="240" w:lineRule="auto"/>
              <w:ind w:left="564" w:firstLine="0"/>
              <w:rPr>
                <w:lang w:val="uk-UA"/>
              </w:rPr>
            </w:pPr>
            <w:r>
              <w:rPr>
                <w:lang w:val="uk-UA"/>
              </w:rPr>
              <w:t>0,7</w:t>
            </w:r>
            <w:r w:rsidR="0053569A">
              <w:rPr>
                <w:lang w:val="uk-UA"/>
              </w:rPr>
              <w:t>1</w:t>
            </w:r>
            <w:r>
              <w:rPr>
                <w:lang w:val="uk-UA"/>
              </w:rPr>
              <w:t xml:space="preserve"> %</w:t>
            </w:r>
          </w:p>
        </w:tc>
      </w:tr>
      <w:tr w:rsidR="00D5697B" w:rsidTr="009C06B0">
        <w:trPr>
          <w:jc w:val="center"/>
        </w:trPr>
        <w:tc>
          <w:tcPr>
            <w:tcW w:w="3936" w:type="dxa"/>
          </w:tcPr>
          <w:p w:rsidR="00D5697B" w:rsidRDefault="00D5697B" w:rsidP="009C06B0">
            <w:pPr>
              <w:pStyle w:val="a3"/>
              <w:spacing w:line="240" w:lineRule="auto"/>
              <w:ind w:left="567" w:firstLine="0"/>
              <w:rPr>
                <w:lang w:val="uk-UA"/>
              </w:rPr>
            </w:pPr>
            <w:r>
              <w:rPr>
                <w:lang w:val="uk-UA"/>
              </w:rPr>
              <w:t>- теперішнього часу</w:t>
            </w:r>
          </w:p>
        </w:tc>
        <w:tc>
          <w:tcPr>
            <w:tcW w:w="2021" w:type="dxa"/>
          </w:tcPr>
          <w:p w:rsidR="00D5697B" w:rsidRDefault="00D5697B" w:rsidP="0053569A">
            <w:pPr>
              <w:pStyle w:val="a3"/>
              <w:spacing w:line="240" w:lineRule="auto"/>
              <w:ind w:left="459" w:firstLine="0"/>
              <w:rPr>
                <w:lang w:val="uk-UA"/>
              </w:rPr>
            </w:pPr>
            <w:r>
              <w:rPr>
                <w:lang w:val="uk-UA"/>
              </w:rPr>
              <w:t>5</w:t>
            </w:r>
            <w:r w:rsidR="0053569A">
              <w:rPr>
                <w:lang w:val="uk-UA"/>
              </w:rPr>
              <w:t>0</w:t>
            </w:r>
            <w:r>
              <w:rPr>
                <w:lang w:val="uk-UA"/>
              </w:rPr>
              <w:t>1</w:t>
            </w:r>
          </w:p>
        </w:tc>
        <w:tc>
          <w:tcPr>
            <w:tcW w:w="3191" w:type="dxa"/>
          </w:tcPr>
          <w:p w:rsidR="00D5697B" w:rsidRDefault="00D5697B" w:rsidP="0053569A">
            <w:pPr>
              <w:pStyle w:val="a3"/>
              <w:spacing w:line="240" w:lineRule="auto"/>
              <w:ind w:left="564" w:firstLine="0"/>
              <w:rPr>
                <w:lang w:val="uk-UA"/>
              </w:rPr>
            </w:pPr>
            <w:r>
              <w:rPr>
                <w:lang w:val="uk-UA"/>
              </w:rPr>
              <w:t>22,</w:t>
            </w:r>
            <w:r w:rsidR="0053569A">
              <w:rPr>
                <w:lang w:val="uk-UA"/>
              </w:rPr>
              <w:t>44</w:t>
            </w:r>
            <w:r>
              <w:rPr>
                <w:lang w:val="uk-UA"/>
              </w:rPr>
              <w:t xml:space="preserve"> %</w:t>
            </w:r>
          </w:p>
        </w:tc>
      </w:tr>
      <w:tr w:rsidR="00D5697B" w:rsidTr="009C06B0">
        <w:trPr>
          <w:jc w:val="center"/>
        </w:trPr>
        <w:tc>
          <w:tcPr>
            <w:tcW w:w="3936" w:type="dxa"/>
          </w:tcPr>
          <w:p w:rsidR="00D5697B" w:rsidRDefault="00D5697B" w:rsidP="009C06B0">
            <w:pPr>
              <w:pStyle w:val="a3"/>
              <w:spacing w:line="240" w:lineRule="auto"/>
              <w:ind w:left="567" w:firstLine="0"/>
              <w:rPr>
                <w:lang w:val="uk-UA"/>
              </w:rPr>
            </w:pPr>
            <w:r>
              <w:rPr>
                <w:lang w:val="uk-UA"/>
              </w:rPr>
              <w:t>- майбутнього часу</w:t>
            </w:r>
          </w:p>
        </w:tc>
        <w:tc>
          <w:tcPr>
            <w:tcW w:w="2021" w:type="dxa"/>
          </w:tcPr>
          <w:p w:rsidR="00D5697B" w:rsidRDefault="00D5697B" w:rsidP="009C06B0">
            <w:pPr>
              <w:pStyle w:val="a3"/>
              <w:spacing w:line="240" w:lineRule="auto"/>
              <w:ind w:left="459" w:firstLine="0"/>
              <w:rPr>
                <w:lang w:val="uk-UA"/>
              </w:rPr>
            </w:pPr>
            <w:r>
              <w:rPr>
                <w:lang w:val="uk-UA"/>
              </w:rPr>
              <w:t>38</w:t>
            </w:r>
          </w:p>
        </w:tc>
        <w:tc>
          <w:tcPr>
            <w:tcW w:w="3191" w:type="dxa"/>
          </w:tcPr>
          <w:p w:rsidR="00D5697B" w:rsidRDefault="00D5697B" w:rsidP="009C06B0">
            <w:pPr>
              <w:pStyle w:val="a3"/>
              <w:spacing w:line="240" w:lineRule="auto"/>
              <w:ind w:left="564" w:firstLine="0"/>
              <w:rPr>
                <w:lang w:val="uk-UA"/>
              </w:rPr>
            </w:pPr>
            <w:r>
              <w:rPr>
                <w:lang w:val="uk-UA"/>
              </w:rPr>
              <w:t>1,7</w:t>
            </w:r>
            <w:r w:rsidR="0053569A">
              <w:rPr>
                <w:lang w:val="uk-UA"/>
              </w:rPr>
              <w:t>0</w:t>
            </w:r>
            <w:r>
              <w:rPr>
                <w:lang w:val="uk-UA"/>
              </w:rPr>
              <w:t xml:space="preserve"> %</w:t>
            </w:r>
          </w:p>
        </w:tc>
      </w:tr>
      <w:tr w:rsidR="00D5697B" w:rsidTr="009C06B0">
        <w:trPr>
          <w:jc w:val="center"/>
        </w:trPr>
        <w:tc>
          <w:tcPr>
            <w:tcW w:w="3936" w:type="dxa"/>
          </w:tcPr>
          <w:p w:rsidR="00D5697B" w:rsidRDefault="00D5697B" w:rsidP="009C06B0">
            <w:pPr>
              <w:pStyle w:val="a3"/>
              <w:spacing w:line="240" w:lineRule="auto"/>
              <w:ind w:firstLine="0"/>
              <w:rPr>
                <w:lang w:val="uk-UA"/>
              </w:rPr>
            </w:pPr>
            <w:r>
              <w:rPr>
                <w:lang w:val="uk-UA"/>
              </w:rPr>
              <w:t xml:space="preserve">Словосполучення </w:t>
            </w:r>
          </w:p>
        </w:tc>
        <w:tc>
          <w:tcPr>
            <w:tcW w:w="2021" w:type="dxa"/>
          </w:tcPr>
          <w:p w:rsidR="00D5697B" w:rsidRDefault="00D5697B" w:rsidP="0053569A">
            <w:pPr>
              <w:pStyle w:val="a3"/>
              <w:spacing w:line="240" w:lineRule="auto"/>
              <w:ind w:firstLine="0"/>
              <w:rPr>
                <w:lang w:val="uk-UA"/>
              </w:rPr>
            </w:pPr>
            <w:r>
              <w:rPr>
                <w:lang w:val="uk-UA"/>
              </w:rPr>
              <w:t>3</w:t>
            </w:r>
            <w:r w:rsidR="0053569A">
              <w:rPr>
                <w:lang w:val="uk-UA"/>
              </w:rPr>
              <w:t>8</w:t>
            </w:r>
            <w:r>
              <w:rPr>
                <w:lang w:val="uk-UA"/>
              </w:rPr>
              <w:t>2</w:t>
            </w:r>
          </w:p>
        </w:tc>
        <w:tc>
          <w:tcPr>
            <w:tcW w:w="3191" w:type="dxa"/>
          </w:tcPr>
          <w:p w:rsidR="00D5697B" w:rsidRDefault="00D5697B" w:rsidP="0053569A">
            <w:pPr>
              <w:pStyle w:val="a3"/>
              <w:spacing w:line="240" w:lineRule="auto"/>
              <w:ind w:firstLine="0"/>
              <w:rPr>
                <w:lang w:val="uk-UA"/>
              </w:rPr>
            </w:pPr>
            <w:r>
              <w:rPr>
                <w:lang w:val="uk-UA"/>
              </w:rPr>
              <w:t>17,</w:t>
            </w:r>
            <w:r w:rsidR="0053569A">
              <w:rPr>
                <w:lang w:val="uk-UA"/>
              </w:rPr>
              <w:t>11</w:t>
            </w:r>
            <w:r>
              <w:rPr>
                <w:lang w:val="uk-UA"/>
              </w:rPr>
              <w:t xml:space="preserve"> %</w:t>
            </w:r>
          </w:p>
        </w:tc>
      </w:tr>
    </w:tbl>
    <w:p w:rsidR="00D5697B" w:rsidRDefault="00D5697B" w:rsidP="00D5697B">
      <w:pPr>
        <w:pStyle w:val="a3"/>
        <w:rPr>
          <w:lang w:val="uk-UA"/>
        </w:rPr>
      </w:pPr>
    </w:p>
    <w:p w:rsidR="00D5697B" w:rsidRDefault="00933FB7" w:rsidP="00D5697B">
      <w:pPr>
        <w:pStyle w:val="a3"/>
        <w:rPr>
          <w:lang w:val="uk-UA"/>
        </w:rPr>
      </w:pPr>
      <w:r>
        <w:rPr>
          <w:lang w:val="uk-UA"/>
        </w:rPr>
        <w:t>Як бачимо з прикладів у</w:t>
      </w:r>
      <w:r w:rsidR="00D5697B">
        <w:rPr>
          <w:lang w:val="uk-UA"/>
        </w:rPr>
        <w:t xml:space="preserve"> табл</w:t>
      </w:r>
      <w:r w:rsidR="007B321C">
        <w:rPr>
          <w:lang w:val="uk-UA"/>
        </w:rPr>
        <w:t>.</w:t>
      </w:r>
      <w:r w:rsidR="00D5697B">
        <w:rPr>
          <w:lang w:val="uk-UA"/>
        </w:rPr>
        <w:t xml:space="preserve"> 3.1, стосовно національної ідентичності отримані виключно відповіді у формі іменників, що свідчить про визначеність та постійність цієї характеристики Я-концепції. Це також </w:t>
      </w:r>
      <w:r w:rsidR="0053569A">
        <w:rPr>
          <w:lang w:val="uk-UA"/>
        </w:rPr>
        <w:t>дозволяє</w:t>
      </w:r>
      <w:r w:rsidR="00D5697B">
        <w:rPr>
          <w:lang w:val="uk-UA"/>
        </w:rPr>
        <w:t xml:space="preserve"> припустити </w:t>
      </w:r>
      <w:r>
        <w:rPr>
          <w:lang w:val="uk-UA"/>
        </w:rPr>
        <w:t>перевагу когнітивного компонента</w:t>
      </w:r>
      <w:r w:rsidR="00D5697B">
        <w:rPr>
          <w:lang w:val="uk-UA"/>
        </w:rPr>
        <w:t xml:space="preserve"> ідентифікації. Дане положення буде перевірено за допомогою методики </w:t>
      </w:r>
      <w:r w:rsidR="0053569A">
        <w:rPr>
          <w:lang w:val="uk-UA"/>
        </w:rPr>
        <w:t xml:space="preserve">Дж. </w:t>
      </w:r>
      <w:r w:rsidR="00D5697B">
        <w:rPr>
          <w:lang w:val="uk-UA"/>
        </w:rPr>
        <w:t>Фінн</w:t>
      </w:r>
      <w:r w:rsidR="0053569A">
        <w:rPr>
          <w:lang w:val="uk-UA"/>
        </w:rPr>
        <w:t>і</w:t>
      </w:r>
      <w:r w:rsidR="00D5697B">
        <w:rPr>
          <w:lang w:val="uk-UA"/>
        </w:rPr>
        <w:t>.</w:t>
      </w:r>
    </w:p>
    <w:p w:rsidR="00344550" w:rsidRDefault="003F2B9B" w:rsidP="00344550">
      <w:pPr>
        <w:pStyle w:val="a3"/>
        <w:rPr>
          <w:lang w:val="uk-UA"/>
        </w:rPr>
      </w:pPr>
      <w:r>
        <w:rPr>
          <w:lang w:val="uk-UA"/>
        </w:rPr>
        <w:t>У</w:t>
      </w:r>
      <w:r w:rsidR="00D5697B">
        <w:rPr>
          <w:lang w:val="uk-UA"/>
        </w:rPr>
        <w:t xml:space="preserve"> цілому методика «Хто Я</w:t>
      </w:r>
      <w:r w:rsidR="0053569A">
        <w:rPr>
          <w:lang w:val="uk-UA"/>
        </w:rPr>
        <w:t>?</w:t>
      </w:r>
      <w:r w:rsidR="00D5697B">
        <w:rPr>
          <w:lang w:val="uk-UA"/>
        </w:rPr>
        <w:t>» надала</w:t>
      </w:r>
      <w:r w:rsidR="00344550">
        <w:rPr>
          <w:lang w:val="uk-UA"/>
        </w:rPr>
        <w:t xml:space="preserve"> багато матеріалу для якісної інтерпретації та кількісного аналізу, який ми використали лише частково, відповідно до сформульованих завдань дослідження.</w:t>
      </w:r>
    </w:p>
    <w:p w:rsidR="00344550" w:rsidRPr="00CB5756" w:rsidRDefault="00344550" w:rsidP="00344550">
      <w:pPr>
        <w:pStyle w:val="a3"/>
        <w:rPr>
          <w:lang w:val="uk-UA"/>
        </w:rPr>
      </w:pPr>
      <w:r>
        <w:rPr>
          <w:lang w:val="uk-UA"/>
        </w:rPr>
        <w:t xml:space="preserve">Порівняємо отримані результати з даними попередніх дослідників, що застосовували методику Куна-МакПартленда в різних модифікаціях. За даними О. В. Гори (2012) </w:t>
      </w:r>
      <w:r w:rsidRPr="009E52B9">
        <w:rPr>
          <w:lang w:val="uk-UA"/>
        </w:rPr>
        <w:t xml:space="preserve">лише 36% опитаних </w:t>
      </w:r>
      <w:r w:rsidR="009E52B9" w:rsidRPr="009E52B9">
        <w:rPr>
          <w:lang w:val="uk-UA"/>
        </w:rPr>
        <w:t>студентів в</w:t>
      </w:r>
      <w:r w:rsidRPr="009E52B9">
        <w:rPr>
          <w:lang w:val="uk-UA"/>
        </w:rPr>
        <w:t>казали свою національну чи етнічну приналежність, при цьому 14% розмістили її в ідентифікаційній матриці з 20 якостей на одному з десяти перших місць [</w:t>
      </w:r>
      <w:r w:rsidR="00EF7D5D">
        <w:rPr>
          <w:lang w:val="uk-UA"/>
        </w:rPr>
        <w:fldChar w:fldCharType="begin"/>
      </w:r>
      <w:r w:rsidR="007B321C">
        <w:rPr>
          <w:lang w:val="uk-UA"/>
        </w:rPr>
        <w:instrText xml:space="preserve"> REF _Ref86132754 \r \h </w:instrText>
      </w:r>
      <w:r w:rsidR="00EF7D5D">
        <w:rPr>
          <w:lang w:val="uk-UA"/>
        </w:rPr>
      </w:r>
      <w:r w:rsidR="00EF7D5D">
        <w:rPr>
          <w:lang w:val="uk-UA"/>
        </w:rPr>
        <w:fldChar w:fldCharType="separate"/>
      </w:r>
      <w:r w:rsidR="00DD6AF8">
        <w:rPr>
          <w:lang w:val="uk-UA"/>
        </w:rPr>
        <w:t>26</w:t>
      </w:r>
      <w:r w:rsidR="00EF7D5D">
        <w:rPr>
          <w:lang w:val="uk-UA"/>
        </w:rPr>
        <w:fldChar w:fldCharType="end"/>
      </w:r>
      <w:r w:rsidRPr="009E52B9">
        <w:rPr>
          <w:lang w:val="uk-UA"/>
        </w:rPr>
        <w:t>].</w:t>
      </w:r>
      <w:r>
        <w:rPr>
          <w:lang w:val="uk-UA"/>
        </w:rPr>
        <w:t xml:space="preserve"> Наші результати дещо нижчі, проте вкладаються в описану тенденцію. З</w:t>
      </w:r>
      <w:r w:rsidRPr="00704B8D">
        <w:rPr>
          <w:lang w:val="uk-UA"/>
        </w:rPr>
        <w:t>а результатами</w:t>
      </w:r>
      <w:r w:rsidR="009E52B9">
        <w:rPr>
          <w:lang w:val="uk-UA"/>
        </w:rPr>
        <w:t xml:space="preserve"> дисертації</w:t>
      </w:r>
      <w:r>
        <w:rPr>
          <w:lang w:val="uk-UA"/>
        </w:rPr>
        <w:t xml:space="preserve"> </w:t>
      </w:r>
      <w:r w:rsidRPr="009C3E12">
        <w:rPr>
          <w:lang w:val="uk-UA"/>
        </w:rPr>
        <w:t>Д</w:t>
      </w:r>
      <w:r>
        <w:rPr>
          <w:lang w:val="uk-UA"/>
        </w:rPr>
        <w:t>. </w:t>
      </w:r>
      <w:r w:rsidRPr="009C3E12">
        <w:rPr>
          <w:lang w:val="uk-UA"/>
        </w:rPr>
        <w:t>В</w:t>
      </w:r>
      <w:r w:rsidR="003F2B9B">
        <w:rPr>
          <w:lang w:val="uk-UA"/>
        </w:rPr>
        <w:t>. </w:t>
      </w:r>
      <w:r w:rsidRPr="009C3E12">
        <w:rPr>
          <w:lang w:val="uk-UA"/>
        </w:rPr>
        <w:t>Піонтковськ</w:t>
      </w:r>
      <w:r>
        <w:rPr>
          <w:lang w:val="uk-UA"/>
        </w:rPr>
        <w:t>ої (2017)</w:t>
      </w:r>
      <w:r w:rsidR="003F2B9B">
        <w:rPr>
          <w:lang w:val="uk-UA"/>
        </w:rPr>
        <w:t>,</w:t>
      </w:r>
      <w:r>
        <w:rPr>
          <w:lang w:val="uk-UA"/>
        </w:rPr>
        <w:t xml:space="preserve"> </w:t>
      </w:r>
      <w:r w:rsidRPr="00704B8D">
        <w:rPr>
          <w:lang w:val="uk-UA"/>
        </w:rPr>
        <w:t>відповід</w:t>
      </w:r>
      <w:r w:rsidR="003F2B9B">
        <w:rPr>
          <w:lang w:val="uk-UA"/>
        </w:rPr>
        <w:t>аючи</w:t>
      </w:r>
      <w:r w:rsidRPr="00704B8D">
        <w:rPr>
          <w:lang w:val="uk-UA"/>
        </w:rPr>
        <w:t xml:space="preserve"> на</w:t>
      </w:r>
      <w:r>
        <w:rPr>
          <w:lang w:val="uk-UA"/>
        </w:rPr>
        <w:t xml:space="preserve"> </w:t>
      </w:r>
      <w:r w:rsidRPr="00704B8D">
        <w:rPr>
          <w:lang w:val="uk-UA"/>
        </w:rPr>
        <w:t>запитання «Хто я такий?»</w:t>
      </w:r>
      <w:r w:rsidR="003F2B9B">
        <w:rPr>
          <w:lang w:val="uk-UA"/>
        </w:rPr>
        <w:t>,</w:t>
      </w:r>
      <w:r w:rsidRPr="00704B8D">
        <w:rPr>
          <w:lang w:val="uk-UA"/>
        </w:rPr>
        <w:t xml:space="preserve"> зарахували себе до української нації</w:t>
      </w:r>
      <w:r>
        <w:rPr>
          <w:lang w:val="uk-UA"/>
        </w:rPr>
        <w:t xml:space="preserve"> дещо більше - </w:t>
      </w:r>
      <w:r w:rsidRPr="00704B8D">
        <w:rPr>
          <w:lang w:val="uk-UA"/>
        </w:rPr>
        <w:t>45,5 %</w:t>
      </w:r>
      <w:r>
        <w:rPr>
          <w:lang w:val="uk-UA"/>
        </w:rPr>
        <w:t xml:space="preserve"> студентів</w:t>
      </w:r>
      <w:r w:rsidRPr="00704B8D">
        <w:rPr>
          <w:lang w:val="uk-UA"/>
        </w:rPr>
        <w:t>.</w:t>
      </w:r>
      <w:r>
        <w:rPr>
          <w:lang w:val="uk-UA"/>
        </w:rPr>
        <w:t xml:space="preserve"> </w:t>
      </w:r>
      <w:r w:rsidR="003F2B9B">
        <w:rPr>
          <w:lang w:val="uk-UA"/>
        </w:rPr>
        <w:t>Водночас</w:t>
      </w:r>
      <w:r>
        <w:rPr>
          <w:lang w:val="uk-UA"/>
        </w:rPr>
        <w:t xml:space="preserve"> дослідниця прийшла до схожих висновків – для осіб, які не </w:t>
      </w:r>
      <w:r w:rsidRPr="00CB5756">
        <w:rPr>
          <w:lang w:val="uk-UA"/>
        </w:rPr>
        <w:t xml:space="preserve">зазначили власну національну належність, більш значущими виявилися ідентитети, пов’язані із соціальним самовизначенням у сьогоденні </w:t>
      </w:r>
      <w:r w:rsidRPr="00CB5756">
        <w:rPr>
          <w:lang w:val="uk-UA"/>
        </w:rPr>
        <w:lastRenderedPageBreak/>
        <w:t>та майбутньому (навчання і громадська діяльність в університеті, майбутня проф</w:t>
      </w:r>
      <w:r w:rsidR="009E52B9">
        <w:rPr>
          <w:lang w:val="uk-UA"/>
        </w:rPr>
        <w:t>есійна діяльність, сімейні ролі,</w:t>
      </w:r>
      <w:r w:rsidRPr="00CB5756">
        <w:rPr>
          <w:lang w:val="uk-UA"/>
        </w:rPr>
        <w:t xml:space="preserve"> особисте життя, </w:t>
      </w:r>
      <w:r>
        <w:rPr>
          <w:lang w:val="uk-UA"/>
        </w:rPr>
        <w:t xml:space="preserve">дружні та ділові </w:t>
      </w:r>
      <w:r w:rsidRPr="00CB5756">
        <w:rPr>
          <w:lang w:val="uk-UA"/>
        </w:rPr>
        <w:t>міжособистісн</w:t>
      </w:r>
      <w:r>
        <w:rPr>
          <w:lang w:val="uk-UA"/>
        </w:rPr>
        <w:t>і</w:t>
      </w:r>
      <w:r w:rsidRPr="00CB5756">
        <w:rPr>
          <w:lang w:val="uk-UA"/>
        </w:rPr>
        <w:t xml:space="preserve"> стосунк</w:t>
      </w:r>
      <w:r w:rsidR="009E52B9">
        <w:rPr>
          <w:lang w:val="uk-UA"/>
        </w:rPr>
        <w:t>и)</w:t>
      </w:r>
      <w:r w:rsidRPr="00CB5756">
        <w:rPr>
          <w:lang w:val="uk-UA"/>
        </w:rPr>
        <w:t xml:space="preserve"> [</w:t>
      </w:r>
      <w:r w:rsidR="00EF7D5D">
        <w:rPr>
          <w:lang w:val="uk-UA"/>
        </w:rPr>
        <w:fldChar w:fldCharType="begin"/>
      </w:r>
      <w:r w:rsidR="007B321C">
        <w:rPr>
          <w:lang w:val="uk-UA"/>
        </w:rPr>
        <w:instrText xml:space="preserve"> REF _Ref86133149 \r \h </w:instrText>
      </w:r>
      <w:r w:rsidR="00EF7D5D">
        <w:rPr>
          <w:lang w:val="uk-UA"/>
        </w:rPr>
      </w:r>
      <w:r w:rsidR="00EF7D5D">
        <w:rPr>
          <w:lang w:val="uk-UA"/>
        </w:rPr>
        <w:fldChar w:fldCharType="separate"/>
      </w:r>
      <w:r w:rsidR="00DD6AF8">
        <w:rPr>
          <w:lang w:val="uk-UA"/>
        </w:rPr>
        <w:t>44</w:t>
      </w:r>
      <w:r w:rsidR="00EF7D5D">
        <w:rPr>
          <w:lang w:val="uk-UA"/>
        </w:rPr>
        <w:fldChar w:fldCharType="end"/>
      </w:r>
      <w:r w:rsidRPr="00CB5756">
        <w:rPr>
          <w:lang w:val="uk-UA"/>
        </w:rPr>
        <w:t>].</w:t>
      </w:r>
    </w:p>
    <w:p w:rsidR="009E52B9" w:rsidRDefault="00344550" w:rsidP="00344550">
      <w:pPr>
        <w:pStyle w:val="a3"/>
        <w:rPr>
          <w:lang w:val="uk-UA"/>
        </w:rPr>
      </w:pPr>
      <w:r>
        <w:rPr>
          <w:lang w:val="uk-UA"/>
        </w:rPr>
        <w:t>Отримані розбіжності</w:t>
      </w:r>
      <w:r w:rsidR="009E52B9">
        <w:rPr>
          <w:lang w:val="uk-UA"/>
        </w:rPr>
        <w:t xml:space="preserve"> між нашими даними та результатами інших українських вчених</w:t>
      </w:r>
      <w:r>
        <w:rPr>
          <w:lang w:val="uk-UA"/>
        </w:rPr>
        <w:t xml:space="preserve"> є незначними. Їх можна пояснити контекстом, в якому проводилось опитування; на початковому етапі ми спеціально приховували від студентів мету дослідження, щоб не спотворити результати </w:t>
      </w:r>
      <w:r w:rsidR="00551F8A" w:rsidRPr="00551F8A">
        <w:rPr>
          <w:lang w:val="uk-UA"/>
        </w:rPr>
        <w:t>проє</w:t>
      </w:r>
      <w:r w:rsidRPr="00551F8A">
        <w:rPr>
          <w:lang w:val="uk-UA"/>
        </w:rPr>
        <w:t>ктивної</w:t>
      </w:r>
      <w:r>
        <w:rPr>
          <w:lang w:val="uk-UA"/>
        </w:rPr>
        <w:t xml:space="preserve"> діагностики. Для пояснення розбіжності отриманих результатів згадаємо, що ідентичність є структурним утворенням, в якому різні виміри конкурують між собою, можуть займати провідне </w:t>
      </w:r>
      <w:r w:rsidR="003F2B9B">
        <w:rPr>
          <w:lang w:val="uk-UA"/>
        </w:rPr>
        <w:t>становище</w:t>
      </w:r>
      <w:r>
        <w:rPr>
          <w:lang w:val="uk-UA"/>
        </w:rPr>
        <w:t xml:space="preserve"> та залишати його залежно від актуальної життєвої ситуації та соціального середовища. </w:t>
      </w:r>
    </w:p>
    <w:p w:rsidR="00FF0E00" w:rsidRDefault="00FF0E00" w:rsidP="00344550">
      <w:pPr>
        <w:pStyle w:val="a3"/>
        <w:rPr>
          <w:lang w:val="uk-UA"/>
        </w:rPr>
      </w:pPr>
      <w:r>
        <w:rPr>
          <w:lang w:val="uk-UA"/>
        </w:rPr>
        <w:t>Л. М. Співак (2015) пояснює, що значущість і позитивна вален</w:t>
      </w:r>
      <w:r w:rsidRPr="00C3643F">
        <w:rPr>
          <w:lang w:val="uk-UA"/>
        </w:rPr>
        <w:t>тність національної самототожності притаманні тим</w:t>
      </w:r>
      <w:r>
        <w:rPr>
          <w:lang w:val="uk-UA"/>
        </w:rPr>
        <w:t xml:space="preserve"> юнакам</w:t>
      </w:r>
      <w:r w:rsidRPr="00C3643F">
        <w:rPr>
          <w:lang w:val="uk-UA"/>
        </w:rPr>
        <w:t>, які засвоїл</w:t>
      </w:r>
      <w:r>
        <w:rPr>
          <w:lang w:val="uk-UA"/>
        </w:rPr>
        <w:t>и позитивні національні стереотипи значущих дорослих, при цьому таке за</w:t>
      </w:r>
      <w:r w:rsidRPr="00C3643F">
        <w:rPr>
          <w:lang w:val="uk-UA"/>
        </w:rPr>
        <w:t xml:space="preserve">своєння може бути  некритичним. </w:t>
      </w:r>
      <w:r>
        <w:rPr>
          <w:lang w:val="uk-UA"/>
        </w:rPr>
        <w:t>Б</w:t>
      </w:r>
      <w:r w:rsidRPr="00C3643F">
        <w:rPr>
          <w:lang w:val="uk-UA"/>
        </w:rPr>
        <w:t>агато</w:t>
      </w:r>
      <w:r>
        <w:rPr>
          <w:lang w:val="uk-UA"/>
        </w:rPr>
        <w:t xml:space="preserve"> </w:t>
      </w:r>
      <w:r w:rsidRPr="00C3643F">
        <w:rPr>
          <w:lang w:val="uk-UA"/>
        </w:rPr>
        <w:t xml:space="preserve">підлітків не надають </w:t>
      </w:r>
      <w:r>
        <w:rPr>
          <w:lang w:val="uk-UA"/>
        </w:rPr>
        <w:t xml:space="preserve">великої актуальності власній національній самототожності; здебільшого в цей </w:t>
      </w:r>
      <w:r w:rsidRPr="00C3643F">
        <w:rPr>
          <w:lang w:val="uk-UA"/>
        </w:rPr>
        <w:t xml:space="preserve"> період </w:t>
      </w:r>
      <w:r>
        <w:rPr>
          <w:lang w:val="uk-UA"/>
        </w:rPr>
        <w:t>національна іден</w:t>
      </w:r>
      <w:r w:rsidRPr="00C3643F">
        <w:rPr>
          <w:lang w:val="uk-UA"/>
        </w:rPr>
        <w:t>тичність сприймає</w:t>
      </w:r>
      <w:r>
        <w:rPr>
          <w:lang w:val="uk-UA"/>
        </w:rPr>
        <w:t>ться</w:t>
      </w:r>
      <w:r w:rsidRPr="00C3643F">
        <w:rPr>
          <w:lang w:val="uk-UA"/>
        </w:rPr>
        <w:t xml:space="preserve"> як надан</w:t>
      </w:r>
      <w:r>
        <w:rPr>
          <w:lang w:val="uk-UA"/>
        </w:rPr>
        <w:t>а людині</w:t>
      </w:r>
      <w:r w:rsidRPr="00C3643F">
        <w:rPr>
          <w:lang w:val="uk-UA"/>
        </w:rPr>
        <w:t xml:space="preserve"> від народження [</w:t>
      </w:r>
      <w:r w:rsidR="00EF7D5D">
        <w:rPr>
          <w:lang w:val="uk-UA"/>
        </w:rPr>
        <w:fldChar w:fldCharType="begin"/>
      </w:r>
      <w:r>
        <w:rPr>
          <w:lang w:val="uk-UA"/>
        </w:rPr>
        <w:instrText xml:space="preserve"> REF _Ref86138121 \r \h </w:instrText>
      </w:r>
      <w:r w:rsidR="00EF7D5D">
        <w:rPr>
          <w:lang w:val="uk-UA"/>
        </w:rPr>
      </w:r>
      <w:r w:rsidR="00EF7D5D">
        <w:rPr>
          <w:lang w:val="uk-UA"/>
        </w:rPr>
        <w:fldChar w:fldCharType="separate"/>
      </w:r>
      <w:r w:rsidR="00DD6AF8">
        <w:rPr>
          <w:lang w:val="uk-UA"/>
        </w:rPr>
        <w:t>54</w:t>
      </w:r>
      <w:r w:rsidR="00EF7D5D">
        <w:rPr>
          <w:lang w:val="uk-UA"/>
        </w:rPr>
        <w:fldChar w:fldCharType="end"/>
      </w:r>
      <w:r w:rsidRPr="00C3643F">
        <w:rPr>
          <w:lang w:val="uk-UA"/>
        </w:rPr>
        <w:t>].</w:t>
      </w:r>
      <w:r>
        <w:rPr>
          <w:lang w:val="uk-UA"/>
        </w:rPr>
        <w:t xml:space="preserve"> </w:t>
      </w:r>
    </w:p>
    <w:p w:rsidR="00344550" w:rsidRPr="0050566E" w:rsidRDefault="009E52B9" w:rsidP="00344550">
      <w:pPr>
        <w:pStyle w:val="a3"/>
        <w:rPr>
          <w:lang w:val="uk-UA"/>
        </w:rPr>
      </w:pPr>
      <w:r>
        <w:rPr>
          <w:lang w:val="uk-UA"/>
        </w:rPr>
        <w:t xml:space="preserve">Розглядаючи методологічні аспекти діагностики громадянської ідентичності </w:t>
      </w:r>
      <w:r w:rsidRPr="009E52B9">
        <w:rPr>
          <w:lang w:val="uk-UA"/>
        </w:rPr>
        <w:t xml:space="preserve">Р. Ю. </w:t>
      </w:r>
      <w:r w:rsidR="00344550" w:rsidRPr="009E52B9">
        <w:rPr>
          <w:lang w:val="uk-UA"/>
        </w:rPr>
        <w:t>Синельников</w:t>
      </w:r>
      <w:r w:rsidRPr="009E52B9">
        <w:rPr>
          <w:lang w:val="uk-UA"/>
        </w:rPr>
        <w:t xml:space="preserve"> (</w:t>
      </w:r>
      <w:r w:rsidR="00344550" w:rsidRPr="009E52B9">
        <w:rPr>
          <w:lang w:val="uk-UA"/>
        </w:rPr>
        <w:t>2018</w:t>
      </w:r>
      <w:r w:rsidRPr="009E52B9">
        <w:rPr>
          <w:lang w:val="uk-UA"/>
        </w:rPr>
        <w:t>)</w:t>
      </w:r>
      <w:r>
        <w:rPr>
          <w:lang w:val="uk-UA"/>
        </w:rPr>
        <w:t xml:space="preserve"> </w:t>
      </w:r>
      <w:r w:rsidR="003F2B9B">
        <w:rPr>
          <w:lang w:val="uk-UA"/>
        </w:rPr>
        <w:t>зазначив</w:t>
      </w:r>
      <w:r>
        <w:rPr>
          <w:lang w:val="uk-UA"/>
        </w:rPr>
        <w:t xml:space="preserve">, що </w:t>
      </w:r>
      <w:r w:rsidR="00344550" w:rsidRPr="0050566E">
        <w:rPr>
          <w:lang w:val="uk-UA"/>
        </w:rPr>
        <w:t>національно-громадянська та етнічна</w:t>
      </w:r>
      <w:r>
        <w:rPr>
          <w:lang w:val="uk-UA"/>
        </w:rPr>
        <w:t xml:space="preserve"> ідентичності</w:t>
      </w:r>
      <w:r w:rsidR="0018365D">
        <w:rPr>
          <w:lang w:val="uk-UA"/>
        </w:rPr>
        <w:t xml:space="preserve"> завжди</w:t>
      </w:r>
      <w:r w:rsidR="00344550" w:rsidRPr="0050566E">
        <w:rPr>
          <w:lang w:val="uk-UA"/>
        </w:rPr>
        <w:t xml:space="preserve"> вписані </w:t>
      </w:r>
      <w:r>
        <w:rPr>
          <w:lang w:val="uk-UA"/>
        </w:rPr>
        <w:t xml:space="preserve">в інші </w:t>
      </w:r>
      <w:r w:rsidR="00344550" w:rsidRPr="0050566E">
        <w:rPr>
          <w:lang w:val="uk-UA"/>
        </w:rPr>
        <w:t>множинні ідентичності</w:t>
      </w:r>
      <w:r>
        <w:rPr>
          <w:lang w:val="uk-UA"/>
        </w:rPr>
        <w:t xml:space="preserve"> людини</w:t>
      </w:r>
      <w:r w:rsidR="00344550" w:rsidRPr="0050566E">
        <w:rPr>
          <w:lang w:val="uk-UA"/>
        </w:rPr>
        <w:t>,</w:t>
      </w:r>
      <w:r w:rsidR="0018365D">
        <w:rPr>
          <w:lang w:val="uk-UA"/>
        </w:rPr>
        <w:t xml:space="preserve"> </w:t>
      </w:r>
      <w:r w:rsidR="00344550" w:rsidRPr="0050566E">
        <w:rPr>
          <w:lang w:val="uk-UA"/>
        </w:rPr>
        <w:t xml:space="preserve">тому </w:t>
      </w:r>
      <w:r>
        <w:rPr>
          <w:lang w:val="uk-UA"/>
        </w:rPr>
        <w:t xml:space="preserve">в </w:t>
      </w:r>
      <w:r w:rsidR="00344550" w:rsidRPr="0050566E">
        <w:rPr>
          <w:lang w:val="uk-UA"/>
        </w:rPr>
        <w:t>стабільних соціально-політичних умовах не домінують</w:t>
      </w:r>
      <w:r w:rsidR="0018365D">
        <w:rPr>
          <w:lang w:val="uk-UA"/>
        </w:rPr>
        <w:t xml:space="preserve"> </w:t>
      </w:r>
      <w:r w:rsidR="003F2B9B">
        <w:rPr>
          <w:lang w:val="uk-UA"/>
        </w:rPr>
        <w:t>у</w:t>
      </w:r>
      <w:r w:rsidR="0018365D">
        <w:rPr>
          <w:lang w:val="uk-UA"/>
        </w:rPr>
        <w:t xml:space="preserve"> свідомості. </w:t>
      </w:r>
      <w:r w:rsidR="00344550" w:rsidRPr="0050566E">
        <w:rPr>
          <w:lang w:val="uk-UA"/>
        </w:rPr>
        <w:t xml:space="preserve">Такі види ідентичностей не перебувають в актуальному стані для </w:t>
      </w:r>
      <w:r w:rsidR="0018365D" w:rsidRPr="0050566E">
        <w:rPr>
          <w:lang w:val="uk-UA"/>
        </w:rPr>
        <w:t>респондентів</w:t>
      </w:r>
      <w:r w:rsidR="00344550" w:rsidRPr="0050566E">
        <w:rPr>
          <w:lang w:val="uk-UA"/>
        </w:rPr>
        <w:t xml:space="preserve">, якщо дослідники спеціально не  орієнтують  </w:t>
      </w:r>
      <w:r w:rsidR="0018365D">
        <w:rPr>
          <w:lang w:val="uk-UA"/>
        </w:rPr>
        <w:t>їх</w:t>
      </w:r>
      <w:r w:rsidR="00344550" w:rsidRPr="0050566E">
        <w:rPr>
          <w:lang w:val="uk-UA"/>
        </w:rPr>
        <w:t xml:space="preserve">  на  обговорення певної ідентичності</w:t>
      </w:r>
      <w:r w:rsidR="0018365D">
        <w:rPr>
          <w:lang w:val="uk-UA"/>
        </w:rPr>
        <w:t xml:space="preserve"> [</w:t>
      </w:r>
      <w:r w:rsidR="00EF7D5D">
        <w:rPr>
          <w:lang w:val="uk-UA"/>
        </w:rPr>
        <w:fldChar w:fldCharType="begin"/>
      </w:r>
      <w:r w:rsidR="007B321C">
        <w:rPr>
          <w:lang w:val="uk-UA"/>
        </w:rPr>
        <w:instrText xml:space="preserve"> REF _Ref86129832 \r \h </w:instrText>
      </w:r>
      <w:r w:rsidR="00EF7D5D">
        <w:rPr>
          <w:lang w:val="uk-UA"/>
        </w:rPr>
      </w:r>
      <w:r w:rsidR="00EF7D5D">
        <w:rPr>
          <w:lang w:val="uk-UA"/>
        </w:rPr>
        <w:fldChar w:fldCharType="separate"/>
      </w:r>
      <w:r w:rsidR="00DD6AF8">
        <w:rPr>
          <w:lang w:val="uk-UA"/>
        </w:rPr>
        <w:t>49</w:t>
      </w:r>
      <w:r w:rsidR="00EF7D5D">
        <w:rPr>
          <w:lang w:val="uk-UA"/>
        </w:rPr>
        <w:fldChar w:fldCharType="end"/>
      </w:r>
      <w:r w:rsidR="0018365D">
        <w:rPr>
          <w:lang w:val="uk-UA"/>
        </w:rPr>
        <w:t>].</w:t>
      </w:r>
      <w:r w:rsidR="00D85FE5">
        <w:rPr>
          <w:lang w:val="uk-UA"/>
        </w:rPr>
        <w:t xml:space="preserve"> </w:t>
      </w:r>
    </w:p>
    <w:p w:rsidR="0018365D" w:rsidRDefault="003F2B9B" w:rsidP="0018365D">
      <w:pPr>
        <w:pStyle w:val="a3"/>
        <w:rPr>
          <w:lang w:val="uk-UA"/>
        </w:rPr>
      </w:pPr>
      <w:r>
        <w:rPr>
          <w:lang w:val="uk-UA"/>
        </w:rPr>
        <w:t>У</w:t>
      </w:r>
      <w:r w:rsidR="004D5297">
        <w:rPr>
          <w:lang w:val="uk-UA"/>
        </w:rPr>
        <w:t xml:space="preserve"> кризові та нестабільні періоди, навпаки, колективна ідентичність виступає на перший план. </w:t>
      </w:r>
      <w:r w:rsidR="0018365D">
        <w:rPr>
          <w:lang w:val="uk-UA"/>
        </w:rPr>
        <w:t xml:space="preserve">Ми пам’ятаємо </w:t>
      </w:r>
      <w:r w:rsidR="004D5297">
        <w:rPr>
          <w:lang w:val="uk-UA"/>
        </w:rPr>
        <w:t xml:space="preserve">яскраві </w:t>
      </w:r>
      <w:r w:rsidR="0018365D">
        <w:rPr>
          <w:lang w:val="uk-UA"/>
        </w:rPr>
        <w:t xml:space="preserve">сплески патріотичних настроїв </w:t>
      </w:r>
      <w:r w:rsidR="0014275A">
        <w:rPr>
          <w:lang w:val="uk-UA"/>
        </w:rPr>
        <w:t xml:space="preserve">громадян </w:t>
      </w:r>
      <w:r>
        <w:rPr>
          <w:lang w:val="uk-UA"/>
        </w:rPr>
        <w:t>у</w:t>
      </w:r>
      <w:r w:rsidR="0018365D">
        <w:rPr>
          <w:lang w:val="uk-UA"/>
        </w:rPr>
        <w:t xml:space="preserve"> </w:t>
      </w:r>
      <w:r w:rsidR="0014275A">
        <w:rPr>
          <w:lang w:val="uk-UA"/>
        </w:rPr>
        <w:t>ситуаціях</w:t>
      </w:r>
      <w:r w:rsidR="0018365D">
        <w:rPr>
          <w:lang w:val="uk-UA"/>
        </w:rPr>
        <w:t xml:space="preserve"> </w:t>
      </w:r>
      <w:r w:rsidR="004D5297">
        <w:rPr>
          <w:lang w:val="uk-UA"/>
        </w:rPr>
        <w:t>загрози для української держави, а також</w:t>
      </w:r>
      <w:r>
        <w:rPr>
          <w:lang w:val="uk-UA"/>
        </w:rPr>
        <w:t xml:space="preserve"> анти</w:t>
      </w:r>
      <w:r w:rsidR="0018365D">
        <w:rPr>
          <w:lang w:val="uk-UA"/>
        </w:rPr>
        <w:t>патріотичні</w:t>
      </w:r>
      <w:r w:rsidR="004D5297">
        <w:rPr>
          <w:lang w:val="uk-UA"/>
        </w:rPr>
        <w:t>, бунтівні тенденції під час гострих</w:t>
      </w:r>
      <w:r w:rsidR="0018365D">
        <w:rPr>
          <w:lang w:val="uk-UA"/>
        </w:rPr>
        <w:t xml:space="preserve"> соціальних та економічних криз.</w:t>
      </w:r>
      <w:r w:rsidR="004D5297">
        <w:rPr>
          <w:lang w:val="uk-UA"/>
        </w:rPr>
        <w:t xml:space="preserve"> </w:t>
      </w:r>
      <w:r w:rsidR="004D5297" w:rsidRPr="004D5297">
        <w:rPr>
          <w:lang w:val="uk-UA"/>
        </w:rPr>
        <w:t>Е. Еріксон розглядав суспіль</w:t>
      </w:r>
      <w:r w:rsidR="004D5297">
        <w:rPr>
          <w:lang w:val="uk-UA"/>
        </w:rPr>
        <w:t>ні кризи</w:t>
      </w:r>
      <w:r w:rsidR="004D5297" w:rsidRPr="004D5297">
        <w:rPr>
          <w:lang w:val="uk-UA"/>
        </w:rPr>
        <w:t xml:space="preserve"> як особливий поворотний пункт у розвитку особистості,</w:t>
      </w:r>
      <w:r w:rsidR="004D5297">
        <w:rPr>
          <w:lang w:val="uk-UA"/>
        </w:rPr>
        <w:t xml:space="preserve"> </w:t>
      </w:r>
      <w:r w:rsidR="004D5297" w:rsidRPr="004D5297">
        <w:rPr>
          <w:lang w:val="uk-UA"/>
        </w:rPr>
        <w:t>коли створюють</w:t>
      </w:r>
      <w:r w:rsidR="004D5297">
        <w:rPr>
          <w:lang w:val="uk-UA"/>
        </w:rPr>
        <w:t xml:space="preserve">ся елементи нової </w:t>
      </w:r>
      <w:r w:rsidR="004D5297">
        <w:rPr>
          <w:lang w:val="uk-UA"/>
        </w:rPr>
        <w:lastRenderedPageBreak/>
        <w:t>ідентичності</w:t>
      </w:r>
      <w:r w:rsidR="007B321C">
        <w:rPr>
          <w:lang w:val="uk-UA"/>
        </w:rPr>
        <w:t xml:space="preserve"> [</w:t>
      </w:r>
      <w:r w:rsidR="00EF7D5D">
        <w:rPr>
          <w:lang w:val="uk-UA"/>
        </w:rPr>
        <w:fldChar w:fldCharType="begin"/>
      </w:r>
      <w:r w:rsidR="007B321C">
        <w:rPr>
          <w:lang w:val="uk-UA"/>
        </w:rPr>
        <w:instrText xml:space="preserve"> REF _Ref86129958 \r \h </w:instrText>
      </w:r>
      <w:r w:rsidR="00EF7D5D">
        <w:rPr>
          <w:lang w:val="uk-UA"/>
        </w:rPr>
      </w:r>
      <w:r w:rsidR="00EF7D5D">
        <w:rPr>
          <w:lang w:val="uk-UA"/>
        </w:rPr>
        <w:fldChar w:fldCharType="separate"/>
      </w:r>
      <w:r w:rsidR="00DD6AF8">
        <w:rPr>
          <w:lang w:val="uk-UA"/>
        </w:rPr>
        <w:t>69</w:t>
      </w:r>
      <w:r w:rsidR="00EF7D5D">
        <w:rPr>
          <w:lang w:val="uk-UA"/>
        </w:rPr>
        <w:fldChar w:fldCharType="end"/>
      </w:r>
      <w:r w:rsidR="007B321C">
        <w:rPr>
          <w:lang w:val="uk-UA"/>
        </w:rPr>
        <w:t>]</w:t>
      </w:r>
      <w:r w:rsidR="004D5297">
        <w:rPr>
          <w:lang w:val="uk-UA"/>
        </w:rPr>
        <w:t>.</w:t>
      </w:r>
      <w:r w:rsidR="004D5297" w:rsidRPr="004D5297">
        <w:rPr>
          <w:lang w:val="uk-UA"/>
        </w:rPr>
        <w:t xml:space="preserve"> Це </w:t>
      </w:r>
      <w:r w:rsidR="004D5297">
        <w:rPr>
          <w:lang w:val="uk-UA"/>
        </w:rPr>
        <w:t xml:space="preserve">також </w:t>
      </w:r>
      <w:r w:rsidR="004D5297" w:rsidRPr="004D5297">
        <w:rPr>
          <w:lang w:val="uk-UA"/>
        </w:rPr>
        <w:t xml:space="preserve">поворот до пошуків нової </w:t>
      </w:r>
      <w:r w:rsidR="0014275A">
        <w:rPr>
          <w:lang w:val="uk-UA"/>
        </w:rPr>
        <w:t xml:space="preserve">колективної </w:t>
      </w:r>
      <w:r w:rsidR="004D5297" w:rsidRPr="004D5297">
        <w:rPr>
          <w:lang w:val="uk-UA"/>
        </w:rPr>
        <w:t xml:space="preserve">ідентичності спільнот </w:t>
      </w:r>
      <w:r w:rsidR="0014275A">
        <w:rPr>
          <w:lang w:val="uk-UA"/>
        </w:rPr>
        <w:t>–</w:t>
      </w:r>
      <w:r w:rsidR="004D5297" w:rsidRPr="004D5297">
        <w:rPr>
          <w:lang w:val="uk-UA"/>
        </w:rPr>
        <w:t xml:space="preserve"> етн</w:t>
      </w:r>
      <w:r w:rsidR="0014275A">
        <w:rPr>
          <w:lang w:val="uk-UA"/>
        </w:rPr>
        <w:t xml:space="preserve">осів та </w:t>
      </w:r>
      <w:r w:rsidR="004D5297" w:rsidRPr="004D5297">
        <w:rPr>
          <w:lang w:val="uk-UA"/>
        </w:rPr>
        <w:t>націй</w:t>
      </w:r>
      <w:r w:rsidR="007B321C">
        <w:rPr>
          <w:lang w:val="uk-UA"/>
        </w:rPr>
        <w:t xml:space="preserve"> [</w:t>
      </w:r>
      <w:r w:rsidR="00EF7D5D">
        <w:rPr>
          <w:lang w:val="uk-UA"/>
        </w:rPr>
        <w:fldChar w:fldCharType="begin"/>
      </w:r>
      <w:r w:rsidR="007B321C">
        <w:rPr>
          <w:lang w:val="uk-UA"/>
        </w:rPr>
        <w:instrText xml:space="preserve"> REF _Ref86134496 \r \h </w:instrText>
      </w:r>
      <w:r w:rsidR="00EF7D5D">
        <w:rPr>
          <w:lang w:val="uk-UA"/>
        </w:rPr>
      </w:r>
      <w:r w:rsidR="00EF7D5D">
        <w:rPr>
          <w:lang w:val="uk-UA"/>
        </w:rPr>
        <w:fldChar w:fldCharType="separate"/>
      </w:r>
      <w:r w:rsidR="00DD6AF8">
        <w:rPr>
          <w:lang w:val="uk-UA"/>
        </w:rPr>
        <w:t>35</w:t>
      </w:r>
      <w:r w:rsidR="00EF7D5D">
        <w:rPr>
          <w:lang w:val="uk-UA"/>
        </w:rPr>
        <w:fldChar w:fldCharType="end"/>
      </w:r>
      <w:r w:rsidR="007B321C">
        <w:rPr>
          <w:lang w:val="uk-UA"/>
        </w:rPr>
        <w:t>]</w:t>
      </w:r>
      <w:r w:rsidR="00210EF6">
        <w:rPr>
          <w:lang w:val="uk-UA"/>
        </w:rPr>
        <w:t>. У</w:t>
      </w:r>
      <w:r w:rsidR="004D5297" w:rsidRPr="004D5297">
        <w:rPr>
          <w:lang w:val="uk-UA"/>
        </w:rPr>
        <w:t xml:space="preserve"> періоди </w:t>
      </w:r>
      <w:r w:rsidR="0014275A">
        <w:rPr>
          <w:lang w:val="uk-UA"/>
        </w:rPr>
        <w:t xml:space="preserve">відносного </w:t>
      </w:r>
      <w:r w:rsidR="004D5297" w:rsidRPr="004D5297">
        <w:rPr>
          <w:lang w:val="uk-UA"/>
        </w:rPr>
        <w:t xml:space="preserve">благополуччя етнічна приналежність </w:t>
      </w:r>
      <w:r w:rsidR="0014275A">
        <w:rPr>
          <w:lang w:val="uk-UA"/>
        </w:rPr>
        <w:t>«</w:t>
      </w:r>
      <w:r w:rsidR="004D5297" w:rsidRPr="004D5297">
        <w:rPr>
          <w:lang w:val="uk-UA"/>
        </w:rPr>
        <w:t>втрачається серед ідей та образів сучасного світу</w:t>
      </w:r>
      <w:r w:rsidR="0014275A">
        <w:rPr>
          <w:lang w:val="uk-UA"/>
        </w:rPr>
        <w:t>»</w:t>
      </w:r>
      <w:r w:rsidR="004D5297" w:rsidRPr="004D5297">
        <w:rPr>
          <w:lang w:val="uk-UA"/>
        </w:rPr>
        <w:t xml:space="preserve">. </w:t>
      </w:r>
      <w:r w:rsidR="00210EF6">
        <w:rPr>
          <w:lang w:val="uk-UA"/>
        </w:rPr>
        <w:t>У</w:t>
      </w:r>
      <w:r w:rsidR="00C530BC">
        <w:rPr>
          <w:lang w:val="uk-UA"/>
        </w:rPr>
        <w:t xml:space="preserve"> кризові періоди історії</w:t>
      </w:r>
      <w:r w:rsidR="004D5297" w:rsidRPr="004D5297">
        <w:rPr>
          <w:lang w:val="uk-UA"/>
        </w:rPr>
        <w:t xml:space="preserve"> індивід прагне зберегти</w:t>
      </w:r>
      <w:r w:rsidR="00C530BC">
        <w:rPr>
          <w:lang w:val="uk-UA"/>
        </w:rPr>
        <w:t xml:space="preserve"> психічну</w:t>
      </w:r>
      <w:r w:rsidR="004D5297" w:rsidRPr="004D5297">
        <w:rPr>
          <w:lang w:val="uk-UA"/>
        </w:rPr>
        <w:t xml:space="preserve"> рівновагу,</w:t>
      </w:r>
      <w:r w:rsidR="00C530BC">
        <w:rPr>
          <w:lang w:val="uk-UA"/>
        </w:rPr>
        <w:t xml:space="preserve"> тому</w:t>
      </w:r>
      <w:r w:rsidR="004D5297" w:rsidRPr="004D5297">
        <w:rPr>
          <w:lang w:val="uk-UA"/>
        </w:rPr>
        <w:t xml:space="preserve"> філогенетично пізні ідентичності втрачають свою актуальність </w:t>
      </w:r>
      <w:r w:rsidR="00C530BC">
        <w:rPr>
          <w:lang w:val="uk-UA"/>
        </w:rPr>
        <w:t xml:space="preserve">та </w:t>
      </w:r>
      <w:r w:rsidR="004D5297" w:rsidRPr="004D5297">
        <w:rPr>
          <w:lang w:val="uk-UA"/>
        </w:rPr>
        <w:t xml:space="preserve">поступаються місцем </w:t>
      </w:r>
      <w:r w:rsidR="00C530BC">
        <w:rPr>
          <w:lang w:val="uk-UA"/>
        </w:rPr>
        <w:t>більш давнім,</w:t>
      </w:r>
      <w:r w:rsidR="004D5297" w:rsidRPr="004D5297">
        <w:rPr>
          <w:lang w:val="uk-UA"/>
        </w:rPr>
        <w:t xml:space="preserve"> «перевіреним» груповим при</w:t>
      </w:r>
      <w:r w:rsidR="00C530BC">
        <w:rPr>
          <w:lang w:val="uk-UA"/>
        </w:rPr>
        <w:t>належностям</w:t>
      </w:r>
      <w:r w:rsidR="004D5297" w:rsidRPr="004D5297">
        <w:rPr>
          <w:lang w:val="uk-UA"/>
        </w:rPr>
        <w:t xml:space="preserve">, </w:t>
      </w:r>
      <w:r w:rsidR="009701C5">
        <w:rPr>
          <w:lang w:val="uk-UA"/>
        </w:rPr>
        <w:t>що</w:t>
      </w:r>
      <w:r w:rsidR="004D5297" w:rsidRPr="004D5297">
        <w:rPr>
          <w:lang w:val="uk-UA"/>
        </w:rPr>
        <w:t xml:space="preserve"> найбільш стійкі і близькі повсякденн</w:t>
      </w:r>
      <w:r w:rsidR="009701C5">
        <w:rPr>
          <w:lang w:val="uk-UA"/>
        </w:rPr>
        <w:t>ій</w:t>
      </w:r>
      <w:r w:rsidR="004D5297" w:rsidRPr="004D5297">
        <w:rPr>
          <w:lang w:val="uk-UA"/>
        </w:rPr>
        <w:t xml:space="preserve"> свідомості [</w:t>
      </w:r>
      <w:r w:rsidR="00EF7D5D">
        <w:rPr>
          <w:lang w:val="uk-UA"/>
        </w:rPr>
        <w:fldChar w:fldCharType="begin"/>
      </w:r>
      <w:r w:rsidR="007B321C">
        <w:rPr>
          <w:lang w:val="uk-UA"/>
        </w:rPr>
        <w:instrText xml:space="preserve"> REF _Ref86133476 \r \h </w:instrText>
      </w:r>
      <w:r w:rsidR="00EF7D5D">
        <w:rPr>
          <w:lang w:val="uk-UA"/>
        </w:rPr>
      </w:r>
      <w:r w:rsidR="00EF7D5D">
        <w:rPr>
          <w:lang w:val="uk-UA"/>
        </w:rPr>
        <w:fldChar w:fldCharType="separate"/>
      </w:r>
      <w:r w:rsidR="00DD6AF8">
        <w:rPr>
          <w:lang w:val="uk-UA"/>
        </w:rPr>
        <w:t>52</w:t>
      </w:r>
      <w:r w:rsidR="00EF7D5D">
        <w:rPr>
          <w:lang w:val="uk-UA"/>
        </w:rPr>
        <w:fldChar w:fldCharType="end"/>
      </w:r>
      <w:r w:rsidR="004D5297" w:rsidRPr="004D5297">
        <w:rPr>
          <w:lang w:val="uk-UA"/>
        </w:rPr>
        <w:t>]</w:t>
      </w:r>
      <w:r w:rsidR="009701C5">
        <w:rPr>
          <w:lang w:val="uk-UA"/>
        </w:rPr>
        <w:t>. Це слід враховувати в інтерпретації отриманих результатів.</w:t>
      </w:r>
    </w:p>
    <w:p w:rsidR="009701C5" w:rsidRDefault="00344550" w:rsidP="009701C5">
      <w:pPr>
        <w:pStyle w:val="a3"/>
        <w:rPr>
          <w:lang w:val="uk-UA"/>
        </w:rPr>
      </w:pPr>
      <w:r w:rsidRPr="00CA6DDC">
        <w:rPr>
          <w:b/>
          <w:i/>
          <w:lang w:val="uk-UA"/>
        </w:rPr>
        <w:t>Таким чином</w:t>
      </w:r>
      <w:r>
        <w:rPr>
          <w:lang w:val="uk-UA"/>
        </w:rPr>
        <w:t xml:space="preserve">, </w:t>
      </w:r>
      <w:r w:rsidR="009701C5">
        <w:rPr>
          <w:lang w:val="uk-UA"/>
        </w:rPr>
        <w:t xml:space="preserve">аналіз </w:t>
      </w:r>
      <w:r>
        <w:rPr>
          <w:lang w:val="uk-UA"/>
        </w:rPr>
        <w:t xml:space="preserve">вільних самовизначень за методикою «Хто я?» (без попередніх спонукань) </w:t>
      </w:r>
      <w:r w:rsidR="009701C5">
        <w:rPr>
          <w:lang w:val="uk-UA"/>
        </w:rPr>
        <w:t>показав</w:t>
      </w:r>
      <w:r>
        <w:rPr>
          <w:lang w:val="uk-UA"/>
        </w:rPr>
        <w:t xml:space="preserve"> присутність національної ідентифікації у 33,6</w:t>
      </w:r>
      <w:r w:rsidR="009701C5">
        <w:rPr>
          <w:lang w:val="uk-UA"/>
        </w:rPr>
        <w:t>2</w:t>
      </w:r>
      <w:r>
        <w:rPr>
          <w:lang w:val="uk-UA"/>
        </w:rPr>
        <w:t xml:space="preserve"> % студентів, серед яких ця характеристика має переважно позитивну емоційну валентність. </w:t>
      </w:r>
      <w:r w:rsidRPr="00A27830">
        <w:rPr>
          <w:lang w:val="uk-UA"/>
        </w:rPr>
        <w:t>У 10,3</w:t>
      </w:r>
      <w:r w:rsidR="009701C5">
        <w:rPr>
          <w:lang w:val="uk-UA"/>
        </w:rPr>
        <w:t>4</w:t>
      </w:r>
      <w:r w:rsidRPr="00A27830">
        <w:rPr>
          <w:lang w:val="uk-UA"/>
        </w:rPr>
        <w:t xml:space="preserve"> % вибірки </w:t>
      </w:r>
      <w:r>
        <w:rPr>
          <w:lang w:val="uk-UA"/>
        </w:rPr>
        <w:t xml:space="preserve">відповіді «я українка/українець» </w:t>
      </w:r>
      <w:r w:rsidRPr="00A27830">
        <w:rPr>
          <w:lang w:val="uk-UA"/>
        </w:rPr>
        <w:t>присутн</w:t>
      </w:r>
      <w:r>
        <w:rPr>
          <w:lang w:val="uk-UA"/>
        </w:rPr>
        <w:t>і</w:t>
      </w:r>
      <w:r w:rsidRPr="00A27830">
        <w:rPr>
          <w:lang w:val="uk-UA"/>
        </w:rPr>
        <w:t xml:space="preserve"> в першій десятці самоописів. Для цих осіб належність до української нації є не просто</w:t>
      </w:r>
      <w:r>
        <w:rPr>
          <w:lang w:val="uk-UA"/>
        </w:rPr>
        <w:t xml:space="preserve"> </w:t>
      </w:r>
      <w:r w:rsidRPr="00A27830">
        <w:rPr>
          <w:lang w:val="uk-UA"/>
        </w:rPr>
        <w:t xml:space="preserve">усвідомленою, але й </w:t>
      </w:r>
      <w:r w:rsidR="00210EF6">
        <w:rPr>
          <w:lang w:val="uk-UA"/>
        </w:rPr>
        <w:t>актуальною та суб’єктивно значущ</w:t>
      </w:r>
      <w:r w:rsidRPr="00A27830">
        <w:rPr>
          <w:lang w:val="uk-UA"/>
        </w:rPr>
        <w:t>ою частиною Я-концепції.</w:t>
      </w:r>
      <w:r>
        <w:rPr>
          <w:lang w:val="uk-UA"/>
        </w:rPr>
        <w:t xml:space="preserve"> </w:t>
      </w:r>
      <w:r w:rsidR="009701C5" w:rsidRPr="009701C5">
        <w:rPr>
          <w:lang w:val="uk-UA"/>
        </w:rPr>
        <w:t xml:space="preserve">Решта 66,38 % студентів не вказали національні (а також етнічні або громадянські характеристики) у спонтанному самоописі. </w:t>
      </w:r>
      <w:r w:rsidR="00210EF6">
        <w:rPr>
          <w:lang w:val="uk-UA"/>
        </w:rPr>
        <w:t>Це може свідчити як про незначущ</w:t>
      </w:r>
      <w:r w:rsidR="009701C5" w:rsidRPr="009701C5">
        <w:rPr>
          <w:lang w:val="uk-UA"/>
        </w:rPr>
        <w:t>ість національної приналежності для людини, так і про витіснення, приховування цієї характеристики через її неприйняття. С</w:t>
      </w:r>
      <w:r w:rsidRPr="009701C5">
        <w:rPr>
          <w:lang w:val="uk-UA"/>
        </w:rPr>
        <w:t>амо</w:t>
      </w:r>
      <w:r w:rsidR="009701C5" w:rsidRPr="009701C5">
        <w:rPr>
          <w:lang w:val="uk-UA"/>
        </w:rPr>
        <w:t>ідентифікація</w:t>
      </w:r>
      <w:r w:rsidRPr="009701C5">
        <w:rPr>
          <w:lang w:val="uk-UA"/>
        </w:rPr>
        <w:t xml:space="preserve"> студентів 1-2 курсу </w:t>
      </w:r>
      <w:r w:rsidR="009701C5" w:rsidRPr="009701C5">
        <w:rPr>
          <w:lang w:val="uk-UA"/>
        </w:rPr>
        <w:t>орієнтована переважно на власний внутрішній світ, побудов</w:t>
      </w:r>
      <w:r w:rsidR="00210EF6">
        <w:rPr>
          <w:lang w:val="uk-UA"/>
        </w:rPr>
        <w:t>у близьких, довірчих стосунків у значущ</w:t>
      </w:r>
      <w:r w:rsidR="009701C5" w:rsidRPr="009701C5">
        <w:rPr>
          <w:lang w:val="uk-UA"/>
        </w:rPr>
        <w:t>их для них мікр</w:t>
      </w:r>
      <w:r w:rsidR="00210EF6">
        <w:rPr>
          <w:lang w:val="uk-UA"/>
        </w:rPr>
        <w:t>о</w:t>
      </w:r>
      <w:r w:rsidR="009701C5" w:rsidRPr="009701C5">
        <w:rPr>
          <w:lang w:val="uk-UA"/>
        </w:rPr>
        <w:t>спільнотах, досягнення високого рівня професійної та загальної компетентності.</w:t>
      </w:r>
    </w:p>
    <w:p w:rsidR="00012286" w:rsidRDefault="00012286" w:rsidP="009701C5">
      <w:pPr>
        <w:pStyle w:val="a3"/>
        <w:rPr>
          <w:lang w:val="uk-UA"/>
        </w:rPr>
      </w:pPr>
    </w:p>
    <w:p w:rsidR="00012286" w:rsidRDefault="00012286" w:rsidP="00012286">
      <w:pPr>
        <w:pStyle w:val="a3"/>
        <w:rPr>
          <w:b/>
          <w:lang w:val="uk-UA"/>
        </w:rPr>
      </w:pPr>
      <w:r>
        <w:rPr>
          <w:b/>
          <w:lang w:val="uk-UA"/>
        </w:rPr>
        <w:t>3.1.2. Когнітивний та афективний компоненти сформованості ідентичності</w:t>
      </w:r>
    </w:p>
    <w:p w:rsidR="005A6298" w:rsidRDefault="00012286" w:rsidP="00012286">
      <w:pPr>
        <w:pStyle w:val="a3"/>
        <w:rPr>
          <w:lang w:val="uk-UA"/>
        </w:rPr>
      </w:pPr>
      <w:r>
        <w:rPr>
          <w:lang w:val="uk-UA"/>
        </w:rPr>
        <w:t>За даними м</w:t>
      </w:r>
      <w:r w:rsidRPr="00012286">
        <w:rPr>
          <w:lang w:val="uk-UA"/>
        </w:rPr>
        <w:t>одифікован</w:t>
      </w:r>
      <w:r>
        <w:rPr>
          <w:lang w:val="uk-UA"/>
        </w:rPr>
        <w:t>ої</w:t>
      </w:r>
      <w:r w:rsidRPr="00012286">
        <w:rPr>
          <w:lang w:val="uk-UA"/>
        </w:rPr>
        <w:t xml:space="preserve"> методик</w:t>
      </w:r>
      <w:r>
        <w:rPr>
          <w:lang w:val="uk-UA"/>
        </w:rPr>
        <w:t>и</w:t>
      </w:r>
      <w:r w:rsidRPr="00012286">
        <w:rPr>
          <w:lang w:val="uk-UA"/>
        </w:rPr>
        <w:t xml:space="preserve"> вимірювання етнічної ідентичності Дж. Фінні</w:t>
      </w:r>
      <w:r>
        <w:rPr>
          <w:lang w:val="uk-UA"/>
        </w:rPr>
        <w:t xml:space="preserve"> ми розглянули описові статистики студентської вибірки та перевірили характеристики нормальності розподілу: критерій Колмогорова </w:t>
      </w:r>
      <w:r w:rsidR="00210EF6" w:rsidRPr="00210EF6">
        <w:rPr>
          <w:lang w:val="uk-UA"/>
        </w:rPr>
        <w:t>Сми</w:t>
      </w:r>
      <w:r w:rsidRPr="00210EF6">
        <w:rPr>
          <w:lang w:val="uk-UA"/>
        </w:rPr>
        <w:t>рнова</w:t>
      </w:r>
      <w:r>
        <w:rPr>
          <w:lang w:val="uk-UA"/>
        </w:rPr>
        <w:t>, критерії ексцесу та асиметрії (</w:t>
      </w:r>
      <w:r w:rsidR="005B2129">
        <w:rPr>
          <w:lang w:val="uk-UA"/>
        </w:rPr>
        <w:t xml:space="preserve">додаток Б та </w:t>
      </w:r>
      <w:r>
        <w:rPr>
          <w:lang w:val="uk-UA"/>
        </w:rPr>
        <w:t>табл. 3.3).</w:t>
      </w:r>
    </w:p>
    <w:p w:rsidR="00012286" w:rsidRDefault="005B2129" w:rsidP="00012286">
      <w:pPr>
        <w:pStyle w:val="a3"/>
        <w:rPr>
          <w:lang w:val="uk-UA"/>
        </w:rPr>
      </w:pPr>
      <w:r>
        <w:rPr>
          <w:lang w:val="uk-UA"/>
        </w:rPr>
        <w:t xml:space="preserve"> </w:t>
      </w:r>
    </w:p>
    <w:p w:rsidR="00582EEA" w:rsidRPr="00582EEA" w:rsidRDefault="00582EEA" w:rsidP="00582EEA">
      <w:pPr>
        <w:pStyle w:val="a3"/>
        <w:jc w:val="right"/>
        <w:rPr>
          <w:b/>
          <w:i/>
          <w:lang w:val="uk-UA"/>
        </w:rPr>
      </w:pPr>
      <w:r w:rsidRPr="00582EEA">
        <w:rPr>
          <w:b/>
          <w:i/>
          <w:lang w:val="uk-UA"/>
        </w:rPr>
        <w:lastRenderedPageBreak/>
        <w:t>Таблиця 3.3</w:t>
      </w:r>
    </w:p>
    <w:p w:rsidR="00012286" w:rsidRPr="00582EEA" w:rsidRDefault="00012286" w:rsidP="008C7833">
      <w:pPr>
        <w:pStyle w:val="a3"/>
        <w:ind w:firstLine="0"/>
        <w:jc w:val="center"/>
        <w:rPr>
          <w:b/>
        </w:rPr>
      </w:pPr>
      <w:r w:rsidRPr="00582EEA">
        <w:rPr>
          <w:b/>
          <w:lang w:val="uk-UA"/>
        </w:rPr>
        <w:t>Описові статистики вибірки за даними модифікованого опитувальника «Вираженість етнічної ідентичності» Дж. Фінні (</w:t>
      </w:r>
      <w:r w:rsidRPr="00582EEA">
        <w:rPr>
          <w:b/>
          <w:lang w:val="en-US"/>
        </w:rPr>
        <w:t>N</w:t>
      </w:r>
      <w:r w:rsidRPr="00582EEA">
        <w:rPr>
          <w:b/>
        </w:rPr>
        <w:t>=116)</w:t>
      </w:r>
    </w:p>
    <w:tbl>
      <w:tblPr>
        <w:tblStyle w:val="a8"/>
        <w:tblW w:w="9473" w:type="dxa"/>
        <w:tblLook w:val="04A0"/>
      </w:tblPr>
      <w:tblGrid>
        <w:gridCol w:w="3834"/>
        <w:gridCol w:w="1781"/>
        <w:gridCol w:w="1805"/>
        <w:gridCol w:w="2053"/>
      </w:tblGrid>
      <w:tr w:rsidR="00012286" w:rsidRPr="00582EEA" w:rsidTr="00F07029">
        <w:tc>
          <w:tcPr>
            <w:tcW w:w="3834" w:type="dxa"/>
          </w:tcPr>
          <w:p w:rsidR="00012286" w:rsidRDefault="00012286" w:rsidP="00582EEA">
            <w:pPr>
              <w:pStyle w:val="a3"/>
              <w:spacing w:line="240" w:lineRule="auto"/>
              <w:ind w:firstLine="0"/>
              <w:rPr>
                <w:lang w:val="uk-UA"/>
              </w:rPr>
            </w:pPr>
          </w:p>
          <w:p w:rsidR="008C7833" w:rsidRPr="00582EEA" w:rsidRDefault="008C7833" w:rsidP="00582EEA">
            <w:pPr>
              <w:pStyle w:val="a3"/>
              <w:spacing w:line="240" w:lineRule="auto"/>
              <w:ind w:firstLine="0"/>
              <w:rPr>
                <w:lang w:val="uk-UA"/>
              </w:rPr>
            </w:pPr>
            <w:r>
              <w:rPr>
                <w:lang w:val="uk-UA"/>
              </w:rPr>
              <w:t>Статистичні параметри:</w:t>
            </w:r>
          </w:p>
        </w:tc>
        <w:tc>
          <w:tcPr>
            <w:tcW w:w="1781" w:type="dxa"/>
          </w:tcPr>
          <w:p w:rsidR="00012286" w:rsidRPr="005B2129" w:rsidRDefault="00012286" w:rsidP="008C7833">
            <w:pPr>
              <w:pStyle w:val="a3"/>
              <w:spacing w:line="240" w:lineRule="auto"/>
              <w:ind w:firstLine="0"/>
              <w:rPr>
                <w:lang w:val="uk-UA"/>
              </w:rPr>
            </w:pPr>
            <w:r w:rsidRPr="005B2129">
              <w:rPr>
                <w:lang w:val="uk-UA"/>
              </w:rPr>
              <w:t>Когнітивний компонент ідентичності</w:t>
            </w:r>
          </w:p>
        </w:tc>
        <w:tc>
          <w:tcPr>
            <w:tcW w:w="1805" w:type="dxa"/>
          </w:tcPr>
          <w:p w:rsidR="00012286" w:rsidRPr="005B2129" w:rsidRDefault="00012286" w:rsidP="00582EEA">
            <w:pPr>
              <w:pStyle w:val="a3"/>
              <w:spacing w:line="240" w:lineRule="auto"/>
              <w:ind w:firstLine="0"/>
              <w:rPr>
                <w:lang w:val="uk-UA"/>
              </w:rPr>
            </w:pPr>
            <w:r w:rsidRPr="005B2129">
              <w:rPr>
                <w:lang w:val="uk-UA"/>
              </w:rPr>
              <w:t>Афективний компонент ідентичності</w:t>
            </w:r>
          </w:p>
        </w:tc>
        <w:tc>
          <w:tcPr>
            <w:tcW w:w="2053" w:type="dxa"/>
          </w:tcPr>
          <w:p w:rsidR="00012286" w:rsidRPr="005B2129" w:rsidRDefault="008C7833" w:rsidP="008C7833">
            <w:pPr>
              <w:pStyle w:val="a3"/>
              <w:spacing w:line="240" w:lineRule="auto"/>
              <w:ind w:left="-101" w:right="-108" w:firstLine="0"/>
              <w:jc w:val="center"/>
              <w:rPr>
                <w:lang w:val="uk-UA"/>
              </w:rPr>
            </w:pPr>
            <w:r>
              <w:rPr>
                <w:lang w:val="uk-UA"/>
              </w:rPr>
              <w:t>Заг. показник етнічної</w:t>
            </w:r>
            <w:r w:rsidR="00012286" w:rsidRPr="005B2129">
              <w:rPr>
                <w:lang w:val="uk-UA"/>
              </w:rPr>
              <w:t xml:space="preserve"> ідентичності</w:t>
            </w:r>
          </w:p>
        </w:tc>
      </w:tr>
      <w:tr w:rsidR="00012286" w:rsidRPr="00582EEA" w:rsidTr="00F07029">
        <w:tc>
          <w:tcPr>
            <w:tcW w:w="3834" w:type="dxa"/>
          </w:tcPr>
          <w:p w:rsidR="00012286" w:rsidRPr="00582EEA" w:rsidRDefault="00012286" w:rsidP="00582EEA">
            <w:pPr>
              <w:pStyle w:val="a3"/>
              <w:spacing w:line="240" w:lineRule="auto"/>
              <w:ind w:firstLine="0"/>
              <w:rPr>
                <w:lang w:val="uk-UA"/>
              </w:rPr>
            </w:pPr>
            <w:r w:rsidRPr="00582EEA">
              <w:rPr>
                <w:lang w:val="uk-UA"/>
              </w:rPr>
              <w:t>Середнє</w:t>
            </w:r>
          </w:p>
        </w:tc>
        <w:tc>
          <w:tcPr>
            <w:tcW w:w="1781" w:type="dxa"/>
          </w:tcPr>
          <w:p w:rsidR="00012286" w:rsidRPr="00582EEA" w:rsidRDefault="00F07029" w:rsidP="00280C98">
            <w:pPr>
              <w:pStyle w:val="a3"/>
              <w:spacing w:line="240" w:lineRule="auto"/>
              <w:ind w:firstLine="0"/>
              <w:jc w:val="center"/>
              <w:rPr>
                <w:lang w:val="uk-UA"/>
              </w:rPr>
            </w:pPr>
            <w:r>
              <w:rPr>
                <w:lang w:val="uk-UA"/>
              </w:rPr>
              <w:t>1,23</w:t>
            </w:r>
          </w:p>
        </w:tc>
        <w:tc>
          <w:tcPr>
            <w:tcW w:w="1805" w:type="dxa"/>
          </w:tcPr>
          <w:p w:rsidR="00012286" w:rsidRPr="00582EEA" w:rsidRDefault="00F07029" w:rsidP="00280C98">
            <w:pPr>
              <w:pStyle w:val="a3"/>
              <w:spacing w:line="240" w:lineRule="auto"/>
              <w:ind w:firstLine="0"/>
              <w:jc w:val="center"/>
              <w:rPr>
                <w:lang w:val="uk-UA"/>
              </w:rPr>
            </w:pPr>
            <w:r>
              <w:rPr>
                <w:lang w:val="uk-UA"/>
              </w:rPr>
              <w:t>1,68</w:t>
            </w:r>
          </w:p>
        </w:tc>
        <w:tc>
          <w:tcPr>
            <w:tcW w:w="2053" w:type="dxa"/>
          </w:tcPr>
          <w:p w:rsidR="00012286" w:rsidRPr="00582EEA" w:rsidRDefault="00F07029" w:rsidP="00280C98">
            <w:pPr>
              <w:pStyle w:val="a3"/>
              <w:spacing w:line="240" w:lineRule="auto"/>
              <w:ind w:firstLine="0"/>
              <w:jc w:val="center"/>
              <w:rPr>
                <w:lang w:val="uk-UA"/>
              </w:rPr>
            </w:pPr>
            <w:r>
              <w:rPr>
                <w:lang w:val="uk-UA"/>
              </w:rPr>
              <w:t>1,46</w:t>
            </w:r>
          </w:p>
        </w:tc>
      </w:tr>
      <w:tr w:rsidR="00F07029" w:rsidRPr="00582EEA" w:rsidTr="00F07029">
        <w:tc>
          <w:tcPr>
            <w:tcW w:w="3834" w:type="dxa"/>
          </w:tcPr>
          <w:p w:rsidR="00F07029" w:rsidRPr="00582EEA" w:rsidRDefault="00F07029" w:rsidP="00582EEA">
            <w:pPr>
              <w:pStyle w:val="a3"/>
              <w:spacing w:line="240" w:lineRule="auto"/>
              <w:ind w:firstLine="0"/>
              <w:rPr>
                <w:lang w:val="uk-UA"/>
              </w:rPr>
            </w:pPr>
            <w:r>
              <w:rPr>
                <w:lang w:val="uk-UA"/>
              </w:rPr>
              <w:t>Медіана</w:t>
            </w:r>
          </w:p>
        </w:tc>
        <w:tc>
          <w:tcPr>
            <w:tcW w:w="1781" w:type="dxa"/>
          </w:tcPr>
          <w:p w:rsidR="00F07029" w:rsidRDefault="00F07029" w:rsidP="00280C98">
            <w:pPr>
              <w:pStyle w:val="a3"/>
              <w:spacing w:line="240" w:lineRule="auto"/>
              <w:ind w:firstLine="0"/>
              <w:jc w:val="center"/>
              <w:rPr>
                <w:lang w:val="uk-UA"/>
              </w:rPr>
            </w:pPr>
            <w:r>
              <w:rPr>
                <w:lang w:val="uk-UA"/>
              </w:rPr>
              <w:t>1,17</w:t>
            </w:r>
          </w:p>
        </w:tc>
        <w:tc>
          <w:tcPr>
            <w:tcW w:w="1805" w:type="dxa"/>
          </w:tcPr>
          <w:p w:rsidR="00F07029" w:rsidRDefault="00F07029" w:rsidP="00280C98">
            <w:pPr>
              <w:pStyle w:val="a3"/>
              <w:spacing w:line="240" w:lineRule="auto"/>
              <w:ind w:firstLine="0"/>
              <w:jc w:val="center"/>
              <w:rPr>
                <w:lang w:val="uk-UA"/>
              </w:rPr>
            </w:pPr>
            <w:r>
              <w:rPr>
                <w:lang w:val="uk-UA"/>
              </w:rPr>
              <w:t>1,83</w:t>
            </w:r>
          </w:p>
        </w:tc>
        <w:tc>
          <w:tcPr>
            <w:tcW w:w="2053" w:type="dxa"/>
          </w:tcPr>
          <w:p w:rsidR="00F07029" w:rsidRDefault="00F07029" w:rsidP="00280C98">
            <w:pPr>
              <w:pStyle w:val="a3"/>
              <w:spacing w:line="240" w:lineRule="auto"/>
              <w:ind w:firstLine="0"/>
              <w:jc w:val="center"/>
              <w:rPr>
                <w:lang w:val="uk-UA"/>
              </w:rPr>
            </w:pPr>
            <w:r>
              <w:rPr>
                <w:lang w:val="uk-UA"/>
              </w:rPr>
              <w:t>1,45</w:t>
            </w:r>
          </w:p>
        </w:tc>
      </w:tr>
      <w:tr w:rsidR="00012286" w:rsidRPr="00582EEA" w:rsidTr="00F07029">
        <w:tc>
          <w:tcPr>
            <w:tcW w:w="3834" w:type="dxa"/>
          </w:tcPr>
          <w:p w:rsidR="00012286" w:rsidRPr="00582EEA" w:rsidRDefault="00012286" w:rsidP="00582EEA">
            <w:pPr>
              <w:pStyle w:val="a3"/>
              <w:spacing w:line="240" w:lineRule="auto"/>
              <w:ind w:firstLine="0"/>
              <w:rPr>
                <w:lang w:val="uk-UA"/>
              </w:rPr>
            </w:pPr>
            <w:r w:rsidRPr="00582EEA">
              <w:rPr>
                <w:lang w:val="uk-UA"/>
              </w:rPr>
              <w:t>Стандартна помилка</w:t>
            </w:r>
          </w:p>
        </w:tc>
        <w:tc>
          <w:tcPr>
            <w:tcW w:w="1781" w:type="dxa"/>
          </w:tcPr>
          <w:p w:rsidR="00012286" w:rsidRPr="00582EEA" w:rsidRDefault="006B04AE" w:rsidP="00280C98">
            <w:pPr>
              <w:pStyle w:val="a3"/>
              <w:spacing w:line="240" w:lineRule="auto"/>
              <w:ind w:firstLine="0"/>
              <w:jc w:val="center"/>
              <w:rPr>
                <w:lang w:val="uk-UA"/>
              </w:rPr>
            </w:pPr>
            <w:r>
              <w:rPr>
                <w:lang w:val="uk-UA"/>
              </w:rPr>
              <w:t>0,05</w:t>
            </w:r>
          </w:p>
        </w:tc>
        <w:tc>
          <w:tcPr>
            <w:tcW w:w="1805" w:type="dxa"/>
          </w:tcPr>
          <w:p w:rsidR="00012286" w:rsidRPr="00582EEA" w:rsidRDefault="006B04AE" w:rsidP="00280C98">
            <w:pPr>
              <w:pStyle w:val="a3"/>
              <w:spacing w:line="240" w:lineRule="auto"/>
              <w:ind w:firstLine="0"/>
              <w:jc w:val="center"/>
              <w:rPr>
                <w:lang w:val="uk-UA"/>
              </w:rPr>
            </w:pPr>
            <w:r>
              <w:rPr>
                <w:lang w:val="uk-UA"/>
              </w:rPr>
              <w:t>0,06</w:t>
            </w:r>
          </w:p>
        </w:tc>
        <w:tc>
          <w:tcPr>
            <w:tcW w:w="2053" w:type="dxa"/>
          </w:tcPr>
          <w:p w:rsidR="00012286" w:rsidRPr="00582EEA" w:rsidRDefault="006B04AE" w:rsidP="00280C98">
            <w:pPr>
              <w:pStyle w:val="a3"/>
              <w:spacing w:line="240" w:lineRule="auto"/>
              <w:ind w:firstLine="0"/>
              <w:jc w:val="center"/>
              <w:rPr>
                <w:lang w:val="uk-UA"/>
              </w:rPr>
            </w:pPr>
            <w:r>
              <w:rPr>
                <w:lang w:val="uk-UA"/>
              </w:rPr>
              <w:t>0,04</w:t>
            </w:r>
          </w:p>
        </w:tc>
      </w:tr>
      <w:tr w:rsidR="00012286" w:rsidRPr="00582EEA" w:rsidTr="00F07029">
        <w:tc>
          <w:tcPr>
            <w:tcW w:w="3834" w:type="dxa"/>
          </w:tcPr>
          <w:p w:rsidR="00012286" w:rsidRPr="00582EEA" w:rsidRDefault="00012286" w:rsidP="00582EEA">
            <w:pPr>
              <w:pStyle w:val="a3"/>
              <w:spacing w:line="240" w:lineRule="auto"/>
              <w:ind w:firstLine="0"/>
              <w:rPr>
                <w:lang w:val="uk-UA"/>
              </w:rPr>
            </w:pPr>
            <w:r w:rsidRPr="00582EEA">
              <w:rPr>
                <w:lang w:val="uk-UA"/>
              </w:rPr>
              <w:t>Стандартне відхилення</w:t>
            </w:r>
          </w:p>
        </w:tc>
        <w:tc>
          <w:tcPr>
            <w:tcW w:w="1781" w:type="dxa"/>
          </w:tcPr>
          <w:p w:rsidR="00012286" w:rsidRPr="00582EEA" w:rsidRDefault="006B04AE" w:rsidP="00280C98">
            <w:pPr>
              <w:pStyle w:val="a3"/>
              <w:spacing w:line="240" w:lineRule="auto"/>
              <w:ind w:firstLine="0"/>
              <w:jc w:val="center"/>
              <w:rPr>
                <w:lang w:val="uk-UA"/>
              </w:rPr>
            </w:pPr>
            <w:r>
              <w:rPr>
                <w:lang w:val="uk-UA"/>
              </w:rPr>
              <w:t>0,51</w:t>
            </w:r>
          </w:p>
        </w:tc>
        <w:tc>
          <w:tcPr>
            <w:tcW w:w="1805" w:type="dxa"/>
          </w:tcPr>
          <w:p w:rsidR="00012286" w:rsidRPr="00582EEA" w:rsidRDefault="006B04AE" w:rsidP="00280C98">
            <w:pPr>
              <w:pStyle w:val="a3"/>
              <w:spacing w:line="240" w:lineRule="auto"/>
              <w:ind w:firstLine="0"/>
              <w:jc w:val="center"/>
              <w:rPr>
                <w:lang w:val="uk-UA"/>
              </w:rPr>
            </w:pPr>
            <w:r>
              <w:rPr>
                <w:lang w:val="uk-UA"/>
              </w:rPr>
              <w:t>0,62</w:t>
            </w:r>
          </w:p>
        </w:tc>
        <w:tc>
          <w:tcPr>
            <w:tcW w:w="2053" w:type="dxa"/>
          </w:tcPr>
          <w:p w:rsidR="00012286" w:rsidRPr="00582EEA" w:rsidRDefault="006B04AE" w:rsidP="00280C98">
            <w:pPr>
              <w:pStyle w:val="a3"/>
              <w:spacing w:line="240" w:lineRule="auto"/>
              <w:ind w:firstLine="0"/>
              <w:jc w:val="center"/>
              <w:rPr>
                <w:lang w:val="uk-UA"/>
              </w:rPr>
            </w:pPr>
            <w:r>
              <w:rPr>
                <w:lang w:val="uk-UA"/>
              </w:rPr>
              <w:t>0,47</w:t>
            </w:r>
          </w:p>
        </w:tc>
      </w:tr>
      <w:tr w:rsidR="006B04AE" w:rsidRPr="00582EEA" w:rsidTr="00F07029">
        <w:tc>
          <w:tcPr>
            <w:tcW w:w="3834" w:type="dxa"/>
          </w:tcPr>
          <w:p w:rsidR="006B04AE" w:rsidRPr="00582EEA" w:rsidRDefault="006B04AE" w:rsidP="00582EEA">
            <w:pPr>
              <w:pStyle w:val="a3"/>
              <w:spacing w:line="240" w:lineRule="auto"/>
              <w:ind w:firstLine="0"/>
              <w:rPr>
                <w:lang w:val="uk-UA"/>
              </w:rPr>
            </w:pPr>
            <w:r>
              <w:rPr>
                <w:lang w:val="uk-UA"/>
              </w:rPr>
              <w:t xml:space="preserve">Мінімум </w:t>
            </w:r>
          </w:p>
        </w:tc>
        <w:tc>
          <w:tcPr>
            <w:tcW w:w="1781" w:type="dxa"/>
          </w:tcPr>
          <w:p w:rsidR="006B04AE" w:rsidRDefault="006B04AE" w:rsidP="00280C98">
            <w:pPr>
              <w:pStyle w:val="a3"/>
              <w:spacing w:line="240" w:lineRule="auto"/>
              <w:ind w:firstLine="0"/>
              <w:jc w:val="center"/>
              <w:rPr>
                <w:lang w:val="uk-UA"/>
              </w:rPr>
            </w:pPr>
            <w:r>
              <w:rPr>
                <w:lang w:val="uk-UA"/>
              </w:rPr>
              <w:t>0,17</w:t>
            </w:r>
          </w:p>
        </w:tc>
        <w:tc>
          <w:tcPr>
            <w:tcW w:w="1805" w:type="dxa"/>
          </w:tcPr>
          <w:p w:rsidR="006B04AE" w:rsidRDefault="006B04AE" w:rsidP="00280C98">
            <w:pPr>
              <w:pStyle w:val="a3"/>
              <w:spacing w:line="240" w:lineRule="auto"/>
              <w:ind w:firstLine="0"/>
              <w:jc w:val="center"/>
              <w:rPr>
                <w:lang w:val="uk-UA"/>
              </w:rPr>
            </w:pPr>
            <w:r>
              <w:rPr>
                <w:lang w:val="uk-UA"/>
              </w:rPr>
              <w:t>0,50</w:t>
            </w:r>
          </w:p>
        </w:tc>
        <w:tc>
          <w:tcPr>
            <w:tcW w:w="2053" w:type="dxa"/>
          </w:tcPr>
          <w:p w:rsidR="006B04AE" w:rsidRDefault="006B04AE" w:rsidP="00280C98">
            <w:pPr>
              <w:pStyle w:val="a3"/>
              <w:spacing w:line="240" w:lineRule="auto"/>
              <w:ind w:firstLine="0"/>
              <w:jc w:val="center"/>
              <w:rPr>
                <w:lang w:val="uk-UA"/>
              </w:rPr>
            </w:pPr>
            <w:r>
              <w:rPr>
                <w:lang w:val="uk-UA"/>
              </w:rPr>
              <w:t>0,33</w:t>
            </w:r>
          </w:p>
        </w:tc>
      </w:tr>
      <w:tr w:rsidR="006B04AE" w:rsidRPr="00582EEA" w:rsidTr="00F07029">
        <w:tc>
          <w:tcPr>
            <w:tcW w:w="3834" w:type="dxa"/>
          </w:tcPr>
          <w:p w:rsidR="006B04AE" w:rsidRDefault="006B04AE" w:rsidP="00582EEA">
            <w:pPr>
              <w:pStyle w:val="a3"/>
              <w:spacing w:line="240" w:lineRule="auto"/>
              <w:ind w:firstLine="0"/>
              <w:rPr>
                <w:lang w:val="uk-UA"/>
              </w:rPr>
            </w:pPr>
            <w:r>
              <w:rPr>
                <w:lang w:val="uk-UA"/>
              </w:rPr>
              <w:t>Максимум</w:t>
            </w:r>
          </w:p>
        </w:tc>
        <w:tc>
          <w:tcPr>
            <w:tcW w:w="1781" w:type="dxa"/>
          </w:tcPr>
          <w:p w:rsidR="006B04AE" w:rsidRDefault="006B04AE" w:rsidP="00280C98">
            <w:pPr>
              <w:pStyle w:val="a3"/>
              <w:spacing w:line="240" w:lineRule="auto"/>
              <w:ind w:firstLine="0"/>
              <w:jc w:val="center"/>
              <w:rPr>
                <w:lang w:val="uk-UA"/>
              </w:rPr>
            </w:pPr>
            <w:r>
              <w:rPr>
                <w:lang w:val="uk-UA"/>
              </w:rPr>
              <w:t>2,67</w:t>
            </w:r>
          </w:p>
        </w:tc>
        <w:tc>
          <w:tcPr>
            <w:tcW w:w="1805" w:type="dxa"/>
          </w:tcPr>
          <w:p w:rsidR="006B04AE" w:rsidRDefault="006B04AE" w:rsidP="00280C98">
            <w:pPr>
              <w:pStyle w:val="a3"/>
              <w:spacing w:line="240" w:lineRule="auto"/>
              <w:ind w:firstLine="0"/>
              <w:jc w:val="center"/>
              <w:rPr>
                <w:lang w:val="uk-UA"/>
              </w:rPr>
            </w:pPr>
            <w:r>
              <w:rPr>
                <w:lang w:val="uk-UA"/>
              </w:rPr>
              <w:t>2,83</w:t>
            </w:r>
          </w:p>
        </w:tc>
        <w:tc>
          <w:tcPr>
            <w:tcW w:w="2053" w:type="dxa"/>
          </w:tcPr>
          <w:p w:rsidR="006B04AE" w:rsidRDefault="006B04AE" w:rsidP="00280C98">
            <w:pPr>
              <w:pStyle w:val="a3"/>
              <w:spacing w:line="240" w:lineRule="auto"/>
              <w:ind w:firstLine="0"/>
              <w:jc w:val="center"/>
              <w:rPr>
                <w:lang w:val="uk-UA"/>
              </w:rPr>
            </w:pPr>
            <w:r>
              <w:rPr>
                <w:lang w:val="uk-UA"/>
              </w:rPr>
              <w:t>2,67</w:t>
            </w:r>
          </w:p>
        </w:tc>
      </w:tr>
      <w:tr w:rsidR="00012286" w:rsidRPr="00582EEA" w:rsidTr="00F07029">
        <w:tc>
          <w:tcPr>
            <w:tcW w:w="9473" w:type="dxa"/>
            <w:gridSpan w:val="4"/>
          </w:tcPr>
          <w:p w:rsidR="00012286" w:rsidRPr="00582EEA" w:rsidRDefault="00012286" w:rsidP="00280C98">
            <w:pPr>
              <w:pStyle w:val="a3"/>
              <w:spacing w:line="240" w:lineRule="auto"/>
              <w:ind w:firstLine="0"/>
              <w:jc w:val="center"/>
              <w:rPr>
                <w:lang w:val="uk-UA"/>
              </w:rPr>
            </w:pPr>
            <w:r w:rsidRPr="00582EEA">
              <w:rPr>
                <w:i/>
                <w:lang w:val="uk-UA"/>
              </w:rPr>
              <w:t>Перевірка нормальності</w:t>
            </w:r>
          </w:p>
        </w:tc>
      </w:tr>
      <w:tr w:rsidR="00012286" w:rsidRPr="00582EEA" w:rsidTr="00191E8B">
        <w:tc>
          <w:tcPr>
            <w:tcW w:w="3834" w:type="dxa"/>
          </w:tcPr>
          <w:p w:rsidR="00012286" w:rsidRPr="00582EEA" w:rsidRDefault="00012286" w:rsidP="00582EEA">
            <w:pPr>
              <w:pStyle w:val="a3"/>
              <w:spacing w:line="240" w:lineRule="auto"/>
              <w:ind w:firstLine="0"/>
            </w:pPr>
            <w:r w:rsidRPr="00582EEA">
              <w:t>Kolmogorov-Smirnov Z</w:t>
            </w:r>
          </w:p>
        </w:tc>
        <w:tc>
          <w:tcPr>
            <w:tcW w:w="1781" w:type="dxa"/>
            <w:vAlign w:val="center"/>
          </w:tcPr>
          <w:p w:rsidR="00012286" w:rsidRPr="00582EEA" w:rsidRDefault="006B04AE" w:rsidP="00191E8B">
            <w:pPr>
              <w:pStyle w:val="a3"/>
              <w:spacing w:line="240" w:lineRule="auto"/>
              <w:ind w:firstLine="0"/>
              <w:jc w:val="center"/>
              <w:rPr>
                <w:lang w:val="uk-UA"/>
              </w:rPr>
            </w:pPr>
            <w:r>
              <w:rPr>
                <w:lang w:val="uk-UA"/>
              </w:rPr>
              <w:t>1,52</w:t>
            </w:r>
          </w:p>
        </w:tc>
        <w:tc>
          <w:tcPr>
            <w:tcW w:w="1805" w:type="dxa"/>
            <w:vAlign w:val="center"/>
          </w:tcPr>
          <w:p w:rsidR="00012286" w:rsidRPr="00582EEA" w:rsidRDefault="006B04AE" w:rsidP="00191E8B">
            <w:pPr>
              <w:pStyle w:val="a3"/>
              <w:spacing w:line="240" w:lineRule="auto"/>
              <w:ind w:firstLine="0"/>
              <w:jc w:val="center"/>
              <w:rPr>
                <w:lang w:val="uk-UA"/>
              </w:rPr>
            </w:pPr>
            <w:r>
              <w:rPr>
                <w:lang w:val="uk-UA"/>
              </w:rPr>
              <w:t>1,44</w:t>
            </w:r>
          </w:p>
        </w:tc>
        <w:tc>
          <w:tcPr>
            <w:tcW w:w="2053" w:type="dxa"/>
            <w:vAlign w:val="center"/>
          </w:tcPr>
          <w:p w:rsidR="00012286" w:rsidRPr="006B04AE" w:rsidRDefault="006B04AE" w:rsidP="00191E8B">
            <w:pPr>
              <w:pStyle w:val="a3"/>
              <w:spacing w:line="240" w:lineRule="auto"/>
              <w:ind w:firstLine="0"/>
              <w:jc w:val="center"/>
              <w:rPr>
                <w:lang w:val="uk-UA"/>
              </w:rPr>
            </w:pPr>
            <w:r>
              <w:rPr>
                <w:lang w:val="uk-UA"/>
              </w:rPr>
              <w:t>0,69</w:t>
            </w:r>
          </w:p>
        </w:tc>
      </w:tr>
      <w:tr w:rsidR="00012286" w:rsidRPr="00582EEA" w:rsidTr="00191E8B">
        <w:tc>
          <w:tcPr>
            <w:tcW w:w="3834" w:type="dxa"/>
          </w:tcPr>
          <w:p w:rsidR="00012286" w:rsidRPr="00582EEA" w:rsidRDefault="00012286" w:rsidP="00582EEA">
            <w:pPr>
              <w:pStyle w:val="a3"/>
              <w:spacing w:line="240" w:lineRule="auto"/>
              <w:ind w:firstLine="0"/>
            </w:pPr>
            <w:r w:rsidRPr="00582EEA">
              <w:t>Asymp. Sig. (2-tailed)</w:t>
            </w:r>
          </w:p>
        </w:tc>
        <w:tc>
          <w:tcPr>
            <w:tcW w:w="1781" w:type="dxa"/>
            <w:vAlign w:val="center"/>
          </w:tcPr>
          <w:p w:rsidR="00012286" w:rsidRPr="00573C28" w:rsidRDefault="005B2129" w:rsidP="00191E8B">
            <w:pPr>
              <w:pStyle w:val="a3"/>
              <w:spacing w:line="240" w:lineRule="auto"/>
              <w:ind w:firstLine="0"/>
              <w:jc w:val="center"/>
              <w:rPr>
                <w:b/>
                <w:lang w:val="uk-UA"/>
              </w:rPr>
            </w:pPr>
            <w:r w:rsidRPr="00573C28">
              <w:rPr>
                <w:b/>
                <w:lang w:val="uk-UA"/>
              </w:rPr>
              <w:t>0,0</w:t>
            </w:r>
            <w:r w:rsidR="00191E8B" w:rsidRPr="00573C28">
              <w:rPr>
                <w:b/>
                <w:lang w:val="uk-UA"/>
              </w:rPr>
              <w:t>2</w:t>
            </w:r>
          </w:p>
        </w:tc>
        <w:tc>
          <w:tcPr>
            <w:tcW w:w="1805" w:type="dxa"/>
            <w:vAlign w:val="center"/>
          </w:tcPr>
          <w:p w:rsidR="00012286" w:rsidRPr="00573C28" w:rsidRDefault="005B2129" w:rsidP="00191E8B">
            <w:pPr>
              <w:pStyle w:val="a3"/>
              <w:spacing w:line="240" w:lineRule="auto"/>
              <w:ind w:firstLine="0"/>
              <w:jc w:val="center"/>
              <w:rPr>
                <w:b/>
                <w:lang w:val="uk-UA"/>
              </w:rPr>
            </w:pPr>
            <w:r w:rsidRPr="00573C28">
              <w:rPr>
                <w:b/>
                <w:lang w:val="uk-UA"/>
              </w:rPr>
              <w:t>0,03</w:t>
            </w:r>
          </w:p>
        </w:tc>
        <w:tc>
          <w:tcPr>
            <w:tcW w:w="2053" w:type="dxa"/>
            <w:vAlign w:val="center"/>
          </w:tcPr>
          <w:p w:rsidR="00012286" w:rsidRPr="006B04AE" w:rsidRDefault="005B2129" w:rsidP="00191E8B">
            <w:pPr>
              <w:pStyle w:val="a3"/>
              <w:spacing w:line="240" w:lineRule="auto"/>
              <w:ind w:firstLine="0"/>
              <w:jc w:val="center"/>
              <w:rPr>
                <w:lang w:val="uk-UA"/>
              </w:rPr>
            </w:pPr>
            <w:r>
              <w:rPr>
                <w:lang w:val="uk-UA"/>
              </w:rPr>
              <w:t>0,73</w:t>
            </w:r>
          </w:p>
        </w:tc>
      </w:tr>
      <w:tr w:rsidR="00012286" w:rsidRPr="00582EEA" w:rsidTr="00191E8B">
        <w:tc>
          <w:tcPr>
            <w:tcW w:w="3834" w:type="dxa"/>
          </w:tcPr>
          <w:p w:rsidR="00012286" w:rsidRPr="00582EEA" w:rsidRDefault="00012286" w:rsidP="00582EEA">
            <w:pPr>
              <w:pStyle w:val="a3"/>
              <w:spacing w:line="240" w:lineRule="auto"/>
              <w:ind w:firstLine="0"/>
              <w:rPr>
                <w:lang w:val="uk-UA"/>
              </w:rPr>
            </w:pPr>
            <w:r w:rsidRPr="00582EEA">
              <w:rPr>
                <w:lang w:val="uk-UA"/>
              </w:rPr>
              <w:t xml:space="preserve">Асиметрія </w:t>
            </w:r>
          </w:p>
          <w:p w:rsidR="00012286" w:rsidRPr="00582EEA" w:rsidRDefault="00012286" w:rsidP="00582EEA">
            <w:pPr>
              <w:pStyle w:val="a3"/>
              <w:spacing w:line="240" w:lineRule="auto"/>
              <w:ind w:firstLine="0"/>
              <w:rPr>
                <w:lang w:val="uk-UA"/>
              </w:rPr>
            </w:pPr>
            <w:r w:rsidRPr="00582EEA">
              <w:rPr>
                <w:lang w:val="uk-UA"/>
              </w:rPr>
              <w:t>(</w:t>
            </w:r>
            <w:r w:rsidR="00582EEA">
              <w:rPr>
                <w:lang w:val="uk-UA"/>
              </w:rPr>
              <w:t>ст. помилка асиметрії</w:t>
            </w:r>
            <w:r w:rsidRPr="00582EEA">
              <w:rPr>
                <w:lang w:val="uk-UA"/>
              </w:rPr>
              <w:t xml:space="preserve"> 0,225)</w:t>
            </w:r>
          </w:p>
        </w:tc>
        <w:tc>
          <w:tcPr>
            <w:tcW w:w="1781" w:type="dxa"/>
            <w:vAlign w:val="center"/>
          </w:tcPr>
          <w:p w:rsidR="00012286" w:rsidRPr="00582EEA" w:rsidRDefault="006B04AE" w:rsidP="00191E8B">
            <w:pPr>
              <w:pStyle w:val="a3"/>
              <w:spacing w:line="240" w:lineRule="auto"/>
              <w:ind w:firstLine="0"/>
              <w:jc w:val="center"/>
              <w:rPr>
                <w:lang w:val="uk-UA"/>
              </w:rPr>
            </w:pPr>
            <w:r>
              <w:rPr>
                <w:lang w:val="uk-UA"/>
              </w:rPr>
              <w:t>0,81</w:t>
            </w:r>
          </w:p>
        </w:tc>
        <w:tc>
          <w:tcPr>
            <w:tcW w:w="1805" w:type="dxa"/>
            <w:vAlign w:val="center"/>
          </w:tcPr>
          <w:p w:rsidR="00012286" w:rsidRPr="00582EEA" w:rsidRDefault="006B04AE" w:rsidP="00191E8B">
            <w:pPr>
              <w:pStyle w:val="a3"/>
              <w:spacing w:line="240" w:lineRule="auto"/>
              <w:ind w:firstLine="0"/>
              <w:jc w:val="center"/>
              <w:rPr>
                <w:lang w:val="uk-UA"/>
              </w:rPr>
            </w:pPr>
            <w:r>
              <w:rPr>
                <w:lang w:val="uk-UA"/>
              </w:rPr>
              <w:t>-0,26</w:t>
            </w:r>
          </w:p>
        </w:tc>
        <w:tc>
          <w:tcPr>
            <w:tcW w:w="2053" w:type="dxa"/>
            <w:vAlign w:val="center"/>
          </w:tcPr>
          <w:p w:rsidR="00012286" w:rsidRPr="00582EEA" w:rsidRDefault="006B04AE" w:rsidP="00191E8B">
            <w:pPr>
              <w:pStyle w:val="a3"/>
              <w:spacing w:line="240" w:lineRule="auto"/>
              <w:ind w:firstLine="0"/>
              <w:jc w:val="center"/>
              <w:rPr>
                <w:lang w:val="uk-UA"/>
              </w:rPr>
            </w:pPr>
            <w:r>
              <w:rPr>
                <w:lang w:val="uk-UA"/>
              </w:rPr>
              <w:t>0,24</w:t>
            </w:r>
          </w:p>
        </w:tc>
      </w:tr>
      <w:tr w:rsidR="00012286" w:rsidRPr="00582EEA" w:rsidTr="00191E8B">
        <w:tc>
          <w:tcPr>
            <w:tcW w:w="3834" w:type="dxa"/>
          </w:tcPr>
          <w:p w:rsidR="00012286" w:rsidRPr="00582EEA" w:rsidRDefault="00012286" w:rsidP="00582EEA">
            <w:pPr>
              <w:pStyle w:val="a3"/>
              <w:spacing w:line="240" w:lineRule="auto"/>
              <w:ind w:firstLine="0"/>
              <w:rPr>
                <w:lang w:val="uk-UA"/>
              </w:rPr>
            </w:pPr>
            <w:r w:rsidRPr="00582EEA">
              <w:rPr>
                <w:lang w:val="uk-UA"/>
              </w:rPr>
              <w:t xml:space="preserve">Ексцес </w:t>
            </w:r>
          </w:p>
          <w:p w:rsidR="00012286" w:rsidRPr="00582EEA" w:rsidRDefault="00012286" w:rsidP="00582EEA">
            <w:pPr>
              <w:pStyle w:val="a3"/>
              <w:spacing w:line="240" w:lineRule="auto"/>
              <w:ind w:firstLine="0"/>
              <w:rPr>
                <w:lang w:val="uk-UA"/>
              </w:rPr>
            </w:pPr>
            <w:r w:rsidRPr="00582EEA">
              <w:rPr>
                <w:lang w:val="uk-UA"/>
              </w:rPr>
              <w:t>(</w:t>
            </w:r>
            <w:r w:rsidR="00582EEA">
              <w:rPr>
                <w:lang w:val="uk-UA"/>
              </w:rPr>
              <w:t>ст. помилка ексцесу</w:t>
            </w:r>
            <w:r w:rsidRPr="00582EEA">
              <w:rPr>
                <w:lang w:val="uk-UA"/>
              </w:rPr>
              <w:t xml:space="preserve"> 0,446)</w:t>
            </w:r>
          </w:p>
        </w:tc>
        <w:tc>
          <w:tcPr>
            <w:tcW w:w="1781" w:type="dxa"/>
            <w:vAlign w:val="center"/>
          </w:tcPr>
          <w:p w:rsidR="00012286" w:rsidRPr="00582EEA" w:rsidRDefault="006B04AE" w:rsidP="00191E8B">
            <w:pPr>
              <w:pStyle w:val="a3"/>
              <w:spacing w:line="240" w:lineRule="auto"/>
              <w:ind w:firstLine="0"/>
              <w:jc w:val="center"/>
              <w:rPr>
                <w:lang w:val="uk-UA"/>
              </w:rPr>
            </w:pPr>
            <w:r>
              <w:rPr>
                <w:lang w:val="uk-UA"/>
              </w:rPr>
              <w:t>0,34</w:t>
            </w:r>
          </w:p>
        </w:tc>
        <w:tc>
          <w:tcPr>
            <w:tcW w:w="1805" w:type="dxa"/>
            <w:vAlign w:val="center"/>
          </w:tcPr>
          <w:p w:rsidR="00012286" w:rsidRPr="00582EEA" w:rsidRDefault="006B04AE" w:rsidP="00191E8B">
            <w:pPr>
              <w:pStyle w:val="a3"/>
              <w:spacing w:line="240" w:lineRule="auto"/>
              <w:ind w:firstLine="0"/>
              <w:jc w:val="center"/>
              <w:rPr>
                <w:lang w:val="uk-UA"/>
              </w:rPr>
            </w:pPr>
            <w:r>
              <w:rPr>
                <w:lang w:val="uk-UA"/>
              </w:rPr>
              <w:t>-0,91</w:t>
            </w:r>
          </w:p>
        </w:tc>
        <w:tc>
          <w:tcPr>
            <w:tcW w:w="2053" w:type="dxa"/>
            <w:vAlign w:val="center"/>
          </w:tcPr>
          <w:p w:rsidR="00012286" w:rsidRPr="00582EEA" w:rsidRDefault="006B04AE" w:rsidP="00191E8B">
            <w:pPr>
              <w:pStyle w:val="a3"/>
              <w:spacing w:line="240" w:lineRule="auto"/>
              <w:ind w:firstLine="0"/>
              <w:jc w:val="center"/>
              <w:rPr>
                <w:lang w:val="uk-UA"/>
              </w:rPr>
            </w:pPr>
            <w:r>
              <w:rPr>
                <w:lang w:val="uk-UA"/>
              </w:rPr>
              <w:t>-0,38</w:t>
            </w:r>
          </w:p>
        </w:tc>
      </w:tr>
    </w:tbl>
    <w:p w:rsidR="006B04AE" w:rsidRPr="008C7833" w:rsidRDefault="00573C28" w:rsidP="003A7FBD">
      <w:pPr>
        <w:pStyle w:val="a3"/>
        <w:spacing w:line="240" w:lineRule="auto"/>
        <w:ind w:firstLine="0"/>
        <w:rPr>
          <w:sz w:val="24"/>
          <w:szCs w:val="24"/>
          <w:lang w:val="uk-UA"/>
        </w:rPr>
      </w:pPr>
      <w:r w:rsidRPr="008C7833">
        <w:rPr>
          <w:sz w:val="24"/>
          <w:szCs w:val="24"/>
          <w:lang w:val="uk-UA"/>
        </w:rPr>
        <w:t>Примітка: розподіл вва</w:t>
      </w:r>
      <w:r w:rsidR="00210EF6">
        <w:rPr>
          <w:sz w:val="24"/>
          <w:szCs w:val="24"/>
          <w:lang w:val="uk-UA"/>
        </w:rPr>
        <w:t>жається рівномірним, якщо значущ</w:t>
      </w:r>
      <w:r w:rsidRPr="008C7833">
        <w:rPr>
          <w:sz w:val="24"/>
          <w:szCs w:val="24"/>
          <w:lang w:val="uk-UA"/>
        </w:rPr>
        <w:t xml:space="preserve">ість </w:t>
      </w:r>
      <w:r w:rsidR="004E3DB9" w:rsidRPr="008C7833">
        <w:rPr>
          <w:sz w:val="24"/>
          <w:szCs w:val="24"/>
          <w:lang w:val="uk-UA"/>
        </w:rPr>
        <w:t xml:space="preserve">критерію </w:t>
      </w:r>
      <w:r w:rsidR="003A7FBD" w:rsidRPr="008C7833">
        <w:rPr>
          <w:sz w:val="24"/>
          <w:szCs w:val="24"/>
          <w:lang w:val="uk-UA"/>
        </w:rPr>
        <w:t>Колмогорова-Смирнова (</w:t>
      </w:r>
      <w:r w:rsidR="003A7FBD" w:rsidRPr="008C7833">
        <w:rPr>
          <w:sz w:val="24"/>
          <w:szCs w:val="24"/>
        </w:rPr>
        <w:t>Asymp</w:t>
      </w:r>
      <w:r w:rsidR="003A7FBD" w:rsidRPr="008C7833">
        <w:rPr>
          <w:sz w:val="24"/>
          <w:szCs w:val="24"/>
          <w:lang w:val="uk-UA"/>
        </w:rPr>
        <w:t xml:space="preserve">. </w:t>
      </w:r>
      <w:r w:rsidR="003A7FBD" w:rsidRPr="008C7833">
        <w:rPr>
          <w:sz w:val="24"/>
          <w:szCs w:val="24"/>
        </w:rPr>
        <w:t>Sig</w:t>
      </w:r>
      <w:r w:rsidR="003A7FBD" w:rsidRPr="008C7833">
        <w:rPr>
          <w:sz w:val="24"/>
          <w:szCs w:val="24"/>
          <w:lang w:val="uk-UA"/>
        </w:rPr>
        <w:t xml:space="preserve">.) більша за 0,05. </w:t>
      </w:r>
    </w:p>
    <w:p w:rsidR="00573C28" w:rsidRDefault="00573C28" w:rsidP="00573C28">
      <w:pPr>
        <w:pStyle w:val="a3"/>
        <w:ind w:firstLine="0"/>
        <w:rPr>
          <w:lang w:val="uk-UA"/>
        </w:rPr>
      </w:pPr>
    </w:p>
    <w:p w:rsidR="008C7833" w:rsidRDefault="008C7833" w:rsidP="00012286">
      <w:pPr>
        <w:pStyle w:val="a3"/>
        <w:rPr>
          <w:highlight w:val="cyan"/>
          <w:lang w:val="uk-UA"/>
        </w:rPr>
      </w:pPr>
      <w:r>
        <w:rPr>
          <w:lang w:val="uk-UA"/>
        </w:rPr>
        <w:t>Показники когнітивного та емотивного компонентів сформованості ідентичності у вибірці не відповідають критеріям нормального розподілу, тож надалі для їх</w:t>
      </w:r>
      <w:r w:rsidR="00210EF6">
        <w:rPr>
          <w:lang w:val="uk-UA"/>
        </w:rPr>
        <w:t>нього</w:t>
      </w:r>
      <w:r>
        <w:rPr>
          <w:lang w:val="uk-UA"/>
        </w:rPr>
        <w:t xml:space="preserve"> статистичного аналізу рекомендовано використовувати непараметричні критерії.</w:t>
      </w:r>
    </w:p>
    <w:p w:rsidR="005B2129" w:rsidRDefault="00012286" w:rsidP="00012286">
      <w:pPr>
        <w:pStyle w:val="a3"/>
        <w:rPr>
          <w:lang w:val="uk-UA"/>
        </w:rPr>
      </w:pPr>
      <w:r w:rsidRPr="008C7833">
        <w:rPr>
          <w:lang w:val="uk-UA"/>
        </w:rPr>
        <w:t>Отримані результати показали, що вираженість афективного (емоційного) компоненту ідентифікації з власним народом дещо більша, ніж вир</w:t>
      </w:r>
      <w:r w:rsidR="00210EF6">
        <w:rPr>
          <w:lang w:val="uk-UA"/>
        </w:rPr>
        <w:t>аженість когнітивного компонента</w:t>
      </w:r>
      <w:r>
        <w:rPr>
          <w:lang w:val="uk-UA"/>
        </w:rPr>
        <w:t xml:space="preserve"> – середній бал у вибірці складає </w:t>
      </w:r>
      <w:r w:rsidR="005B2129">
        <w:rPr>
          <w:lang w:val="uk-UA"/>
        </w:rPr>
        <w:t>1,68</w:t>
      </w:r>
      <w:r>
        <w:rPr>
          <w:lang w:val="uk-UA"/>
        </w:rPr>
        <w:t xml:space="preserve"> порівняно з 1,</w:t>
      </w:r>
      <w:r w:rsidR="005B2129">
        <w:rPr>
          <w:lang w:val="uk-UA"/>
        </w:rPr>
        <w:t>23</w:t>
      </w:r>
      <w:r>
        <w:rPr>
          <w:lang w:val="uk-UA"/>
        </w:rPr>
        <w:t xml:space="preserve">. </w:t>
      </w:r>
      <w:r w:rsidR="00210EF6">
        <w:rPr>
          <w:lang w:val="uk-UA"/>
        </w:rPr>
        <w:t>Значущ</w:t>
      </w:r>
      <w:r w:rsidR="005B2129">
        <w:rPr>
          <w:lang w:val="uk-UA"/>
        </w:rPr>
        <w:t xml:space="preserve">ість різниці перевірили за допомогою Т-критерію </w:t>
      </w:r>
      <w:r w:rsidR="00280C98">
        <w:rPr>
          <w:lang w:val="uk-UA"/>
        </w:rPr>
        <w:t>Вілкоксона, вона склала 0,000 (див. додаток В).</w:t>
      </w:r>
    </w:p>
    <w:p w:rsidR="007B321C" w:rsidRPr="006B7B5D" w:rsidRDefault="00280C98" w:rsidP="007B321C">
      <w:pPr>
        <w:pStyle w:val="a3"/>
        <w:rPr>
          <w:lang w:val="uk-UA"/>
        </w:rPr>
      </w:pPr>
      <w:r>
        <w:rPr>
          <w:lang w:val="uk-UA"/>
        </w:rPr>
        <w:t>Найвищі</w:t>
      </w:r>
      <w:r w:rsidR="00012286">
        <w:rPr>
          <w:lang w:val="uk-UA"/>
        </w:rPr>
        <w:t xml:space="preserve"> середні бали у вибірці отримані стосовно пунктів 12, </w:t>
      </w:r>
      <w:r w:rsidR="004E3DB9">
        <w:rPr>
          <w:lang w:val="uk-UA"/>
        </w:rPr>
        <w:t xml:space="preserve">6, </w:t>
      </w:r>
      <w:r w:rsidR="00012286">
        <w:rPr>
          <w:lang w:val="uk-UA"/>
        </w:rPr>
        <w:t>10</w:t>
      </w:r>
      <w:r w:rsidR="004E3DB9">
        <w:rPr>
          <w:lang w:val="uk-UA"/>
        </w:rPr>
        <w:t xml:space="preserve"> та</w:t>
      </w:r>
      <w:r w:rsidR="00012286">
        <w:rPr>
          <w:lang w:val="uk-UA"/>
        </w:rPr>
        <w:t xml:space="preserve"> 9 – див. рис. 3.</w:t>
      </w:r>
      <w:r w:rsidR="004E3DB9">
        <w:rPr>
          <w:lang w:val="uk-UA"/>
        </w:rPr>
        <w:t>3.</w:t>
      </w:r>
      <w:r w:rsidR="00012286">
        <w:rPr>
          <w:lang w:val="uk-UA"/>
        </w:rPr>
        <w:t xml:space="preserve"> </w:t>
      </w:r>
      <w:r w:rsidR="007B321C" w:rsidRPr="008C7833">
        <w:rPr>
          <w:lang w:val="uk-UA"/>
        </w:rPr>
        <w:t xml:space="preserve">Отже, студенти добре </w:t>
      </w:r>
      <w:r w:rsidR="00210EF6">
        <w:rPr>
          <w:lang w:val="uk-UA"/>
        </w:rPr>
        <w:t>ставляться</w:t>
      </w:r>
      <w:r w:rsidR="007B321C" w:rsidRPr="008C7833">
        <w:rPr>
          <w:lang w:val="uk-UA"/>
        </w:rPr>
        <w:t xml:space="preserve"> до своєї національної приналежності, дотримуються національних традицій та звичаїв, пишаються своєю нацією та чітко відчувають зв'язок з нею.</w:t>
      </w:r>
    </w:p>
    <w:p w:rsidR="007B321C" w:rsidRDefault="007B321C" w:rsidP="007B321C">
      <w:pPr>
        <w:pStyle w:val="a3"/>
        <w:rPr>
          <w:lang w:val="uk-UA"/>
        </w:rPr>
      </w:pPr>
      <w:r>
        <w:rPr>
          <w:lang w:val="uk-UA"/>
        </w:rPr>
        <w:lastRenderedPageBreak/>
        <w:t xml:space="preserve">Попередні дослідники, які використовували опитувальник Дж. Фінні (О. Кухарук, 2020) також </w:t>
      </w:r>
      <w:r w:rsidR="00210EF6">
        <w:rPr>
          <w:lang w:val="uk-UA"/>
        </w:rPr>
        <w:t>підкреслюють перевагу афективного компонента</w:t>
      </w:r>
      <w:r>
        <w:rPr>
          <w:lang w:val="uk-UA"/>
        </w:rPr>
        <w:t xml:space="preserve"> етнічної ідентичності молодих людей [</w:t>
      </w:r>
      <w:r w:rsidR="00EF7D5D">
        <w:rPr>
          <w:lang w:val="uk-UA"/>
        </w:rPr>
        <w:fldChar w:fldCharType="begin"/>
      </w:r>
      <w:r w:rsidR="002F08D1">
        <w:rPr>
          <w:lang w:val="uk-UA"/>
        </w:rPr>
        <w:instrText xml:space="preserve"> REF _Ref86132568 \r \h </w:instrText>
      </w:r>
      <w:r w:rsidR="00EF7D5D">
        <w:rPr>
          <w:lang w:val="uk-UA"/>
        </w:rPr>
      </w:r>
      <w:r w:rsidR="00EF7D5D">
        <w:rPr>
          <w:lang w:val="uk-UA"/>
        </w:rPr>
        <w:fldChar w:fldCharType="separate"/>
      </w:r>
      <w:r w:rsidR="00DD6AF8">
        <w:rPr>
          <w:lang w:val="uk-UA"/>
        </w:rPr>
        <w:t>34</w:t>
      </w:r>
      <w:r w:rsidR="00EF7D5D">
        <w:rPr>
          <w:lang w:val="uk-UA"/>
        </w:rPr>
        <w:fldChar w:fldCharType="end"/>
      </w:r>
      <w:r>
        <w:rPr>
          <w:lang w:val="uk-UA"/>
        </w:rPr>
        <w:t xml:space="preserve">]. Це підтверджує надійність отриманих результатів та стійкість визначеної тенденції. Г. М. Арбітайло пояснює, що </w:t>
      </w:r>
      <w:r w:rsidRPr="008E296B">
        <w:rPr>
          <w:lang w:val="uk-UA"/>
        </w:rPr>
        <w:t>афективний компонент етнічної</w:t>
      </w:r>
      <w:r>
        <w:rPr>
          <w:lang w:val="uk-UA"/>
        </w:rPr>
        <w:t xml:space="preserve"> </w:t>
      </w:r>
      <w:r w:rsidR="00210EF6">
        <w:rPr>
          <w:lang w:val="uk-UA"/>
        </w:rPr>
        <w:t>ідентичності більшою мірою відображає значущ</w:t>
      </w:r>
      <w:r w:rsidRPr="008E296B">
        <w:rPr>
          <w:lang w:val="uk-UA"/>
        </w:rPr>
        <w:t xml:space="preserve">ість для людини </w:t>
      </w:r>
      <w:r>
        <w:rPr>
          <w:lang w:val="uk-UA"/>
        </w:rPr>
        <w:t xml:space="preserve">її </w:t>
      </w:r>
      <w:r w:rsidRPr="008E296B">
        <w:rPr>
          <w:lang w:val="uk-UA"/>
        </w:rPr>
        <w:t xml:space="preserve">приналежності до певного </w:t>
      </w:r>
      <w:r>
        <w:rPr>
          <w:lang w:val="uk-UA"/>
        </w:rPr>
        <w:t>народу</w:t>
      </w:r>
      <w:r w:rsidRPr="008E296B">
        <w:rPr>
          <w:lang w:val="uk-UA"/>
        </w:rPr>
        <w:t>, ступінь впливу етнічної</w:t>
      </w:r>
      <w:r>
        <w:rPr>
          <w:lang w:val="uk-UA"/>
        </w:rPr>
        <w:t xml:space="preserve"> </w:t>
      </w:r>
      <w:r w:rsidRPr="008E296B">
        <w:rPr>
          <w:lang w:val="uk-UA"/>
        </w:rPr>
        <w:t xml:space="preserve">ідентичності на </w:t>
      </w:r>
      <w:r w:rsidRPr="00551F8A">
        <w:rPr>
          <w:lang w:val="uk-UA"/>
        </w:rPr>
        <w:t>ставлення</w:t>
      </w:r>
      <w:r w:rsidRPr="008E296B">
        <w:rPr>
          <w:lang w:val="uk-UA"/>
        </w:rPr>
        <w:t xml:space="preserve"> людини</w:t>
      </w:r>
      <w:r w:rsidR="00551F8A">
        <w:rPr>
          <w:lang w:val="uk-UA"/>
        </w:rPr>
        <w:t xml:space="preserve"> до себе</w:t>
      </w:r>
      <w:r w:rsidRPr="008E296B">
        <w:rPr>
          <w:lang w:val="uk-UA"/>
        </w:rPr>
        <w:t xml:space="preserve">, </w:t>
      </w:r>
      <w:r>
        <w:rPr>
          <w:lang w:val="uk-UA"/>
        </w:rPr>
        <w:t>а також</w:t>
      </w:r>
      <w:r w:rsidRPr="008E296B">
        <w:rPr>
          <w:lang w:val="uk-UA"/>
        </w:rPr>
        <w:t xml:space="preserve"> вираженість</w:t>
      </w:r>
      <w:r w:rsidR="00210EF6">
        <w:rPr>
          <w:lang w:val="uk-UA"/>
        </w:rPr>
        <w:t xml:space="preserve"> та значущ</w:t>
      </w:r>
      <w:r>
        <w:rPr>
          <w:lang w:val="uk-UA"/>
        </w:rPr>
        <w:t>ість</w:t>
      </w:r>
      <w:r w:rsidRPr="008E296B">
        <w:rPr>
          <w:lang w:val="uk-UA"/>
        </w:rPr>
        <w:t xml:space="preserve"> даної ідентичності</w:t>
      </w:r>
      <w:r>
        <w:rPr>
          <w:lang w:val="uk-UA"/>
        </w:rPr>
        <w:t xml:space="preserve"> </w:t>
      </w:r>
      <w:r w:rsidRPr="008E296B">
        <w:rPr>
          <w:lang w:val="uk-UA"/>
        </w:rPr>
        <w:t>в</w:t>
      </w:r>
      <w:r>
        <w:rPr>
          <w:lang w:val="uk-UA"/>
        </w:rPr>
        <w:t xml:space="preserve"> структурі</w:t>
      </w:r>
      <w:r w:rsidRPr="008E296B">
        <w:rPr>
          <w:lang w:val="uk-UA"/>
        </w:rPr>
        <w:t xml:space="preserve"> загальної Я-концепції</w:t>
      </w:r>
      <w:r>
        <w:rPr>
          <w:lang w:val="uk-UA"/>
        </w:rPr>
        <w:t xml:space="preserve"> [</w:t>
      </w:r>
      <w:r w:rsidR="00EF7D5D">
        <w:rPr>
          <w:lang w:val="uk-UA"/>
        </w:rPr>
        <w:fldChar w:fldCharType="begin"/>
      </w:r>
      <w:r w:rsidR="002F08D1">
        <w:rPr>
          <w:lang w:val="uk-UA"/>
        </w:rPr>
        <w:instrText xml:space="preserve"> REF _Ref86131769 \r \h </w:instrText>
      </w:r>
      <w:r w:rsidR="00EF7D5D">
        <w:rPr>
          <w:lang w:val="uk-UA"/>
        </w:rPr>
      </w:r>
      <w:r w:rsidR="00EF7D5D">
        <w:rPr>
          <w:lang w:val="uk-UA"/>
        </w:rPr>
        <w:fldChar w:fldCharType="separate"/>
      </w:r>
      <w:r w:rsidR="00DD6AF8">
        <w:rPr>
          <w:lang w:val="uk-UA"/>
        </w:rPr>
        <w:t>13</w:t>
      </w:r>
      <w:r w:rsidR="00EF7D5D">
        <w:rPr>
          <w:lang w:val="uk-UA"/>
        </w:rPr>
        <w:fldChar w:fldCharType="end"/>
      </w:r>
      <w:r>
        <w:rPr>
          <w:lang w:val="uk-UA"/>
        </w:rPr>
        <w:t>]</w:t>
      </w:r>
      <w:r w:rsidRPr="008E296B">
        <w:rPr>
          <w:lang w:val="uk-UA"/>
        </w:rPr>
        <w:t>.</w:t>
      </w:r>
    </w:p>
    <w:p w:rsidR="00573C28" w:rsidRDefault="00573C28" w:rsidP="00573C28">
      <w:pPr>
        <w:pStyle w:val="a3"/>
        <w:ind w:firstLine="0"/>
        <w:rPr>
          <w:lang w:val="uk-UA"/>
        </w:rPr>
      </w:pPr>
      <w:r>
        <w:rPr>
          <w:noProof/>
          <w:lang w:eastAsia="ru-RU"/>
        </w:rPr>
        <w:drawing>
          <wp:inline distT="0" distB="0" distL="0" distR="0">
            <wp:extent cx="6191250" cy="2952750"/>
            <wp:effectExtent l="1905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 cstate="print"/>
                    <a:srcRect l="943" r="5335"/>
                    <a:stretch>
                      <a:fillRect/>
                    </a:stretch>
                  </pic:blipFill>
                  <pic:spPr bwMode="auto">
                    <a:xfrm>
                      <a:off x="0" y="0"/>
                      <a:ext cx="6191250" cy="2952750"/>
                    </a:xfrm>
                    <a:prstGeom prst="rect">
                      <a:avLst/>
                    </a:prstGeom>
                    <a:noFill/>
                  </pic:spPr>
                </pic:pic>
              </a:graphicData>
            </a:graphic>
          </wp:inline>
        </w:drawing>
      </w:r>
    </w:p>
    <w:p w:rsidR="00012286" w:rsidRDefault="00012286" w:rsidP="00012286">
      <w:pPr>
        <w:pStyle w:val="a3"/>
        <w:ind w:firstLine="0"/>
        <w:rPr>
          <w:lang w:val="uk-UA"/>
        </w:rPr>
      </w:pPr>
      <w:r w:rsidRPr="004E3DB9">
        <w:rPr>
          <w:b/>
          <w:lang w:val="uk-UA"/>
        </w:rPr>
        <w:t>Рис. 3.</w:t>
      </w:r>
      <w:r w:rsidR="004E3DB9">
        <w:rPr>
          <w:b/>
          <w:lang w:val="uk-UA"/>
        </w:rPr>
        <w:t>3</w:t>
      </w:r>
      <w:r w:rsidR="00210EF6">
        <w:rPr>
          <w:b/>
          <w:lang w:val="uk-UA"/>
        </w:rPr>
        <w:t>.</w:t>
      </w:r>
      <w:r w:rsidRPr="004E3DB9">
        <w:rPr>
          <w:b/>
          <w:lang w:val="uk-UA"/>
        </w:rPr>
        <w:t xml:space="preserve"> Середні показники оцінок у вибірці студентів за пунктами модифікованої шкали вираженості етнічної ідентичності Дж. Фінні</w:t>
      </w:r>
    </w:p>
    <w:p w:rsidR="00012286" w:rsidRPr="003A7FBD" w:rsidRDefault="00012286" w:rsidP="00012286">
      <w:pPr>
        <w:pStyle w:val="a3"/>
        <w:ind w:firstLine="0"/>
        <w:rPr>
          <w:sz w:val="16"/>
          <w:szCs w:val="16"/>
          <w:lang w:val="uk-UA"/>
        </w:rPr>
      </w:pPr>
    </w:p>
    <w:p w:rsidR="00012286" w:rsidRDefault="00012286" w:rsidP="00012286">
      <w:pPr>
        <w:pStyle w:val="a3"/>
        <w:rPr>
          <w:lang w:val="uk-UA"/>
        </w:rPr>
      </w:pPr>
      <w:r w:rsidRPr="00A32BFB">
        <w:rPr>
          <w:b/>
          <w:i/>
          <w:lang w:val="uk-UA"/>
        </w:rPr>
        <w:t>Таким чином</w:t>
      </w:r>
      <w:r>
        <w:rPr>
          <w:lang w:val="uk-UA"/>
        </w:rPr>
        <w:t xml:space="preserve">, у формуванні національної ідентичності студентів (зокрема, її етнічної складової) переважає афективний компонент. Це свідчить про емоційну </w:t>
      </w:r>
      <w:r w:rsidR="00210EF6">
        <w:rPr>
          <w:lang w:val="uk-UA"/>
        </w:rPr>
        <w:t>значущ</w:t>
      </w:r>
      <w:r w:rsidRPr="008E296B">
        <w:rPr>
          <w:lang w:val="uk-UA"/>
        </w:rPr>
        <w:t xml:space="preserve">ість для </w:t>
      </w:r>
      <w:r>
        <w:rPr>
          <w:lang w:val="uk-UA"/>
        </w:rPr>
        <w:t xml:space="preserve">молодої </w:t>
      </w:r>
      <w:r w:rsidRPr="008E296B">
        <w:rPr>
          <w:lang w:val="uk-UA"/>
        </w:rPr>
        <w:t xml:space="preserve">людини </w:t>
      </w:r>
      <w:r>
        <w:rPr>
          <w:lang w:val="uk-UA"/>
        </w:rPr>
        <w:t xml:space="preserve">її </w:t>
      </w:r>
      <w:r w:rsidRPr="008E296B">
        <w:rPr>
          <w:lang w:val="uk-UA"/>
        </w:rPr>
        <w:t xml:space="preserve">приналежності до </w:t>
      </w:r>
      <w:r>
        <w:rPr>
          <w:lang w:val="uk-UA"/>
        </w:rPr>
        <w:t>українського</w:t>
      </w:r>
      <w:r w:rsidRPr="008E296B">
        <w:rPr>
          <w:lang w:val="uk-UA"/>
        </w:rPr>
        <w:t xml:space="preserve"> </w:t>
      </w:r>
      <w:r>
        <w:rPr>
          <w:lang w:val="uk-UA"/>
        </w:rPr>
        <w:t>народу</w:t>
      </w:r>
      <w:r w:rsidRPr="008E296B">
        <w:rPr>
          <w:lang w:val="uk-UA"/>
        </w:rPr>
        <w:t xml:space="preserve">, </w:t>
      </w:r>
      <w:r>
        <w:rPr>
          <w:lang w:val="uk-UA"/>
        </w:rPr>
        <w:t xml:space="preserve">що відповідно впливає </w:t>
      </w:r>
      <w:r w:rsidRPr="008E296B">
        <w:rPr>
          <w:lang w:val="uk-UA"/>
        </w:rPr>
        <w:t xml:space="preserve">на </w:t>
      </w:r>
      <w:r w:rsidRPr="00551F8A">
        <w:rPr>
          <w:lang w:val="uk-UA"/>
        </w:rPr>
        <w:t>ставлення</w:t>
      </w:r>
      <w:r w:rsidR="00551F8A">
        <w:rPr>
          <w:lang w:val="uk-UA"/>
        </w:rPr>
        <w:t xml:space="preserve"> до себе</w:t>
      </w:r>
      <w:r w:rsidRPr="008E296B">
        <w:rPr>
          <w:lang w:val="uk-UA"/>
        </w:rPr>
        <w:t xml:space="preserve"> </w:t>
      </w:r>
      <w:r>
        <w:rPr>
          <w:lang w:val="uk-UA"/>
        </w:rPr>
        <w:t>і формування</w:t>
      </w:r>
      <w:r w:rsidRPr="008E296B">
        <w:rPr>
          <w:lang w:val="uk-UA"/>
        </w:rPr>
        <w:t xml:space="preserve"> Я-концепції</w:t>
      </w:r>
      <w:r>
        <w:rPr>
          <w:lang w:val="uk-UA"/>
        </w:rPr>
        <w:t>. Характерними особливостями процесів ідентифікації у вибірці є те, що студенти позитивно</w:t>
      </w:r>
      <w:r w:rsidRPr="006B7B5D">
        <w:rPr>
          <w:lang w:val="uk-UA"/>
        </w:rPr>
        <w:t xml:space="preserve"> відно</w:t>
      </w:r>
      <w:r>
        <w:rPr>
          <w:lang w:val="uk-UA"/>
        </w:rPr>
        <w:t xml:space="preserve">сяться до своєї національної приналежності, </w:t>
      </w:r>
      <w:r w:rsidRPr="006B7B5D">
        <w:rPr>
          <w:lang w:val="uk-UA"/>
        </w:rPr>
        <w:t>дотримую</w:t>
      </w:r>
      <w:r>
        <w:rPr>
          <w:lang w:val="uk-UA"/>
        </w:rPr>
        <w:t>ться</w:t>
      </w:r>
      <w:r w:rsidRPr="006B7B5D">
        <w:rPr>
          <w:lang w:val="uk-UA"/>
        </w:rPr>
        <w:t xml:space="preserve"> </w:t>
      </w:r>
      <w:r>
        <w:rPr>
          <w:lang w:val="uk-UA"/>
        </w:rPr>
        <w:t xml:space="preserve">національних </w:t>
      </w:r>
      <w:r w:rsidRPr="006B7B5D">
        <w:rPr>
          <w:lang w:val="uk-UA"/>
        </w:rPr>
        <w:t>традицій</w:t>
      </w:r>
      <w:r>
        <w:rPr>
          <w:lang w:val="uk-UA"/>
        </w:rPr>
        <w:t xml:space="preserve">, </w:t>
      </w:r>
      <w:r w:rsidRPr="006B7B5D">
        <w:rPr>
          <w:lang w:val="uk-UA"/>
        </w:rPr>
        <w:t>пишаю</w:t>
      </w:r>
      <w:r>
        <w:rPr>
          <w:lang w:val="uk-UA"/>
        </w:rPr>
        <w:t>ться</w:t>
      </w:r>
      <w:r w:rsidRPr="006B7B5D">
        <w:rPr>
          <w:lang w:val="uk-UA"/>
        </w:rPr>
        <w:t xml:space="preserve"> своєю нацією</w:t>
      </w:r>
      <w:r>
        <w:rPr>
          <w:lang w:val="uk-UA"/>
        </w:rPr>
        <w:t xml:space="preserve"> та </w:t>
      </w:r>
      <w:r w:rsidRPr="006B7B5D">
        <w:rPr>
          <w:lang w:val="uk-UA"/>
        </w:rPr>
        <w:t>чітко відчуваю</w:t>
      </w:r>
      <w:r>
        <w:rPr>
          <w:lang w:val="uk-UA"/>
        </w:rPr>
        <w:t>ть</w:t>
      </w:r>
      <w:r w:rsidRPr="006B7B5D">
        <w:rPr>
          <w:lang w:val="uk-UA"/>
        </w:rPr>
        <w:t xml:space="preserve"> зв'язок з</w:t>
      </w:r>
      <w:r>
        <w:rPr>
          <w:lang w:val="uk-UA"/>
        </w:rPr>
        <w:t xml:space="preserve"> нею.</w:t>
      </w:r>
    </w:p>
    <w:p w:rsidR="004E3DB9" w:rsidRDefault="004E3DB9" w:rsidP="00012286">
      <w:pPr>
        <w:pStyle w:val="a3"/>
        <w:rPr>
          <w:lang w:val="uk-UA"/>
        </w:rPr>
      </w:pPr>
    </w:p>
    <w:p w:rsidR="004E3DB9" w:rsidRPr="004E3DB9" w:rsidRDefault="004E3DB9" w:rsidP="00012286">
      <w:pPr>
        <w:pStyle w:val="a3"/>
        <w:rPr>
          <w:b/>
          <w:lang w:val="uk-UA"/>
        </w:rPr>
      </w:pPr>
      <w:r w:rsidRPr="004E3DB9">
        <w:rPr>
          <w:b/>
          <w:lang w:val="uk-UA"/>
        </w:rPr>
        <w:t>3.1.3. Специфіка прояву громадянської ідентичності студентів</w:t>
      </w:r>
      <w:r>
        <w:rPr>
          <w:b/>
          <w:lang w:val="uk-UA"/>
        </w:rPr>
        <w:t>.</w:t>
      </w:r>
    </w:p>
    <w:p w:rsidR="00E05F59" w:rsidRDefault="004E3DB9" w:rsidP="00012286">
      <w:pPr>
        <w:pStyle w:val="a3"/>
        <w:rPr>
          <w:lang w:val="uk-UA"/>
        </w:rPr>
      </w:pPr>
      <w:r>
        <w:rPr>
          <w:lang w:val="uk-UA"/>
        </w:rPr>
        <w:t xml:space="preserve">Громадянська ідентичність – вважлива складова національної ідентичності, що відображає включеність та активність людини в системі правових норм та державних інституцій. </w:t>
      </w:r>
      <w:r w:rsidR="00E05F59">
        <w:rPr>
          <w:lang w:val="uk-UA"/>
        </w:rPr>
        <w:t xml:space="preserve">За даними опитувальника </w:t>
      </w:r>
      <w:r w:rsidR="00E05F59">
        <w:t>І.</w:t>
      </w:r>
      <w:r w:rsidR="008C7833">
        <w:rPr>
          <w:lang w:val="uk-UA"/>
        </w:rPr>
        <w:t> </w:t>
      </w:r>
      <w:r w:rsidR="00E05F59">
        <w:t>Р.</w:t>
      </w:r>
      <w:r w:rsidR="008C7833">
        <w:rPr>
          <w:lang w:val="uk-UA"/>
        </w:rPr>
        <w:t> </w:t>
      </w:r>
      <w:r w:rsidR="00E05F59">
        <w:t>Петровськ</w:t>
      </w:r>
      <w:r w:rsidR="00E05F59">
        <w:rPr>
          <w:lang w:val="uk-UA"/>
        </w:rPr>
        <w:t>ої</w:t>
      </w:r>
      <w:r w:rsidR="00D231B5">
        <w:rPr>
          <w:lang w:val="uk-UA"/>
        </w:rPr>
        <w:t xml:space="preserve"> у вибірці отримано</w:t>
      </w:r>
      <w:r w:rsidR="00E05F59">
        <w:rPr>
          <w:lang w:val="uk-UA"/>
        </w:rPr>
        <w:t xml:space="preserve"> </w:t>
      </w:r>
      <w:r w:rsidR="00D231B5">
        <w:rPr>
          <w:lang w:val="uk-UA"/>
        </w:rPr>
        <w:t>такі</w:t>
      </w:r>
      <w:r w:rsidR="00E05F59">
        <w:rPr>
          <w:lang w:val="uk-UA"/>
        </w:rPr>
        <w:t xml:space="preserve"> показники:</w:t>
      </w:r>
    </w:p>
    <w:p w:rsidR="002F08D1" w:rsidRDefault="002F08D1" w:rsidP="00E05F59">
      <w:pPr>
        <w:pStyle w:val="a3"/>
        <w:jc w:val="right"/>
        <w:rPr>
          <w:b/>
          <w:i/>
          <w:lang w:val="uk-UA"/>
        </w:rPr>
      </w:pPr>
    </w:p>
    <w:p w:rsidR="00E05F59" w:rsidRPr="00582EEA" w:rsidRDefault="00E05F59" w:rsidP="00E05F59">
      <w:pPr>
        <w:pStyle w:val="a3"/>
        <w:jc w:val="right"/>
        <w:rPr>
          <w:b/>
          <w:i/>
          <w:lang w:val="uk-UA"/>
        </w:rPr>
      </w:pPr>
      <w:r w:rsidRPr="00582EEA">
        <w:rPr>
          <w:b/>
          <w:i/>
          <w:lang w:val="uk-UA"/>
        </w:rPr>
        <w:t>Таблиця 3.</w:t>
      </w:r>
      <w:r w:rsidR="00163D3F">
        <w:rPr>
          <w:b/>
          <w:i/>
          <w:lang w:val="uk-UA"/>
        </w:rPr>
        <w:t>4</w:t>
      </w:r>
    </w:p>
    <w:p w:rsidR="00E05F59" w:rsidRDefault="00E05F59" w:rsidP="00E05F59">
      <w:pPr>
        <w:pStyle w:val="a3"/>
        <w:ind w:firstLine="0"/>
        <w:jc w:val="center"/>
        <w:rPr>
          <w:b/>
          <w:lang w:val="uk-UA"/>
        </w:rPr>
      </w:pPr>
      <w:r w:rsidRPr="00582EEA">
        <w:rPr>
          <w:b/>
          <w:lang w:val="uk-UA"/>
        </w:rPr>
        <w:t>Описові статистики вибірки за даними опитувальника «</w:t>
      </w:r>
      <w:r>
        <w:rPr>
          <w:b/>
          <w:lang w:val="uk-UA"/>
        </w:rPr>
        <w:t>Громадянська ідентичність</w:t>
      </w:r>
      <w:r w:rsidRPr="00582EEA">
        <w:rPr>
          <w:b/>
          <w:lang w:val="uk-UA"/>
        </w:rPr>
        <w:t xml:space="preserve">» </w:t>
      </w:r>
      <w:r>
        <w:rPr>
          <w:b/>
          <w:lang w:val="uk-UA"/>
        </w:rPr>
        <w:t>І. Р. Петровської</w:t>
      </w:r>
      <w:r w:rsidRPr="00582EEA">
        <w:rPr>
          <w:b/>
          <w:lang w:val="uk-UA"/>
        </w:rPr>
        <w:t xml:space="preserve"> (</w:t>
      </w:r>
      <w:r w:rsidRPr="00582EEA">
        <w:rPr>
          <w:b/>
          <w:lang w:val="en-US"/>
        </w:rPr>
        <w:t>N</w:t>
      </w:r>
      <w:r w:rsidRPr="00582EEA">
        <w:rPr>
          <w:b/>
        </w:rPr>
        <w:t>=116)</w:t>
      </w:r>
    </w:p>
    <w:tbl>
      <w:tblPr>
        <w:tblStyle w:val="a8"/>
        <w:tblW w:w="9473" w:type="dxa"/>
        <w:tblLook w:val="04A0"/>
      </w:tblPr>
      <w:tblGrid>
        <w:gridCol w:w="3834"/>
        <w:gridCol w:w="1781"/>
        <w:gridCol w:w="1805"/>
        <w:gridCol w:w="2053"/>
      </w:tblGrid>
      <w:tr w:rsidR="00E05F59" w:rsidRPr="00582EEA" w:rsidTr="009D52C1">
        <w:tc>
          <w:tcPr>
            <w:tcW w:w="3834" w:type="dxa"/>
          </w:tcPr>
          <w:p w:rsidR="00E05F59" w:rsidRPr="00582EEA" w:rsidRDefault="00E05F59" w:rsidP="00833971">
            <w:pPr>
              <w:pStyle w:val="a3"/>
              <w:spacing w:line="240" w:lineRule="auto"/>
              <w:ind w:firstLine="0"/>
              <w:rPr>
                <w:lang w:val="uk-UA"/>
              </w:rPr>
            </w:pPr>
          </w:p>
        </w:tc>
        <w:tc>
          <w:tcPr>
            <w:tcW w:w="1781" w:type="dxa"/>
            <w:vAlign w:val="center"/>
          </w:tcPr>
          <w:p w:rsidR="00E05F59" w:rsidRPr="005B2129" w:rsidRDefault="00E05F59" w:rsidP="009D52C1">
            <w:pPr>
              <w:pStyle w:val="a3"/>
              <w:ind w:firstLine="0"/>
              <w:jc w:val="center"/>
              <w:rPr>
                <w:lang w:val="uk-UA"/>
              </w:rPr>
            </w:pPr>
            <w:r w:rsidRPr="00E05F59">
              <w:rPr>
                <w:lang w:val="uk-UA"/>
              </w:rPr>
              <w:t>Патріотизм</w:t>
            </w:r>
          </w:p>
        </w:tc>
        <w:tc>
          <w:tcPr>
            <w:tcW w:w="1805" w:type="dxa"/>
            <w:vAlign w:val="center"/>
          </w:tcPr>
          <w:p w:rsidR="00E05F59" w:rsidRPr="005B2129" w:rsidRDefault="00E05F59" w:rsidP="009D52C1">
            <w:pPr>
              <w:pStyle w:val="a3"/>
              <w:spacing w:line="240" w:lineRule="auto"/>
              <w:ind w:firstLine="0"/>
              <w:jc w:val="center"/>
              <w:rPr>
                <w:lang w:val="uk-UA"/>
              </w:rPr>
            </w:pPr>
            <w:r w:rsidRPr="00E05F59">
              <w:rPr>
                <w:lang w:val="uk-UA"/>
              </w:rPr>
              <w:t>Лояльність</w:t>
            </w:r>
            <w:r>
              <w:rPr>
                <w:lang w:val="uk-UA"/>
              </w:rPr>
              <w:t xml:space="preserve"> </w:t>
            </w:r>
            <w:r w:rsidRPr="00E05F59">
              <w:rPr>
                <w:lang w:val="uk-UA"/>
              </w:rPr>
              <w:t>до</w:t>
            </w:r>
            <w:r>
              <w:rPr>
                <w:lang w:val="uk-UA"/>
              </w:rPr>
              <w:t xml:space="preserve"> </w:t>
            </w:r>
            <w:r w:rsidRPr="00E05F59">
              <w:rPr>
                <w:lang w:val="uk-UA"/>
              </w:rPr>
              <w:t>України</w:t>
            </w:r>
          </w:p>
        </w:tc>
        <w:tc>
          <w:tcPr>
            <w:tcW w:w="2053" w:type="dxa"/>
          </w:tcPr>
          <w:p w:rsidR="00E05F59" w:rsidRPr="005B2129" w:rsidRDefault="00E05F59" w:rsidP="00833971">
            <w:pPr>
              <w:pStyle w:val="a3"/>
              <w:spacing w:line="240" w:lineRule="auto"/>
              <w:ind w:left="-101" w:right="-108" w:firstLine="0"/>
              <w:jc w:val="center"/>
              <w:rPr>
                <w:lang w:val="uk-UA"/>
              </w:rPr>
            </w:pPr>
            <w:r w:rsidRPr="00E05F59">
              <w:rPr>
                <w:lang w:val="uk-UA"/>
              </w:rPr>
              <w:t>Активна</w:t>
            </w:r>
            <w:r>
              <w:rPr>
                <w:lang w:val="uk-UA"/>
              </w:rPr>
              <w:t xml:space="preserve"> </w:t>
            </w:r>
            <w:r w:rsidRPr="00E05F59">
              <w:rPr>
                <w:lang w:val="uk-UA"/>
              </w:rPr>
              <w:t>громадянська</w:t>
            </w:r>
            <w:r>
              <w:rPr>
                <w:lang w:val="uk-UA"/>
              </w:rPr>
              <w:t xml:space="preserve"> </w:t>
            </w:r>
            <w:r w:rsidRPr="00E05F59">
              <w:rPr>
                <w:lang w:val="uk-UA"/>
              </w:rPr>
              <w:t>позиція</w:t>
            </w:r>
          </w:p>
        </w:tc>
      </w:tr>
      <w:tr w:rsidR="00E05F59" w:rsidRPr="00582EEA" w:rsidTr="00833971">
        <w:tc>
          <w:tcPr>
            <w:tcW w:w="3834" w:type="dxa"/>
          </w:tcPr>
          <w:p w:rsidR="00E05F59" w:rsidRPr="00582EEA" w:rsidRDefault="00E05F59" w:rsidP="00833971">
            <w:pPr>
              <w:pStyle w:val="a3"/>
              <w:spacing w:line="240" w:lineRule="auto"/>
              <w:ind w:firstLine="0"/>
              <w:rPr>
                <w:lang w:val="uk-UA"/>
              </w:rPr>
            </w:pPr>
            <w:r w:rsidRPr="00582EEA">
              <w:rPr>
                <w:lang w:val="uk-UA"/>
              </w:rPr>
              <w:t>Середнє</w:t>
            </w:r>
          </w:p>
        </w:tc>
        <w:tc>
          <w:tcPr>
            <w:tcW w:w="1781" w:type="dxa"/>
          </w:tcPr>
          <w:p w:rsidR="00E05F59" w:rsidRPr="00582EEA" w:rsidRDefault="00E05F59" w:rsidP="00833971">
            <w:pPr>
              <w:pStyle w:val="a3"/>
              <w:spacing w:line="240" w:lineRule="auto"/>
              <w:ind w:firstLine="0"/>
              <w:jc w:val="center"/>
              <w:rPr>
                <w:lang w:val="uk-UA"/>
              </w:rPr>
            </w:pPr>
            <w:r>
              <w:rPr>
                <w:lang w:val="uk-UA"/>
              </w:rPr>
              <w:t>3,58</w:t>
            </w:r>
          </w:p>
        </w:tc>
        <w:tc>
          <w:tcPr>
            <w:tcW w:w="1805" w:type="dxa"/>
          </w:tcPr>
          <w:p w:rsidR="00E05F59" w:rsidRPr="00582EEA" w:rsidRDefault="00E05F59" w:rsidP="00833971">
            <w:pPr>
              <w:pStyle w:val="a3"/>
              <w:spacing w:line="240" w:lineRule="auto"/>
              <w:ind w:firstLine="0"/>
              <w:jc w:val="center"/>
              <w:rPr>
                <w:lang w:val="uk-UA"/>
              </w:rPr>
            </w:pPr>
            <w:r>
              <w:rPr>
                <w:lang w:val="uk-UA"/>
              </w:rPr>
              <w:t>2,72</w:t>
            </w:r>
          </w:p>
        </w:tc>
        <w:tc>
          <w:tcPr>
            <w:tcW w:w="2053" w:type="dxa"/>
          </w:tcPr>
          <w:p w:rsidR="00E05F59" w:rsidRPr="00582EEA" w:rsidRDefault="00E05F59" w:rsidP="00833971">
            <w:pPr>
              <w:pStyle w:val="a3"/>
              <w:spacing w:line="240" w:lineRule="auto"/>
              <w:ind w:firstLine="0"/>
              <w:jc w:val="center"/>
              <w:rPr>
                <w:lang w:val="uk-UA"/>
              </w:rPr>
            </w:pPr>
            <w:r>
              <w:rPr>
                <w:lang w:val="uk-UA"/>
              </w:rPr>
              <w:t>3,16</w:t>
            </w:r>
          </w:p>
        </w:tc>
      </w:tr>
      <w:tr w:rsidR="00E05F59" w:rsidRPr="00582EEA" w:rsidTr="00833971">
        <w:tc>
          <w:tcPr>
            <w:tcW w:w="3834" w:type="dxa"/>
          </w:tcPr>
          <w:p w:rsidR="00E05F59" w:rsidRPr="00582EEA" w:rsidRDefault="00E05F59" w:rsidP="00833971">
            <w:pPr>
              <w:pStyle w:val="a3"/>
              <w:spacing w:line="240" w:lineRule="auto"/>
              <w:ind w:firstLine="0"/>
              <w:rPr>
                <w:lang w:val="uk-UA"/>
              </w:rPr>
            </w:pPr>
            <w:r>
              <w:rPr>
                <w:lang w:val="uk-UA"/>
              </w:rPr>
              <w:t>Медіана</w:t>
            </w:r>
          </w:p>
        </w:tc>
        <w:tc>
          <w:tcPr>
            <w:tcW w:w="1781" w:type="dxa"/>
          </w:tcPr>
          <w:p w:rsidR="00E05F59" w:rsidRDefault="009D52C1" w:rsidP="00833971">
            <w:pPr>
              <w:pStyle w:val="a3"/>
              <w:spacing w:line="240" w:lineRule="auto"/>
              <w:ind w:firstLine="0"/>
              <w:jc w:val="center"/>
              <w:rPr>
                <w:lang w:val="uk-UA"/>
              </w:rPr>
            </w:pPr>
            <w:r>
              <w:rPr>
                <w:lang w:val="uk-UA"/>
              </w:rPr>
              <w:t>3,67</w:t>
            </w:r>
          </w:p>
        </w:tc>
        <w:tc>
          <w:tcPr>
            <w:tcW w:w="1805" w:type="dxa"/>
          </w:tcPr>
          <w:p w:rsidR="00E05F59" w:rsidRDefault="009D52C1" w:rsidP="00833971">
            <w:pPr>
              <w:pStyle w:val="a3"/>
              <w:spacing w:line="240" w:lineRule="auto"/>
              <w:ind w:firstLine="0"/>
              <w:jc w:val="center"/>
              <w:rPr>
                <w:lang w:val="uk-UA"/>
              </w:rPr>
            </w:pPr>
            <w:r>
              <w:rPr>
                <w:lang w:val="uk-UA"/>
              </w:rPr>
              <w:t>2,75</w:t>
            </w:r>
          </w:p>
        </w:tc>
        <w:tc>
          <w:tcPr>
            <w:tcW w:w="2053" w:type="dxa"/>
          </w:tcPr>
          <w:p w:rsidR="00E05F59" w:rsidRDefault="009D52C1" w:rsidP="00833971">
            <w:pPr>
              <w:pStyle w:val="a3"/>
              <w:spacing w:line="240" w:lineRule="auto"/>
              <w:ind w:firstLine="0"/>
              <w:jc w:val="center"/>
              <w:rPr>
                <w:lang w:val="uk-UA"/>
              </w:rPr>
            </w:pPr>
            <w:r>
              <w:rPr>
                <w:lang w:val="uk-UA"/>
              </w:rPr>
              <w:t>3,16</w:t>
            </w:r>
          </w:p>
        </w:tc>
      </w:tr>
      <w:tr w:rsidR="00E05F59" w:rsidRPr="00582EEA" w:rsidTr="00833971">
        <w:tc>
          <w:tcPr>
            <w:tcW w:w="3834" w:type="dxa"/>
          </w:tcPr>
          <w:p w:rsidR="00E05F59" w:rsidRPr="00582EEA" w:rsidRDefault="00E05F59" w:rsidP="00833971">
            <w:pPr>
              <w:pStyle w:val="a3"/>
              <w:spacing w:line="240" w:lineRule="auto"/>
              <w:ind w:firstLine="0"/>
              <w:rPr>
                <w:lang w:val="uk-UA"/>
              </w:rPr>
            </w:pPr>
            <w:r w:rsidRPr="00582EEA">
              <w:rPr>
                <w:lang w:val="uk-UA"/>
              </w:rPr>
              <w:t>Стандартна помилка</w:t>
            </w:r>
          </w:p>
        </w:tc>
        <w:tc>
          <w:tcPr>
            <w:tcW w:w="1781" w:type="dxa"/>
          </w:tcPr>
          <w:p w:rsidR="00E05F59" w:rsidRPr="00582EEA" w:rsidRDefault="00E05F59" w:rsidP="00833971">
            <w:pPr>
              <w:pStyle w:val="a3"/>
              <w:spacing w:line="240" w:lineRule="auto"/>
              <w:ind w:firstLine="0"/>
              <w:jc w:val="center"/>
              <w:rPr>
                <w:lang w:val="uk-UA"/>
              </w:rPr>
            </w:pPr>
            <w:r>
              <w:rPr>
                <w:lang w:val="uk-UA"/>
              </w:rPr>
              <w:t>0,07</w:t>
            </w:r>
          </w:p>
        </w:tc>
        <w:tc>
          <w:tcPr>
            <w:tcW w:w="1805" w:type="dxa"/>
          </w:tcPr>
          <w:p w:rsidR="00E05F59" w:rsidRPr="00582EEA" w:rsidRDefault="00E05F59" w:rsidP="00833971">
            <w:pPr>
              <w:pStyle w:val="a3"/>
              <w:spacing w:line="240" w:lineRule="auto"/>
              <w:ind w:firstLine="0"/>
              <w:jc w:val="center"/>
              <w:rPr>
                <w:lang w:val="uk-UA"/>
              </w:rPr>
            </w:pPr>
            <w:r>
              <w:rPr>
                <w:lang w:val="uk-UA"/>
              </w:rPr>
              <w:t>0,05</w:t>
            </w:r>
          </w:p>
        </w:tc>
        <w:tc>
          <w:tcPr>
            <w:tcW w:w="2053" w:type="dxa"/>
          </w:tcPr>
          <w:p w:rsidR="00E05F59" w:rsidRPr="00582EEA" w:rsidRDefault="00E05F59" w:rsidP="00833971">
            <w:pPr>
              <w:pStyle w:val="a3"/>
              <w:spacing w:line="240" w:lineRule="auto"/>
              <w:ind w:firstLine="0"/>
              <w:jc w:val="center"/>
              <w:rPr>
                <w:lang w:val="uk-UA"/>
              </w:rPr>
            </w:pPr>
            <w:r>
              <w:rPr>
                <w:lang w:val="uk-UA"/>
              </w:rPr>
              <w:t>0,06</w:t>
            </w:r>
          </w:p>
        </w:tc>
      </w:tr>
      <w:tr w:rsidR="00E05F59" w:rsidRPr="00582EEA" w:rsidTr="00833971">
        <w:tc>
          <w:tcPr>
            <w:tcW w:w="3834" w:type="dxa"/>
          </w:tcPr>
          <w:p w:rsidR="00E05F59" w:rsidRPr="00582EEA" w:rsidRDefault="00E05F59" w:rsidP="00833971">
            <w:pPr>
              <w:pStyle w:val="a3"/>
              <w:spacing w:line="240" w:lineRule="auto"/>
              <w:ind w:firstLine="0"/>
              <w:rPr>
                <w:lang w:val="uk-UA"/>
              </w:rPr>
            </w:pPr>
            <w:r w:rsidRPr="00582EEA">
              <w:rPr>
                <w:lang w:val="uk-UA"/>
              </w:rPr>
              <w:t>Стандартне відхилення</w:t>
            </w:r>
          </w:p>
        </w:tc>
        <w:tc>
          <w:tcPr>
            <w:tcW w:w="1781" w:type="dxa"/>
          </w:tcPr>
          <w:p w:rsidR="00E05F59" w:rsidRPr="00582EEA" w:rsidRDefault="009D52C1" w:rsidP="00833971">
            <w:pPr>
              <w:pStyle w:val="a3"/>
              <w:spacing w:line="240" w:lineRule="auto"/>
              <w:ind w:firstLine="0"/>
              <w:jc w:val="center"/>
              <w:rPr>
                <w:lang w:val="uk-UA"/>
              </w:rPr>
            </w:pPr>
            <w:r>
              <w:rPr>
                <w:lang w:val="uk-UA"/>
              </w:rPr>
              <w:t>0,72</w:t>
            </w:r>
          </w:p>
        </w:tc>
        <w:tc>
          <w:tcPr>
            <w:tcW w:w="1805" w:type="dxa"/>
          </w:tcPr>
          <w:p w:rsidR="00E05F59" w:rsidRPr="00582EEA" w:rsidRDefault="009D52C1" w:rsidP="00833971">
            <w:pPr>
              <w:pStyle w:val="a3"/>
              <w:spacing w:line="240" w:lineRule="auto"/>
              <w:ind w:firstLine="0"/>
              <w:jc w:val="center"/>
              <w:rPr>
                <w:lang w:val="uk-UA"/>
              </w:rPr>
            </w:pPr>
            <w:r>
              <w:rPr>
                <w:lang w:val="uk-UA"/>
              </w:rPr>
              <w:t>0,56</w:t>
            </w:r>
          </w:p>
        </w:tc>
        <w:tc>
          <w:tcPr>
            <w:tcW w:w="2053" w:type="dxa"/>
          </w:tcPr>
          <w:p w:rsidR="00E05F59" w:rsidRPr="00582EEA" w:rsidRDefault="009D52C1" w:rsidP="00833971">
            <w:pPr>
              <w:pStyle w:val="a3"/>
              <w:spacing w:line="240" w:lineRule="auto"/>
              <w:ind w:firstLine="0"/>
              <w:jc w:val="center"/>
              <w:rPr>
                <w:lang w:val="uk-UA"/>
              </w:rPr>
            </w:pPr>
            <w:r>
              <w:rPr>
                <w:lang w:val="uk-UA"/>
              </w:rPr>
              <w:t>0,64</w:t>
            </w:r>
          </w:p>
        </w:tc>
      </w:tr>
      <w:tr w:rsidR="00E05F59" w:rsidRPr="00582EEA" w:rsidTr="00833971">
        <w:tc>
          <w:tcPr>
            <w:tcW w:w="3834" w:type="dxa"/>
          </w:tcPr>
          <w:p w:rsidR="00E05F59" w:rsidRPr="00582EEA" w:rsidRDefault="00E05F59" w:rsidP="00833971">
            <w:pPr>
              <w:pStyle w:val="a3"/>
              <w:spacing w:line="240" w:lineRule="auto"/>
              <w:ind w:firstLine="0"/>
              <w:rPr>
                <w:lang w:val="uk-UA"/>
              </w:rPr>
            </w:pPr>
            <w:r>
              <w:rPr>
                <w:lang w:val="uk-UA"/>
              </w:rPr>
              <w:t xml:space="preserve">Мінімум </w:t>
            </w:r>
          </w:p>
        </w:tc>
        <w:tc>
          <w:tcPr>
            <w:tcW w:w="1781" w:type="dxa"/>
          </w:tcPr>
          <w:p w:rsidR="00E05F59" w:rsidRDefault="009D52C1" w:rsidP="00833971">
            <w:pPr>
              <w:pStyle w:val="a3"/>
              <w:spacing w:line="240" w:lineRule="auto"/>
              <w:ind w:firstLine="0"/>
              <w:jc w:val="center"/>
              <w:rPr>
                <w:lang w:val="uk-UA"/>
              </w:rPr>
            </w:pPr>
            <w:r>
              <w:rPr>
                <w:lang w:val="uk-UA"/>
              </w:rPr>
              <w:t>1,67</w:t>
            </w:r>
          </w:p>
        </w:tc>
        <w:tc>
          <w:tcPr>
            <w:tcW w:w="1805" w:type="dxa"/>
          </w:tcPr>
          <w:p w:rsidR="00E05F59" w:rsidRDefault="009D52C1" w:rsidP="00833971">
            <w:pPr>
              <w:pStyle w:val="a3"/>
              <w:spacing w:line="240" w:lineRule="auto"/>
              <w:ind w:firstLine="0"/>
              <w:jc w:val="center"/>
              <w:rPr>
                <w:lang w:val="uk-UA"/>
              </w:rPr>
            </w:pPr>
            <w:r>
              <w:rPr>
                <w:lang w:val="uk-UA"/>
              </w:rPr>
              <w:t>1,12</w:t>
            </w:r>
          </w:p>
        </w:tc>
        <w:tc>
          <w:tcPr>
            <w:tcW w:w="2053" w:type="dxa"/>
          </w:tcPr>
          <w:p w:rsidR="00E05F59" w:rsidRDefault="009D52C1" w:rsidP="00833971">
            <w:pPr>
              <w:pStyle w:val="a3"/>
              <w:spacing w:line="240" w:lineRule="auto"/>
              <w:ind w:firstLine="0"/>
              <w:jc w:val="center"/>
              <w:rPr>
                <w:lang w:val="uk-UA"/>
              </w:rPr>
            </w:pPr>
            <w:r>
              <w:rPr>
                <w:lang w:val="uk-UA"/>
              </w:rPr>
              <w:t>1,17</w:t>
            </w:r>
          </w:p>
        </w:tc>
      </w:tr>
      <w:tr w:rsidR="00E05F59" w:rsidRPr="00582EEA" w:rsidTr="00833971">
        <w:tc>
          <w:tcPr>
            <w:tcW w:w="3834" w:type="dxa"/>
          </w:tcPr>
          <w:p w:rsidR="00E05F59" w:rsidRDefault="00E05F59" w:rsidP="00833971">
            <w:pPr>
              <w:pStyle w:val="a3"/>
              <w:spacing w:line="240" w:lineRule="auto"/>
              <w:ind w:firstLine="0"/>
              <w:rPr>
                <w:lang w:val="uk-UA"/>
              </w:rPr>
            </w:pPr>
            <w:r>
              <w:rPr>
                <w:lang w:val="uk-UA"/>
              </w:rPr>
              <w:t>Максимум</w:t>
            </w:r>
          </w:p>
        </w:tc>
        <w:tc>
          <w:tcPr>
            <w:tcW w:w="1781" w:type="dxa"/>
          </w:tcPr>
          <w:p w:rsidR="00E05F59" w:rsidRDefault="009D52C1" w:rsidP="00833971">
            <w:pPr>
              <w:pStyle w:val="a3"/>
              <w:spacing w:line="240" w:lineRule="auto"/>
              <w:ind w:firstLine="0"/>
              <w:jc w:val="center"/>
              <w:rPr>
                <w:lang w:val="uk-UA"/>
              </w:rPr>
            </w:pPr>
            <w:r>
              <w:rPr>
                <w:lang w:val="uk-UA"/>
              </w:rPr>
              <w:t>5,00</w:t>
            </w:r>
          </w:p>
        </w:tc>
        <w:tc>
          <w:tcPr>
            <w:tcW w:w="1805" w:type="dxa"/>
          </w:tcPr>
          <w:p w:rsidR="00E05F59" w:rsidRDefault="009D52C1" w:rsidP="00833971">
            <w:pPr>
              <w:pStyle w:val="a3"/>
              <w:spacing w:line="240" w:lineRule="auto"/>
              <w:ind w:firstLine="0"/>
              <w:jc w:val="center"/>
              <w:rPr>
                <w:lang w:val="uk-UA"/>
              </w:rPr>
            </w:pPr>
            <w:r>
              <w:rPr>
                <w:lang w:val="uk-UA"/>
              </w:rPr>
              <w:t>3,75</w:t>
            </w:r>
          </w:p>
        </w:tc>
        <w:tc>
          <w:tcPr>
            <w:tcW w:w="2053" w:type="dxa"/>
          </w:tcPr>
          <w:p w:rsidR="00E05F59" w:rsidRDefault="009D52C1" w:rsidP="00833971">
            <w:pPr>
              <w:pStyle w:val="a3"/>
              <w:spacing w:line="240" w:lineRule="auto"/>
              <w:ind w:firstLine="0"/>
              <w:jc w:val="center"/>
              <w:rPr>
                <w:lang w:val="uk-UA"/>
              </w:rPr>
            </w:pPr>
            <w:r>
              <w:rPr>
                <w:lang w:val="uk-UA"/>
              </w:rPr>
              <w:t>5,00</w:t>
            </w:r>
          </w:p>
        </w:tc>
      </w:tr>
      <w:tr w:rsidR="00E05F59" w:rsidRPr="00582EEA" w:rsidTr="00833971">
        <w:tc>
          <w:tcPr>
            <w:tcW w:w="9473" w:type="dxa"/>
            <w:gridSpan w:val="4"/>
          </w:tcPr>
          <w:p w:rsidR="00E05F59" w:rsidRPr="00582EEA" w:rsidRDefault="00E05F59" w:rsidP="00833971">
            <w:pPr>
              <w:pStyle w:val="a3"/>
              <w:spacing w:line="240" w:lineRule="auto"/>
              <w:ind w:firstLine="0"/>
              <w:jc w:val="center"/>
              <w:rPr>
                <w:lang w:val="uk-UA"/>
              </w:rPr>
            </w:pPr>
            <w:r w:rsidRPr="00582EEA">
              <w:rPr>
                <w:i/>
                <w:lang w:val="uk-UA"/>
              </w:rPr>
              <w:t>Перевірка нормальності</w:t>
            </w:r>
          </w:p>
        </w:tc>
      </w:tr>
      <w:tr w:rsidR="00E05F59" w:rsidRPr="00582EEA" w:rsidTr="00833971">
        <w:tc>
          <w:tcPr>
            <w:tcW w:w="3834" w:type="dxa"/>
          </w:tcPr>
          <w:p w:rsidR="00E05F59" w:rsidRPr="00582EEA" w:rsidRDefault="00E05F59" w:rsidP="00833971">
            <w:pPr>
              <w:pStyle w:val="a3"/>
              <w:spacing w:line="240" w:lineRule="auto"/>
              <w:ind w:firstLine="0"/>
            </w:pPr>
            <w:r w:rsidRPr="00582EEA">
              <w:t>Kolmogorov-Smirnov Z</w:t>
            </w:r>
          </w:p>
        </w:tc>
        <w:tc>
          <w:tcPr>
            <w:tcW w:w="1781" w:type="dxa"/>
            <w:vAlign w:val="center"/>
          </w:tcPr>
          <w:p w:rsidR="00E05F59" w:rsidRPr="00582EEA" w:rsidRDefault="00163D3F" w:rsidP="00833971">
            <w:pPr>
              <w:pStyle w:val="a3"/>
              <w:spacing w:line="240" w:lineRule="auto"/>
              <w:ind w:firstLine="0"/>
              <w:jc w:val="center"/>
              <w:rPr>
                <w:lang w:val="uk-UA"/>
              </w:rPr>
            </w:pPr>
            <w:r>
              <w:rPr>
                <w:lang w:val="uk-UA"/>
              </w:rPr>
              <w:t>1,13</w:t>
            </w:r>
          </w:p>
        </w:tc>
        <w:tc>
          <w:tcPr>
            <w:tcW w:w="1805" w:type="dxa"/>
            <w:vAlign w:val="center"/>
          </w:tcPr>
          <w:p w:rsidR="00E05F59" w:rsidRPr="00582EEA" w:rsidRDefault="00163D3F" w:rsidP="00833971">
            <w:pPr>
              <w:pStyle w:val="a3"/>
              <w:spacing w:line="240" w:lineRule="auto"/>
              <w:ind w:firstLine="0"/>
              <w:jc w:val="center"/>
              <w:rPr>
                <w:lang w:val="uk-UA"/>
              </w:rPr>
            </w:pPr>
            <w:r>
              <w:rPr>
                <w:lang w:val="uk-UA"/>
              </w:rPr>
              <w:t>1,34</w:t>
            </w:r>
          </w:p>
        </w:tc>
        <w:tc>
          <w:tcPr>
            <w:tcW w:w="2053" w:type="dxa"/>
            <w:vAlign w:val="center"/>
          </w:tcPr>
          <w:p w:rsidR="00E05F59" w:rsidRPr="006B04AE" w:rsidRDefault="00163D3F" w:rsidP="00833971">
            <w:pPr>
              <w:pStyle w:val="a3"/>
              <w:spacing w:line="240" w:lineRule="auto"/>
              <w:ind w:firstLine="0"/>
              <w:jc w:val="center"/>
              <w:rPr>
                <w:lang w:val="uk-UA"/>
              </w:rPr>
            </w:pPr>
            <w:r>
              <w:rPr>
                <w:lang w:val="uk-UA"/>
              </w:rPr>
              <w:t>1,30</w:t>
            </w:r>
          </w:p>
        </w:tc>
      </w:tr>
      <w:tr w:rsidR="00E05F59" w:rsidRPr="00582EEA" w:rsidTr="00833971">
        <w:tc>
          <w:tcPr>
            <w:tcW w:w="3834" w:type="dxa"/>
          </w:tcPr>
          <w:p w:rsidR="00E05F59" w:rsidRPr="00582EEA" w:rsidRDefault="00E05F59" w:rsidP="00833971">
            <w:pPr>
              <w:pStyle w:val="a3"/>
              <w:spacing w:line="240" w:lineRule="auto"/>
              <w:ind w:firstLine="0"/>
            </w:pPr>
            <w:r w:rsidRPr="00582EEA">
              <w:t>Asymp. Sig. (2-tailed)</w:t>
            </w:r>
          </w:p>
        </w:tc>
        <w:tc>
          <w:tcPr>
            <w:tcW w:w="1781" w:type="dxa"/>
            <w:vAlign w:val="center"/>
          </w:tcPr>
          <w:p w:rsidR="00E05F59" w:rsidRPr="00163D3F" w:rsidRDefault="00163D3F" w:rsidP="00833971">
            <w:pPr>
              <w:pStyle w:val="a3"/>
              <w:spacing w:line="240" w:lineRule="auto"/>
              <w:ind w:firstLine="0"/>
              <w:jc w:val="center"/>
              <w:rPr>
                <w:lang w:val="uk-UA"/>
              </w:rPr>
            </w:pPr>
            <w:r w:rsidRPr="00163D3F">
              <w:rPr>
                <w:lang w:val="uk-UA"/>
              </w:rPr>
              <w:t>0,15</w:t>
            </w:r>
          </w:p>
        </w:tc>
        <w:tc>
          <w:tcPr>
            <w:tcW w:w="1805" w:type="dxa"/>
            <w:vAlign w:val="center"/>
          </w:tcPr>
          <w:p w:rsidR="00E05F59" w:rsidRPr="00163D3F" w:rsidRDefault="00163D3F" w:rsidP="00833971">
            <w:pPr>
              <w:pStyle w:val="a3"/>
              <w:spacing w:line="240" w:lineRule="auto"/>
              <w:ind w:firstLine="0"/>
              <w:jc w:val="center"/>
              <w:rPr>
                <w:lang w:val="uk-UA"/>
              </w:rPr>
            </w:pPr>
            <w:r w:rsidRPr="00163D3F">
              <w:rPr>
                <w:lang w:val="uk-UA"/>
              </w:rPr>
              <w:t>0,06</w:t>
            </w:r>
          </w:p>
        </w:tc>
        <w:tc>
          <w:tcPr>
            <w:tcW w:w="2053" w:type="dxa"/>
            <w:vAlign w:val="center"/>
          </w:tcPr>
          <w:p w:rsidR="00E05F59" w:rsidRPr="006B04AE" w:rsidRDefault="00163D3F" w:rsidP="00833971">
            <w:pPr>
              <w:pStyle w:val="a3"/>
              <w:spacing w:line="240" w:lineRule="auto"/>
              <w:ind w:firstLine="0"/>
              <w:jc w:val="center"/>
              <w:rPr>
                <w:lang w:val="uk-UA"/>
              </w:rPr>
            </w:pPr>
            <w:r>
              <w:rPr>
                <w:lang w:val="uk-UA"/>
              </w:rPr>
              <w:t>0,07</w:t>
            </w:r>
          </w:p>
        </w:tc>
      </w:tr>
      <w:tr w:rsidR="00E05F59" w:rsidRPr="00582EEA" w:rsidTr="00833971">
        <w:tc>
          <w:tcPr>
            <w:tcW w:w="3834" w:type="dxa"/>
          </w:tcPr>
          <w:p w:rsidR="00E05F59" w:rsidRPr="00582EEA" w:rsidRDefault="00E05F59" w:rsidP="00833971">
            <w:pPr>
              <w:pStyle w:val="a3"/>
              <w:spacing w:line="240" w:lineRule="auto"/>
              <w:ind w:firstLine="0"/>
              <w:rPr>
                <w:lang w:val="uk-UA"/>
              </w:rPr>
            </w:pPr>
            <w:r w:rsidRPr="00582EEA">
              <w:rPr>
                <w:lang w:val="uk-UA"/>
              </w:rPr>
              <w:t xml:space="preserve">Асиметрія </w:t>
            </w:r>
          </w:p>
          <w:p w:rsidR="00E05F59" w:rsidRPr="00582EEA" w:rsidRDefault="00E05F59" w:rsidP="00833971">
            <w:pPr>
              <w:pStyle w:val="a3"/>
              <w:spacing w:line="240" w:lineRule="auto"/>
              <w:ind w:firstLine="0"/>
              <w:rPr>
                <w:lang w:val="uk-UA"/>
              </w:rPr>
            </w:pPr>
            <w:r w:rsidRPr="00582EEA">
              <w:rPr>
                <w:lang w:val="uk-UA"/>
              </w:rPr>
              <w:t>(</w:t>
            </w:r>
            <w:r>
              <w:rPr>
                <w:lang w:val="uk-UA"/>
              </w:rPr>
              <w:t>ст. помилка асиметрії</w:t>
            </w:r>
            <w:r w:rsidRPr="00582EEA">
              <w:rPr>
                <w:lang w:val="uk-UA"/>
              </w:rPr>
              <w:t xml:space="preserve"> 0,225)</w:t>
            </w:r>
          </w:p>
        </w:tc>
        <w:tc>
          <w:tcPr>
            <w:tcW w:w="1781" w:type="dxa"/>
            <w:vAlign w:val="center"/>
          </w:tcPr>
          <w:p w:rsidR="00E05F59" w:rsidRPr="00582EEA" w:rsidRDefault="00163D3F" w:rsidP="00833971">
            <w:pPr>
              <w:pStyle w:val="a3"/>
              <w:spacing w:line="240" w:lineRule="auto"/>
              <w:ind w:firstLine="0"/>
              <w:jc w:val="center"/>
              <w:rPr>
                <w:lang w:val="uk-UA"/>
              </w:rPr>
            </w:pPr>
            <w:r>
              <w:rPr>
                <w:lang w:val="uk-UA"/>
              </w:rPr>
              <w:t>-0,37</w:t>
            </w:r>
          </w:p>
        </w:tc>
        <w:tc>
          <w:tcPr>
            <w:tcW w:w="1805" w:type="dxa"/>
            <w:vAlign w:val="center"/>
          </w:tcPr>
          <w:p w:rsidR="00E05F59" w:rsidRPr="00582EEA" w:rsidRDefault="00163D3F" w:rsidP="00833971">
            <w:pPr>
              <w:pStyle w:val="a3"/>
              <w:spacing w:line="240" w:lineRule="auto"/>
              <w:ind w:firstLine="0"/>
              <w:jc w:val="center"/>
              <w:rPr>
                <w:lang w:val="uk-UA"/>
              </w:rPr>
            </w:pPr>
            <w:r>
              <w:rPr>
                <w:lang w:val="uk-UA"/>
              </w:rPr>
              <w:t>-0,67</w:t>
            </w:r>
          </w:p>
        </w:tc>
        <w:tc>
          <w:tcPr>
            <w:tcW w:w="2053" w:type="dxa"/>
            <w:vAlign w:val="center"/>
          </w:tcPr>
          <w:p w:rsidR="00E05F59" w:rsidRPr="00582EEA" w:rsidRDefault="00163D3F" w:rsidP="00833971">
            <w:pPr>
              <w:pStyle w:val="a3"/>
              <w:spacing w:line="240" w:lineRule="auto"/>
              <w:ind w:firstLine="0"/>
              <w:jc w:val="center"/>
              <w:rPr>
                <w:lang w:val="uk-UA"/>
              </w:rPr>
            </w:pPr>
            <w:r>
              <w:rPr>
                <w:lang w:val="uk-UA"/>
              </w:rPr>
              <w:t>-0,23</w:t>
            </w:r>
          </w:p>
        </w:tc>
      </w:tr>
      <w:tr w:rsidR="00E05F59" w:rsidRPr="00582EEA" w:rsidTr="00833971">
        <w:tc>
          <w:tcPr>
            <w:tcW w:w="3834" w:type="dxa"/>
          </w:tcPr>
          <w:p w:rsidR="00E05F59" w:rsidRPr="00582EEA" w:rsidRDefault="00E05F59" w:rsidP="00833971">
            <w:pPr>
              <w:pStyle w:val="a3"/>
              <w:spacing w:line="240" w:lineRule="auto"/>
              <w:ind w:firstLine="0"/>
              <w:rPr>
                <w:lang w:val="uk-UA"/>
              </w:rPr>
            </w:pPr>
            <w:r w:rsidRPr="00582EEA">
              <w:rPr>
                <w:lang w:val="uk-UA"/>
              </w:rPr>
              <w:t xml:space="preserve">Ексцес </w:t>
            </w:r>
          </w:p>
          <w:p w:rsidR="00E05F59" w:rsidRPr="00582EEA" w:rsidRDefault="00E05F59" w:rsidP="00833971">
            <w:pPr>
              <w:pStyle w:val="a3"/>
              <w:spacing w:line="240" w:lineRule="auto"/>
              <w:ind w:firstLine="0"/>
              <w:rPr>
                <w:lang w:val="uk-UA"/>
              </w:rPr>
            </w:pPr>
            <w:r w:rsidRPr="00582EEA">
              <w:rPr>
                <w:lang w:val="uk-UA"/>
              </w:rPr>
              <w:t>(</w:t>
            </w:r>
            <w:r>
              <w:rPr>
                <w:lang w:val="uk-UA"/>
              </w:rPr>
              <w:t>ст. помилка ексцесу</w:t>
            </w:r>
            <w:r w:rsidRPr="00582EEA">
              <w:rPr>
                <w:lang w:val="uk-UA"/>
              </w:rPr>
              <w:t xml:space="preserve"> 0,446)</w:t>
            </w:r>
          </w:p>
        </w:tc>
        <w:tc>
          <w:tcPr>
            <w:tcW w:w="1781" w:type="dxa"/>
            <w:vAlign w:val="center"/>
          </w:tcPr>
          <w:p w:rsidR="00E05F59" w:rsidRPr="00582EEA" w:rsidRDefault="00163D3F" w:rsidP="00833971">
            <w:pPr>
              <w:pStyle w:val="a3"/>
              <w:spacing w:line="240" w:lineRule="auto"/>
              <w:ind w:firstLine="0"/>
              <w:jc w:val="center"/>
              <w:rPr>
                <w:lang w:val="uk-UA"/>
              </w:rPr>
            </w:pPr>
            <w:r>
              <w:rPr>
                <w:lang w:val="uk-UA"/>
              </w:rPr>
              <w:t>-0,23</w:t>
            </w:r>
          </w:p>
        </w:tc>
        <w:tc>
          <w:tcPr>
            <w:tcW w:w="1805" w:type="dxa"/>
            <w:vAlign w:val="center"/>
          </w:tcPr>
          <w:p w:rsidR="00E05F59" w:rsidRPr="00582EEA" w:rsidRDefault="00163D3F" w:rsidP="00833971">
            <w:pPr>
              <w:pStyle w:val="a3"/>
              <w:spacing w:line="240" w:lineRule="auto"/>
              <w:ind w:firstLine="0"/>
              <w:jc w:val="center"/>
              <w:rPr>
                <w:lang w:val="uk-UA"/>
              </w:rPr>
            </w:pPr>
            <w:r>
              <w:rPr>
                <w:lang w:val="uk-UA"/>
              </w:rPr>
              <w:t>0,35</w:t>
            </w:r>
          </w:p>
        </w:tc>
        <w:tc>
          <w:tcPr>
            <w:tcW w:w="2053" w:type="dxa"/>
            <w:vAlign w:val="center"/>
          </w:tcPr>
          <w:p w:rsidR="00E05F59" w:rsidRPr="00582EEA" w:rsidRDefault="00163D3F" w:rsidP="00833971">
            <w:pPr>
              <w:pStyle w:val="a3"/>
              <w:spacing w:line="240" w:lineRule="auto"/>
              <w:ind w:firstLine="0"/>
              <w:jc w:val="center"/>
              <w:rPr>
                <w:lang w:val="uk-UA"/>
              </w:rPr>
            </w:pPr>
            <w:r>
              <w:rPr>
                <w:lang w:val="uk-UA"/>
              </w:rPr>
              <w:t>0,52</w:t>
            </w:r>
          </w:p>
        </w:tc>
      </w:tr>
    </w:tbl>
    <w:p w:rsidR="00E05F59" w:rsidRDefault="00E05F59" w:rsidP="00E05F59">
      <w:pPr>
        <w:pStyle w:val="a3"/>
        <w:spacing w:line="240" w:lineRule="auto"/>
        <w:ind w:firstLine="0"/>
        <w:rPr>
          <w:lang w:val="uk-UA"/>
        </w:rPr>
      </w:pPr>
      <w:r>
        <w:rPr>
          <w:lang w:val="uk-UA"/>
        </w:rPr>
        <w:t>Примітка: розподіл вва</w:t>
      </w:r>
      <w:r w:rsidR="00D231B5">
        <w:rPr>
          <w:lang w:val="uk-UA"/>
        </w:rPr>
        <w:t>жається рівномірним, якщо значущ</w:t>
      </w:r>
      <w:r>
        <w:rPr>
          <w:lang w:val="uk-UA"/>
        </w:rPr>
        <w:t>ість критерію Колмогорова-Смирнова (</w:t>
      </w:r>
      <w:r>
        <w:t>Asymp</w:t>
      </w:r>
      <w:r w:rsidRPr="00E05F59">
        <w:rPr>
          <w:lang w:val="uk-UA"/>
        </w:rPr>
        <w:t xml:space="preserve">. </w:t>
      </w:r>
      <w:r>
        <w:t>Sig</w:t>
      </w:r>
      <w:r w:rsidRPr="00E05F59">
        <w:rPr>
          <w:lang w:val="uk-UA"/>
        </w:rPr>
        <w:t>.</w:t>
      </w:r>
      <w:r>
        <w:rPr>
          <w:lang w:val="uk-UA"/>
        </w:rPr>
        <w:t xml:space="preserve">) більша за 0,05. </w:t>
      </w:r>
    </w:p>
    <w:p w:rsidR="00163D3F" w:rsidRDefault="00163D3F" w:rsidP="00012286">
      <w:pPr>
        <w:pStyle w:val="a3"/>
        <w:rPr>
          <w:lang w:val="uk-UA"/>
        </w:rPr>
      </w:pPr>
    </w:p>
    <w:p w:rsidR="00DB00F0" w:rsidRPr="00163D3F" w:rsidRDefault="009D52C1" w:rsidP="00012286">
      <w:pPr>
        <w:pStyle w:val="a3"/>
        <w:rPr>
          <w:lang w:val="uk-UA"/>
        </w:rPr>
      </w:pPr>
      <w:r>
        <w:rPr>
          <w:lang w:val="uk-UA"/>
        </w:rPr>
        <w:t>З табл. 3.</w:t>
      </w:r>
      <w:r w:rsidR="008C7833">
        <w:rPr>
          <w:lang w:val="uk-UA"/>
        </w:rPr>
        <w:t>4</w:t>
      </w:r>
      <w:r>
        <w:rPr>
          <w:lang w:val="uk-UA"/>
        </w:rPr>
        <w:t xml:space="preserve"> ми бачимо, що найнижчі середні оцінки отримані стосовно показника лояльності до України</w:t>
      </w:r>
      <w:r w:rsidR="00163D3F">
        <w:rPr>
          <w:lang w:val="uk-UA"/>
        </w:rPr>
        <w:t>. П</w:t>
      </w:r>
      <w:r>
        <w:rPr>
          <w:lang w:val="uk-UA"/>
        </w:rPr>
        <w:t>ри цьому показник патріотизму є достатньо високим</w:t>
      </w:r>
      <w:r w:rsidR="00DB00F0">
        <w:rPr>
          <w:lang w:val="uk-UA"/>
        </w:rPr>
        <w:t xml:space="preserve"> (3,58 з максимально можливих 5 балів)</w:t>
      </w:r>
      <w:r>
        <w:rPr>
          <w:lang w:val="uk-UA"/>
        </w:rPr>
        <w:t xml:space="preserve">. </w:t>
      </w:r>
      <w:r w:rsidR="00163D3F">
        <w:rPr>
          <w:lang w:val="uk-UA"/>
        </w:rPr>
        <w:t xml:space="preserve">Переважна більшість студентів </w:t>
      </w:r>
      <w:r w:rsidR="00163D3F" w:rsidRPr="00163D3F">
        <w:rPr>
          <w:lang w:val="uk-UA"/>
        </w:rPr>
        <w:t>сприймаю</w:t>
      </w:r>
      <w:r w:rsidR="00163D3F">
        <w:rPr>
          <w:lang w:val="uk-UA"/>
        </w:rPr>
        <w:t>ть</w:t>
      </w:r>
      <w:r w:rsidR="00163D3F" w:rsidRPr="00163D3F">
        <w:rPr>
          <w:lang w:val="uk-UA"/>
        </w:rPr>
        <w:t xml:space="preserve"> Україну як свою Батьківщину</w:t>
      </w:r>
      <w:r w:rsidR="00163D3F">
        <w:rPr>
          <w:lang w:val="uk-UA"/>
        </w:rPr>
        <w:t xml:space="preserve">, </w:t>
      </w:r>
      <w:r w:rsidR="00163D3F" w:rsidRPr="00163D3F">
        <w:rPr>
          <w:lang w:val="uk-UA"/>
        </w:rPr>
        <w:t>пишаю</w:t>
      </w:r>
      <w:r w:rsidR="00163D3F">
        <w:rPr>
          <w:lang w:val="uk-UA"/>
        </w:rPr>
        <w:t>ться тим, що є громадянами</w:t>
      </w:r>
      <w:r w:rsidR="00163D3F" w:rsidRPr="00163D3F">
        <w:rPr>
          <w:lang w:val="uk-UA"/>
        </w:rPr>
        <w:t xml:space="preserve"> України</w:t>
      </w:r>
      <w:r w:rsidR="00163D3F">
        <w:rPr>
          <w:lang w:val="uk-UA"/>
        </w:rPr>
        <w:t xml:space="preserve">, намагаються </w:t>
      </w:r>
      <w:r w:rsidR="00163D3F" w:rsidRPr="00A22319">
        <w:rPr>
          <w:lang w:val="uk-UA"/>
        </w:rPr>
        <w:t xml:space="preserve">підтримувати </w:t>
      </w:r>
      <w:r w:rsidR="00163D3F">
        <w:rPr>
          <w:lang w:val="uk-UA"/>
        </w:rPr>
        <w:t>національні</w:t>
      </w:r>
      <w:r w:rsidR="00163D3F" w:rsidRPr="00A22319">
        <w:rPr>
          <w:lang w:val="uk-UA"/>
        </w:rPr>
        <w:t xml:space="preserve"> традиції та культуру</w:t>
      </w:r>
      <w:r w:rsidR="00163D3F">
        <w:rPr>
          <w:lang w:val="uk-UA"/>
        </w:rPr>
        <w:t>.</w:t>
      </w:r>
    </w:p>
    <w:p w:rsidR="009D52C1" w:rsidRDefault="00DB00F0" w:rsidP="00012286">
      <w:pPr>
        <w:pStyle w:val="a3"/>
        <w:rPr>
          <w:lang w:val="uk-UA"/>
        </w:rPr>
      </w:pPr>
      <w:r>
        <w:rPr>
          <w:lang w:val="uk-UA"/>
        </w:rPr>
        <w:lastRenderedPageBreak/>
        <w:t>Ми проаналізували відповіді на кожний пункт опитувальника та з’ясували, що в</w:t>
      </w:r>
      <w:r w:rsidR="009D52C1">
        <w:rPr>
          <w:lang w:val="uk-UA"/>
        </w:rPr>
        <w:t>елика частка студентів</w:t>
      </w:r>
      <w:r w:rsidR="00163D3F">
        <w:rPr>
          <w:lang w:val="uk-UA"/>
        </w:rPr>
        <w:t xml:space="preserve">, </w:t>
      </w:r>
      <w:r w:rsidR="00D231B5">
        <w:rPr>
          <w:lang w:val="uk-UA"/>
        </w:rPr>
        <w:t>зокрема</w:t>
      </w:r>
      <w:r w:rsidR="009D52C1">
        <w:rPr>
          <w:lang w:val="uk-UA"/>
        </w:rPr>
        <w:t xml:space="preserve"> патріотично налаштованих</w:t>
      </w:r>
      <w:r w:rsidR="00163D3F">
        <w:rPr>
          <w:lang w:val="uk-UA"/>
        </w:rPr>
        <w:t>,</w:t>
      </w:r>
      <w:r w:rsidR="00D231B5">
        <w:rPr>
          <w:lang w:val="uk-UA"/>
        </w:rPr>
        <w:t xml:space="preserve"> за</w:t>
      </w:r>
      <w:r w:rsidR="009D52C1">
        <w:rPr>
          <w:lang w:val="uk-UA"/>
        </w:rPr>
        <w:t xml:space="preserve">значили, що </w:t>
      </w:r>
      <w:r>
        <w:rPr>
          <w:lang w:val="uk-UA"/>
        </w:rPr>
        <w:t xml:space="preserve">готові працювати на благо країни, але водночас не бачать можливостей професійної та особистісної реалізації в соціальному просторі власної держави. Можливо, це є причиною того, що студенти не пов’язують своє майбутнє лише з Україною і готові переїхати жити в іншу країну – рис. 3.4. </w:t>
      </w:r>
    </w:p>
    <w:p w:rsidR="00BF7AC3" w:rsidRDefault="00D231B5" w:rsidP="00012286">
      <w:pPr>
        <w:pStyle w:val="a3"/>
        <w:rPr>
          <w:lang w:val="uk-UA"/>
        </w:rPr>
      </w:pPr>
      <w:r>
        <w:rPr>
          <w:lang w:val="uk-UA"/>
        </w:rPr>
        <w:t>Слід вказати і</w:t>
      </w:r>
      <w:r w:rsidR="00BF7AC3">
        <w:rPr>
          <w:lang w:val="uk-UA"/>
        </w:rPr>
        <w:t xml:space="preserve"> знижені показники громадянської активності молоді, неготовність </w:t>
      </w:r>
      <w:r w:rsidR="00806226">
        <w:rPr>
          <w:lang w:val="uk-UA"/>
        </w:rPr>
        <w:t>захищати суверенітет та</w:t>
      </w:r>
      <w:r w:rsidR="00BF7AC3">
        <w:rPr>
          <w:lang w:val="uk-UA"/>
        </w:rPr>
        <w:t xml:space="preserve"> цілісність України</w:t>
      </w:r>
      <w:r w:rsidR="00806226">
        <w:rPr>
          <w:lang w:val="uk-UA"/>
        </w:rPr>
        <w:t xml:space="preserve">. Можливо, це обумовлене тим, що більшість вибірки склали дівчата. </w:t>
      </w:r>
    </w:p>
    <w:p w:rsidR="00D66A71" w:rsidRDefault="00BF7AC3" w:rsidP="00D66A71">
      <w:pPr>
        <w:pStyle w:val="a3"/>
        <w:ind w:firstLine="0"/>
        <w:rPr>
          <w:lang w:val="uk-UA"/>
        </w:rPr>
      </w:pPr>
      <w:r>
        <w:rPr>
          <w:noProof/>
          <w:lang w:eastAsia="ru-RU"/>
        </w:rPr>
        <w:drawing>
          <wp:inline distT="0" distB="0" distL="0" distR="0">
            <wp:extent cx="6009668" cy="4172097"/>
            <wp:effectExtent l="1905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cstate="print"/>
                    <a:srcRect r="7638"/>
                    <a:stretch>
                      <a:fillRect/>
                    </a:stretch>
                  </pic:blipFill>
                  <pic:spPr bwMode="auto">
                    <a:xfrm>
                      <a:off x="0" y="0"/>
                      <a:ext cx="6009668" cy="4172097"/>
                    </a:xfrm>
                    <a:prstGeom prst="rect">
                      <a:avLst/>
                    </a:prstGeom>
                    <a:noFill/>
                  </pic:spPr>
                </pic:pic>
              </a:graphicData>
            </a:graphic>
          </wp:inline>
        </w:drawing>
      </w:r>
    </w:p>
    <w:p w:rsidR="00BF7AC3" w:rsidRDefault="00BF7AC3" w:rsidP="00BF7AC3">
      <w:pPr>
        <w:pStyle w:val="a3"/>
        <w:ind w:firstLine="0"/>
        <w:rPr>
          <w:lang w:val="uk-UA"/>
        </w:rPr>
      </w:pPr>
      <w:r w:rsidRPr="004E3DB9">
        <w:rPr>
          <w:b/>
          <w:lang w:val="uk-UA"/>
        </w:rPr>
        <w:t>Рис. 3.</w:t>
      </w:r>
      <w:r>
        <w:rPr>
          <w:b/>
          <w:lang w:val="uk-UA"/>
        </w:rPr>
        <w:t>4.</w:t>
      </w:r>
      <w:r w:rsidRPr="004E3DB9">
        <w:rPr>
          <w:b/>
          <w:lang w:val="uk-UA"/>
        </w:rPr>
        <w:t xml:space="preserve"> Середні показники оцінок у вибірці студентів за пунктами </w:t>
      </w:r>
      <w:r>
        <w:rPr>
          <w:b/>
          <w:lang w:val="uk-UA"/>
        </w:rPr>
        <w:t>опитувальника «Громадянська ідентичність»</w:t>
      </w:r>
    </w:p>
    <w:p w:rsidR="009D52C1" w:rsidRDefault="009D52C1" w:rsidP="00012286">
      <w:pPr>
        <w:pStyle w:val="a3"/>
        <w:rPr>
          <w:lang w:val="uk-UA"/>
        </w:rPr>
      </w:pPr>
    </w:p>
    <w:p w:rsidR="00806226" w:rsidRDefault="00806226" w:rsidP="00806226">
      <w:pPr>
        <w:pStyle w:val="a3"/>
        <w:rPr>
          <w:lang w:val="uk-UA"/>
        </w:rPr>
      </w:pPr>
      <w:r w:rsidRPr="00806226">
        <w:rPr>
          <w:b/>
          <w:i/>
          <w:lang w:val="uk-UA"/>
        </w:rPr>
        <w:t>Таким чином</w:t>
      </w:r>
      <w:r>
        <w:rPr>
          <w:lang w:val="uk-UA"/>
        </w:rPr>
        <w:t xml:space="preserve">, діагностика складових громадянської ідентичності студентів засвідчила високий рівень патріотичної налаштованості при відносно низькій </w:t>
      </w:r>
      <w:r w:rsidR="007A4B73">
        <w:rPr>
          <w:lang w:val="uk-UA"/>
        </w:rPr>
        <w:t xml:space="preserve">громадській активності та </w:t>
      </w:r>
      <w:r>
        <w:rPr>
          <w:lang w:val="uk-UA"/>
        </w:rPr>
        <w:t xml:space="preserve">лояльності до української </w:t>
      </w:r>
      <w:r>
        <w:rPr>
          <w:lang w:val="uk-UA"/>
        </w:rPr>
        <w:lastRenderedPageBreak/>
        <w:t>держави</w:t>
      </w:r>
      <w:r w:rsidR="007A4B73">
        <w:rPr>
          <w:lang w:val="uk-UA"/>
        </w:rPr>
        <w:t xml:space="preserve"> (виразній схильності до еміграції)</w:t>
      </w:r>
      <w:r>
        <w:rPr>
          <w:lang w:val="uk-UA"/>
        </w:rPr>
        <w:t xml:space="preserve">. Переважна більшість студентів </w:t>
      </w:r>
      <w:r w:rsidRPr="00163D3F">
        <w:rPr>
          <w:lang w:val="uk-UA"/>
        </w:rPr>
        <w:t>пишаю</w:t>
      </w:r>
      <w:r>
        <w:rPr>
          <w:lang w:val="uk-UA"/>
        </w:rPr>
        <w:t>ться тим, що є громадянами</w:t>
      </w:r>
      <w:r w:rsidRPr="00163D3F">
        <w:rPr>
          <w:lang w:val="uk-UA"/>
        </w:rPr>
        <w:t xml:space="preserve"> України</w:t>
      </w:r>
      <w:r>
        <w:rPr>
          <w:lang w:val="uk-UA"/>
        </w:rPr>
        <w:t xml:space="preserve">, намагаються </w:t>
      </w:r>
      <w:r w:rsidRPr="00806226">
        <w:rPr>
          <w:lang w:val="uk-UA"/>
        </w:rPr>
        <w:t xml:space="preserve">підтримувати </w:t>
      </w:r>
      <w:r>
        <w:rPr>
          <w:lang w:val="uk-UA"/>
        </w:rPr>
        <w:t>національні</w:t>
      </w:r>
      <w:r w:rsidRPr="00806226">
        <w:rPr>
          <w:lang w:val="uk-UA"/>
        </w:rPr>
        <w:t xml:space="preserve"> традиції та культуру</w:t>
      </w:r>
      <w:r>
        <w:rPr>
          <w:lang w:val="uk-UA"/>
        </w:rPr>
        <w:t>. Разом з тим, студенти</w:t>
      </w:r>
      <w:r w:rsidRPr="00806226">
        <w:rPr>
          <w:lang w:val="uk-UA"/>
        </w:rPr>
        <w:t xml:space="preserve"> </w:t>
      </w:r>
      <w:r w:rsidR="007A4B73">
        <w:rPr>
          <w:lang w:val="uk-UA"/>
        </w:rPr>
        <w:t>низько оцінюють</w:t>
      </w:r>
      <w:r>
        <w:rPr>
          <w:lang w:val="uk-UA"/>
        </w:rPr>
        <w:t xml:space="preserve"> можливост</w:t>
      </w:r>
      <w:r w:rsidR="007A4B73">
        <w:rPr>
          <w:lang w:val="uk-UA"/>
        </w:rPr>
        <w:t>і</w:t>
      </w:r>
      <w:r>
        <w:rPr>
          <w:lang w:val="uk-UA"/>
        </w:rPr>
        <w:t xml:space="preserve"> професій</w:t>
      </w:r>
      <w:r w:rsidR="007A4B73">
        <w:rPr>
          <w:lang w:val="uk-UA"/>
        </w:rPr>
        <w:t>ної та особистісної реалізації в</w:t>
      </w:r>
      <w:r>
        <w:rPr>
          <w:lang w:val="uk-UA"/>
        </w:rPr>
        <w:t xml:space="preserve"> Україн</w:t>
      </w:r>
      <w:r w:rsidR="007A4B73">
        <w:rPr>
          <w:lang w:val="uk-UA"/>
        </w:rPr>
        <w:t>і</w:t>
      </w:r>
      <w:r>
        <w:rPr>
          <w:lang w:val="uk-UA"/>
        </w:rPr>
        <w:t xml:space="preserve"> і готові </w:t>
      </w:r>
      <w:r w:rsidR="007A4B73">
        <w:rPr>
          <w:lang w:val="uk-UA"/>
        </w:rPr>
        <w:t xml:space="preserve">в майбутньому </w:t>
      </w:r>
      <w:r>
        <w:rPr>
          <w:lang w:val="uk-UA"/>
        </w:rPr>
        <w:t>переїхати жити в іншу країну. Вони готові працювати на благо країни, але водночас не готові захищати її суверенітет та цілісність. Все це свідчить про те, що</w:t>
      </w:r>
      <w:r w:rsidR="00D231B5">
        <w:rPr>
          <w:lang w:val="uk-UA"/>
        </w:rPr>
        <w:t>,</w:t>
      </w:r>
      <w:r>
        <w:rPr>
          <w:lang w:val="uk-UA"/>
        </w:rPr>
        <w:t xml:space="preserve"> на відміну від етнічної ідентичності (культурного аспекту</w:t>
      </w:r>
      <w:r w:rsidR="00E869E4">
        <w:rPr>
          <w:lang w:val="uk-UA"/>
        </w:rPr>
        <w:t xml:space="preserve"> ідентифікації з нацією</w:t>
      </w:r>
      <w:r>
        <w:rPr>
          <w:lang w:val="uk-UA"/>
        </w:rPr>
        <w:t xml:space="preserve">), громадянська ідентичність студентів </w:t>
      </w:r>
      <w:r w:rsidR="00E869E4">
        <w:rPr>
          <w:lang w:val="uk-UA"/>
        </w:rPr>
        <w:t xml:space="preserve">(правовий аспект) </w:t>
      </w:r>
      <w:r>
        <w:rPr>
          <w:lang w:val="uk-UA"/>
        </w:rPr>
        <w:t xml:space="preserve">є </w:t>
      </w:r>
      <w:r w:rsidR="00E869E4">
        <w:rPr>
          <w:lang w:val="uk-UA"/>
        </w:rPr>
        <w:t>недостатньо</w:t>
      </w:r>
      <w:r>
        <w:rPr>
          <w:lang w:val="uk-UA"/>
        </w:rPr>
        <w:t xml:space="preserve"> сформованою. </w:t>
      </w:r>
    </w:p>
    <w:p w:rsidR="00806226" w:rsidRDefault="00806226" w:rsidP="00012286">
      <w:pPr>
        <w:pStyle w:val="a3"/>
        <w:rPr>
          <w:lang w:val="uk-UA"/>
        </w:rPr>
      </w:pPr>
    </w:p>
    <w:p w:rsidR="008E1AD8" w:rsidRPr="008E1AD8" w:rsidRDefault="008E1AD8" w:rsidP="008E1AD8">
      <w:pPr>
        <w:pStyle w:val="a3"/>
        <w:rPr>
          <w:b/>
          <w:lang w:val="uk-UA"/>
        </w:rPr>
      </w:pPr>
      <w:r w:rsidRPr="008E1AD8">
        <w:rPr>
          <w:b/>
          <w:lang w:val="uk-UA"/>
        </w:rPr>
        <w:t>3.1.4. Виміри етнічної толерантності студентів</w:t>
      </w:r>
    </w:p>
    <w:p w:rsidR="008E1AD8" w:rsidRDefault="008E1AD8" w:rsidP="008E1AD8">
      <w:pPr>
        <w:pStyle w:val="a3"/>
        <w:rPr>
          <w:lang w:val="uk-UA"/>
        </w:rPr>
      </w:pPr>
      <w:r w:rsidRPr="008E1AD8">
        <w:rPr>
          <w:lang w:val="uk-UA"/>
        </w:rPr>
        <w:t>За результатами опитувальника «Типи етнічної ідентичності» Г.</w:t>
      </w:r>
      <w:r>
        <w:rPr>
          <w:lang w:val="uk-UA"/>
        </w:rPr>
        <w:t> </w:t>
      </w:r>
      <w:r w:rsidRPr="008E1AD8">
        <w:rPr>
          <w:lang w:val="uk-UA"/>
        </w:rPr>
        <w:t>У.</w:t>
      </w:r>
      <w:r>
        <w:rPr>
          <w:lang w:val="uk-UA"/>
        </w:rPr>
        <w:t> </w:t>
      </w:r>
      <w:r w:rsidRPr="008E1AD8">
        <w:rPr>
          <w:lang w:val="uk-UA"/>
        </w:rPr>
        <w:t xml:space="preserve">Солдатової </w:t>
      </w:r>
      <w:r>
        <w:rPr>
          <w:lang w:val="uk-UA"/>
        </w:rPr>
        <w:t xml:space="preserve">та </w:t>
      </w:r>
      <w:r w:rsidRPr="008E1AD8">
        <w:rPr>
          <w:lang w:val="uk-UA"/>
        </w:rPr>
        <w:t>С.В. Рижов</w:t>
      </w:r>
      <w:r>
        <w:rPr>
          <w:lang w:val="uk-UA"/>
        </w:rPr>
        <w:t>ої</w:t>
      </w:r>
      <w:r w:rsidR="00D231B5">
        <w:rPr>
          <w:lang w:val="uk-UA"/>
        </w:rPr>
        <w:t>,</w:t>
      </w:r>
      <w:r w:rsidRPr="008E1AD8">
        <w:rPr>
          <w:lang w:val="uk-UA"/>
        </w:rPr>
        <w:t xml:space="preserve"> провідною формою прояву ідентичності студентів, з відчутною перевагою, виявилась </w:t>
      </w:r>
      <w:r w:rsidRPr="008E1AD8">
        <w:rPr>
          <w:i/>
          <w:lang w:val="uk-UA"/>
        </w:rPr>
        <w:t>позитивна етнічна ідентичність</w:t>
      </w:r>
      <w:r w:rsidRPr="008E1AD8">
        <w:rPr>
          <w:lang w:val="uk-UA"/>
        </w:rPr>
        <w:t>, тобто поєднання позитивного ставлення до власного народу з позитивним ставленням до інших народів. Середні результати шкал наведені в табл</w:t>
      </w:r>
      <w:r>
        <w:rPr>
          <w:lang w:val="uk-UA"/>
        </w:rPr>
        <w:t>. 3.</w:t>
      </w:r>
      <w:r w:rsidR="00833971">
        <w:rPr>
          <w:lang w:val="uk-UA"/>
        </w:rPr>
        <w:t>5</w:t>
      </w:r>
      <w:r w:rsidR="009E0841">
        <w:rPr>
          <w:lang w:val="uk-UA"/>
        </w:rPr>
        <w:t>.</w:t>
      </w:r>
    </w:p>
    <w:p w:rsidR="008E1AD8" w:rsidRPr="008E1AD8" w:rsidRDefault="008E1AD8" w:rsidP="008E1AD8">
      <w:pPr>
        <w:pStyle w:val="a3"/>
        <w:jc w:val="right"/>
        <w:rPr>
          <w:b/>
          <w:i/>
          <w:lang w:val="uk-UA"/>
        </w:rPr>
      </w:pPr>
      <w:r w:rsidRPr="008E1AD8">
        <w:rPr>
          <w:b/>
          <w:i/>
          <w:lang w:val="uk-UA"/>
        </w:rPr>
        <w:t>Таблиця 3.</w:t>
      </w:r>
      <w:r w:rsidR="00833971">
        <w:rPr>
          <w:b/>
          <w:i/>
          <w:lang w:val="uk-UA"/>
        </w:rPr>
        <w:t>5</w:t>
      </w:r>
    </w:p>
    <w:p w:rsidR="008E1AD8" w:rsidRDefault="008E1AD8" w:rsidP="002F08D1">
      <w:pPr>
        <w:pStyle w:val="a3"/>
        <w:ind w:firstLine="0"/>
        <w:jc w:val="center"/>
        <w:rPr>
          <w:b/>
          <w:lang w:val="uk-UA"/>
        </w:rPr>
      </w:pPr>
      <w:r w:rsidRPr="008E1AD8">
        <w:rPr>
          <w:b/>
          <w:lang w:val="uk-UA"/>
        </w:rPr>
        <w:t>Описові статистики вибірки за типами етнічної ідентичності (N=116)</w:t>
      </w:r>
    </w:p>
    <w:tbl>
      <w:tblPr>
        <w:tblStyle w:val="a8"/>
        <w:tblW w:w="9403" w:type="dxa"/>
        <w:tblLayout w:type="fixed"/>
        <w:tblLook w:val="04A0"/>
      </w:tblPr>
      <w:tblGrid>
        <w:gridCol w:w="2660"/>
        <w:gridCol w:w="1231"/>
        <w:gridCol w:w="1231"/>
        <w:gridCol w:w="1232"/>
        <w:gridCol w:w="984"/>
        <w:gridCol w:w="992"/>
        <w:gridCol w:w="1073"/>
      </w:tblGrid>
      <w:tr w:rsidR="00DA729D" w:rsidRPr="00582EEA" w:rsidTr="00632EDA">
        <w:tc>
          <w:tcPr>
            <w:tcW w:w="2660" w:type="dxa"/>
            <w:vMerge w:val="restart"/>
            <w:vAlign w:val="center"/>
          </w:tcPr>
          <w:p w:rsidR="00DA729D" w:rsidRDefault="00DA729D" w:rsidP="00DA729D">
            <w:pPr>
              <w:pStyle w:val="a3"/>
              <w:spacing w:line="240" w:lineRule="auto"/>
              <w:ind w:firstLine="0"/>
              <w:jc w:val="left"/>
              <w:rPr>
                <w:lang w:val="uk-UA"/>
              </w:rPr>
            </w:pPr>
          </w:p>
          <w:p w:rsidR="00DA729D" w:rsidRPr="00582EEA" w:rsidRDefault="00DA729D" w:rsidP="00DA729D">
            <w:pPr>
              <w:pStyle w:val="a3"/>
              <w:spacing w:line="240" w:lineRule="auto"/>
              <w:ind w:firstLine="0"/>
              <w:jc w:val="left"/>
              <w:rPr>
                <w:lang w:val="uk-UA"/>
              </w:rPr>
            </w:pPr>
            <w:r>
              <w:rPr>
                <w:lang w:val="uk-UA"/>
              </w:rPr>
              <w:t>Середні тенденції та міри розподілу</w:t>
            </w:r>
          </w:p>
        </w:tc>
        <w:tc>
          <w:tcPr>
            <w:tcW w:w="2462" w:type="dxa"/>
            <w:gridSpan w:val="2"/>
            <w:vAlign w:val="center"/>
          </w:tcPr>
          <w:p w:rsidR="00DA729D" w:rsidRPr="00DA729D" w:rsidRDefault="00DA729D" w:rsidP="00DA729D">
            <w:pPr>
              <w:pStyle w:val="a3"/>
              <w:spacing w:line="240" w:lineRule="auto"/>
              <w:ind w:firstLine="0"/>
              <w:jc w:val="center"/>
              <w:rPr>
                <w:i/>
                <w:lang w:val="uk-UA"/>
              </w:rPr>
            </w:pPr>
            <w:r w:rsidRPr="00DA729D">
              <w:rPr>
                <w:i/>
                <w:lang w:val="uk-UA"/>
              </w:rPr>
              <w:t>Форми гіпоідентичності</w:t>
            </w:r>
          </w:p>
        </w:tc>
        <w:tc>
          <w:tcPr>
            <w:tcW w:w="1232" w:type="dxa"/>
            <w:tcBorders>
              <w:right w:val="single" w:sz="6" w:space="0" w:color="auto"/>
            </w:tcBorders>
            <w:vAlign w:val="center"/>
          </w:tcPr>
          <w:p w:rsidR="00DA729D" w:rsidRPr="00DA729D" w:rsidRDefault="00DA729D" w:rsidP="00DA729D">
            <w:pPr>
              <w:pStyle w:val="a3"/>
              <w:ind w:firstLine="0"/>
              <w:jc w:val="center"/>
              <w:rPr>
                <w:i/>
                <w:lang w:val="uk-UA"/>
              </w:rPr>
            </w:pPr>
            <w:r w:rsidRPr="00DA729D">
              <w:rPr>
                <w:i/>
                <w:lang w:val="uk-UA"/>
              </w:rPr>
              <w:t>Норма</w:t>
            </w:r>
          </w:p>
        </w:tc>
        <w:tc>
          <w:tcPr>
            <w:tcW w:w="3049" w:type="dxa"/>
            <w:gridSpan w:val="3"/>
            <w:tcBorders>
              <w:left w:val="single" w:sz="6" w:space="0" w:color="auto"/>
            </w:tcBorders>
            <w:vAlign w:val="center"/>
          </w:tcPr>
          <w:p w:rsidR="009E0841" w:rsidRDefault="00DA729D" w:rsidP="00DA729D">
            <w:pPr>
              <w:pStyle w:val="a3"/>
              <w:spacing w:line="240" w:lineRule="auto"/>
              <w:ind w:left="-101" w:right="-108" w:firstLine="0"/>
              <w:jc w:val="center"/>
              <w:rPr>
                <w:i/>
                <w:lang w:val="uk-UA"/>
              </w:rPr>
            </w:pPr>
            <w:r w:rsidRPr="00DA729D">
              <w:rPr>
                <w:i/>
                <w:lang w:val="uk-UA"/>
              </w:rPr>
              <w:t xml:space="preserve">Форми </w:t>
            </w:r>
          </w:p>
          <w:p w:rsidR="00DA729D" w:rsidRPr="00DA729D" w:rsidRDefault="00DA729D" w:rsidP="00DA729D">
            <w:pPr>
              <w:pStyle w:val="a3"/>
              <w:spacing w:line="240" w:lineRule="auto"/>
              <w:ind w:left="-101" w:right="-108" w:firstLine="0"/>
              <w:jc w:val="center"/>
              <w:rPr>
                <w:i/>
                <w:lang w:val="uk-UA"/>
              </w:rPr>
            </w:pPr>
            <w:r w:rsidRPr="00DA729D">
              <w:rPr>
                <w:i/>
                <w:lang w:val="uk-UA"/>
              </w:rPr>
              <w:t>гіперідентичності</w:t>
            </w:r>
          </w:p>
        </w:tc>
      </w:tr>
      <w:tr w:rsidR="00DA729D" w:rsidRPr="00582EEA" w:rsidTr="00632EDA">
        <w:trPr>
          <w:cantSplit/>
          <w:trHeight w:val="2306"/>
        </w:trPr>
        <w:tc>
          <w:tcPr>
            <w:tcW w:w="2660" w:type="dxa"/>
            <w:vMerge/>
          </w:tcPr>
          <w:p w:rsidR="00DA729D" w:rsidRPr="00582EEA" w:rsidRDefault="00DA729D" w:rsidP="00833971">
            <w:pPr>
              <w:pStyle w:val="a3"/>
              <w:spacing w:line="240" w:lineRule="auto"/>
              <w:ind w:firstLine="0"/>
              <w:rPr>
                <w:lang w:val="uk-UA"/>
              </w:rPr>
            </w:pPr>
          </w:p>
        </w:tc>
        <w:tc>
          <w:tcPr>
            <w:tcW w:w="1231" w:type="dxa"/>
            <w:textDirection w:val="btLr"/>
            <w:vAlign w:val="center"/>
          </w:tcPr>
          <w:p w:rsidR="00DA729D" w:rsidRPr="005B2129" w:rsidRDefault="00DA729D" w:rsidP="00DA729D">
            <w:pPr>
              <w:pStyle w:val="a3"/>
              <w:ind w:right="-28" w:firstLine="0"/>
              <w:jc w:val="left"/>
              <w:rPr>
                <w:lang w:val="uk-UA"/>
              </w:rPr>
            </w:pPr>
            <w:r w:rsidRPr="00833971">
              <w:rPr>
                <w:lang w:val="uk-UA"/>
              </w:rPr>
              <w:t>Етнонігілізм</w:t>
            </w:r>
          </w:p>
        </w:tc>
        <w:tc>
          <w:tcPr>
            <w:tcW w:w="1231" w:type="dxa"/>
            <w:textDirection w:val="btLr"/>
            <w:vAlign w:val="center"/>
          </w:tcPr>
          <w:p w:rsidR="00DA729D" w:rsidRPr="005B2129" w:rsidRDefault="00DA729D" w:rsidP="00DA729D">
            <w:pPr>
              <w:pStyle w:val="a3"/>
              <w:spacing w:line="240" w:lineRule="auto"/>
              <w:ind w:right="-28" w:firstLine="0"/>
              <w:jc w:val="left"/>
              <w:rPr>
                <w:lang w:val="uk-UA"/>
              </w:rPr>
            </w:pPr>
            <w:r w:rsidRPr="00833971">
              <w:rPr>
                <w:lang w:val="uk-UA"/>
              </w:rPr>
              <w:t>Етнічна індиферентність</w:t>
            </w:r>
          </w:p>
        </w:tc>
        <w:tc>
          <w:tcPr>
            <w:tcW w:w="1232" w:type="dxa"/>
            <w:textDirection w:val="btLr"/>
            <w:vAlign w:val="center"/>
          </w:tcPr>
          <w:p w:rsidR="00DA729D" w:rsidRPr="005B2129" w:rsidRDefault="00DA729D" w:rsidP="00DA729D">
            <w:pPr>
              <w:pStyle w:val="a3"/>
              <w:spacing w:line="240" w:lineRule="auto"/>
              <w:ind w:right="-28" w:firstLine="0"/>
              <w:jc w:val="left"/>
              <w:rPr>
                <w:lang w:val="uk-UA"/>
              </w:rPr>
            </w:pPr>
            <w:r w:rsidRPr="00833971">
              <w:rPr>
                <w:lang w:val="uk-UA"/>
              </w:rPr>
              <w:t>Позитивна етнічна ідентичність</w:t>
            </w:r>
          </w:p>
        </w:tc>
        <w:tc>
          <w:tcPr>
            <w:tcW w:w="984" w:type="dxa"/>
            <w:textDirection w:val="btLr"/>
            <w:vAlign w:val="center"/>
          </w:tcPr>
          <w:p w:rsidR="00DA729D" w:rsidRPr="00E05F59" w:rsidRDefault="00DA729D" w:rsidP="00DA729D">
            <w:pPr>
              <w:pStyle w:val="a3"/>
              <w:spacing w:line="240" w:lineRule="auto"/>
              <w:ind w:right="-28" w:firstLine="0"/>
              <w:jc w:val="left"/>
              <w:rPr>
                <w:lang w:val="uk-UA"/>
              </w:rPr>
            </w:pPr>
            <w:r w:rsidRPr="00833971">
              <w:rPr>
                <w:lang w:val="uk-UA"/>
              </w:rPr>
              <w:t>Етноегоізм</w:t>
            </w:r>
          </w:p>
        </w:tc>
        <w:tc>
          <w:tcPr>
            <w:tcW w:w="992" w:type="dxa"/>
            <w:textDirection w:val="btLr"/>
            <w:vAlign w:val="center"/>
          </w:tcPr>
          <w:p w:rsidR="00DA729D" w:rsidRPr="00E05F59" w:rsidRDefault="00DA729D" w:rsidP="00DA729D">
            <w:pPr>
              <w:pStyle w:val="a3"/>
              <w:spacing w:line="240" w:lineRule="auto"/>
              <w:ind w:right="-28" w:firstLine="0"/>
              <w:jc w:val="left"/>
              <w:rPr>
                <w:lang w:val="uk-UA"/>
              </w:rPr>
            </w:pPr>
            <w:r w:rsidRPr="00833971">
              <w:rPr>
                <w:lang w:val="uk-UA"/>
              </w:rPr>
              <w:t>Етноізоляціонізм</w:t>
            </w:r>
          </w:p>
        </w:tc>
        <w:tc>
          <w:tcPr>
            <w:tcW w:w="1073" w:type="dxa"/>
            <w:textDirection w:val="btLr"/>
            <w:vAlign w:val="center"/>
          </w:tcPr>
          <w:p w:rsidR="00DA729D" w:rsidRPr="00E05F59" w:rsidRDefault="00DA729D" w:rsidP="00DA729D">
            <w:pPr>
              <w:pStyle w:val="a3"/>
              <w:spacing w:line="240" w:lineRule="auto"/>
              <w:ind w:right="-28" w:firstLine="0"/>
              <w:jc w:val="left"/>
              <w:rPr>
                <w:lang w:val="uk-UA"/>
              </w:rPr>
            </w:pPr>
            <w:r w:rsidRPr="00833971">
              <w:rPr>
                <w:lang w:val="uk-UA"/>
              </w:rPr>
              <w:t>Етнофанатизм</w:t>
            </w:r>
          </w:p>
        </w:tc>
      </w:tr>
      <w:tr w:rsidR="00833971" w:rsidRPr="00582EEA" w:rsidTr="00632EDA">
        <w:tc>
          <w:tcPr>
            <w:tcW w:w="2660" w:type="dxa"/>
          </w:tcPr>
          <w:p w:rsidR="00833971" w:rsidRPr="00582EEA" w:rsidRDefault="00833971" w:rsidP="00833971">
            <w:pPr>
              <w:pStyle w:val="a3"/>
              <w:spacing w:line="240" w:lineRule="auto"/>
              <w:ind w:firstLine="0"/>
              <w:rPr>
                <w:lang w:val="uk-UA"/>
              </w:rPr>
            </w:pPr>
            <w:r w:rsidRPr="00582EEA">
              <w:rPr>
                <w:lang w:val="uk-UA"/>
              </w:rPr>
              <w:t>Середнє</w:t>
            </w:r>
          </w:p>
        </w:tc>
        <w:tc>
          <w:tcPr>
            <w:tcW w:w="1231" w:type="dxa"/>
          </w:tcPr>
          <w:p w:rsidR="00833971" w:rsidRPr="00582EEA" w:rsidRDefault="00DA729D" w:rsidP="00833971">
            <w:pPr>
              <w:pStyle w:val="a3"/>
              <w:spacing w:line="240" w:lineRule="auto"/>
              <w:ind w:firstLine="0"/>
              <w:jc w:val="center"/>
              <w:rPr>
                <w:lang w:val="uk-UA"/>
              </w:rPr>
            </w:pPr>
            <w:r>
              <w:rPr>
                <w:lang w:val="uk-UA"/>
              </w:rPr>
              <w:t>3,70</w:t>
            </w:r>
          </w:p>
        </w:tc>
        <w:tc>
          <w:tcPr>
            <w:tcW w:w="1231" w:type="dxa"/>
          </w:tcPr>
          <w:p w:rsidR="00833971" w:rsidRPr="00582EEA" w:rsidRDefault="00DA729D" w:rsidP="00833971">
            <w:pPr>
              <w:pStyle w:val="a3"/>
              <w:spacing w:line="240" w:lineRule="auto"/>
              <w:ind w:firstLine="0"/>
              <w:jc w:val="center"/>
              <w:rPr>
                <w:lang w:val="uk-UA"/>
              </w:rPr>
            </w:pPr>
            <w:r>
              <w:rPr>
                <w:lang w:val="uk-UA"/>
              </w:rPr>
              <w:t>10,33</w:t>
            </w:r>
          </w:p>
        </w:tc>
        <w:tc>
          <w:tcPr>
            <w:tcW w:w="1232" w:type="dxa"/>
          </w:tcPr>
          <w:p w:rsidR="00833971" w:rsidRPr="00582EEA" w:rsidRDefault="00DA729D" w:rsidP="00833971">
            <w:pPr>
              <w:pStyle w:val="a3"/>
              <w:spacing w:line="240" w:lineRule="auto"/>
              <w:ind w:firstLine="0"/>
              <w:jc w:val="center"/>
              <w:rPr>
                <w:lang w:val="uk-UA"/>
              </w:rPr>
            </w:pPr>
            <w:r>
              <w:rPr>
                <w:lang w:val="uk-UA"/>
              </w:rPr>
              <w:t>16,22</w:t>
            </w:r>
          </w:p>
        </w:tc>
        <w:tc>
          <w:tcPr>
            <w:tcW w:w="984" w:type="dxa"/>
          </w:tcPr>
          <w:p w:rsidR="00833971" w:rsidRDefault="00DA729D" w:rsidP="00833971">
            <w:pPr>
              <w:pStyle w:val="a3"/>
              <w:spacing w:line="240" w:lineRule="auto"/>
              <w:ind w:firstLine="0"/>
              <w:jc w:val="center"/>
              <w:rPr>
                <w:lang w:val="uk-UA"/>
              </w:rPr>
            </w:pPr>
            <w:r>
              <w:rPr>
                <w:lang w:val="uk-UA"/>
              </w:rPr>
              <w:t>5,41</w:t>
            </w:r>
          </w:p>
        </w:tc>
        <w:tc>
          <w:tcPr>
            <w:tcW w:w="992" w:type="dxa"/>
          </w:tcPr>
          <w:p w:rsidR="00833971" w:rsidRDefault="00DA729D" w:rsidP="00833971">
            <w:pPr>
              <w:pStyle w:val="a3"/>
              <w:spacing w:line="240" w:lineRule="auto"/>
              <w:ind w:firstLine="0"/>
              <w:jc w:val="center"/>
              <w:rPr>
                <w:lang w:val="uk-UA"/>
              </w:rPr>
            </w:pPr>
            <w:r>
              <w:rPr>
                <w:lang w:val="uk-UA"/>
              </w:rPr>
              <w:t>4,70</w:t>
            </w:r>
          </w:p>
        </w:tc>
        <w:tc>
          <w:tcPr>
            <w:tcW w:w="1073" w:type="dxa"/>
          </w:tcPr>
          <w:p w:rsidR="00833971" w:rsidRDefault="00DA729D" w:rsidP="00833971">
            <w:pPr>
              <w:pStyle w:val="a3"/>
              <w:spacing w:line="240" w:lineRule="auto"/>
              <w:ind w:firstLine="0"/>
              <w:jc w:val="center"/>
              <w:rPr>
                <w:lang w:val="uk-UA"/>
              </w:rPr>
            </w:pPr>
            <w:r>
              <w:rPr>
                <w:lang w:val="uk-UA"/>
              </w:rPr>
              <w:t>6,29</w:t>
            </w:r>
          </w:p>
        </w:tc>
      </w:tr>
      <w:tr w:rsidR="00833971" w:rsidRPr="00582EEA" w:rsidTr="00632EDA">
        <w:tc>
          <w:tcPr>
            <w:tcW w:w="2660" w:type="dxa"/>
          </w:tcPr>
          <w:p w:rsidR="00833971" w:rsidRPr="00582EEA" w:rsidRDefault="00833971" w:rsidP="00833971">
            <w:pPr>
              <w:pStyle w:val="a3"/>
              <w:spacing w:line="240" w:lineRule="auto"/>
              <w:ind w:firstLine="0"/>
              <w:rPr>
                <w:lang w:val="uk-UA"/>
              </w:rPr>
            </w:pPr>
            <w:r>
              <w:rPr>
                <w:lang w:val="uk-UA"/>
              </w:rPr>
              <w:t>Медіана</w:t>
            </w:r>
          </w:p>
        </w:tc>
        <w:tc>
          <w:tcPr>
            <w:tcW w:w="1231" w:type="dxa"/>
          </w:tcPr>
          <w:p w:rsidR="00833971" w:rsidRDefault="00C909E0" w:rsidP="00833971">
            <w:pPr>
              <w:pStyle w:val="a3"/>
              <w:spacing w:line="240" w:lineRule="auto"/>
              <w:ind w:firstLine="0"/>
              <w:jc w:val="center"/>
              <w:rPr>
                <w:lang w:val="uk-UA"/>
              </w:rPr>
            </w:pPr>
            <w:r>
              <w:rPr>
                <w:lang w:val="uk-UA"/>
              </w:rPr>
              <w:t>3,5</w:t>
            </w:r>
          </w:p>
        </w:tc>
        <w:tc>
          <w:tcPr>
            <w:tcW w:w="1231" w:type="dxa"/>
          </w:tcPr>
          <w:p w:rsidR="00833971" w:rsidRDefault="00C909E0" w:rsidP="00833971">
            <w:pPr>
              <w:pStyle w:val="a3"/>
              <w:spacing w:line="240" w:lineRule="auto"/>
              <w:ind w:firstLine="0"/>
              <w:jc w:val="center"/>
              <w:rPr>
                <w:lang w:val="uk-UA"/>
              </w:rPr>
            </w:pPr>
            <w:r>
              <w:rPr>
                <w:lang w:val="uk-UA"/>
              </w:rPr>
              <w:t>9</w:t>
            </w:r>
          </w:p>
        </w:tc>
        <w:tc>
          <w:tcPr>
            <w:tcW w:w="1232" w:type="dxa"/>
          </w:tcPr>
          <w:p w:rsidR="00833971" w:rsidRDefault="00C909E0" w:rsidP="00833971">
            <w:pPr>
              <w:pStyle w:val="a3"/>
              <w:spacing w:line="240" w:lineRule="auto"/>
              <w:ind w:firstLine="0"/>
              <w:jc w:val="center"/>
              <w:rPr>
                <w:lang w:val="uk-UA"/>
              </w:rPr>
            </w:pPr>
            <w:r>
              <w:rPr>
                <w:lang w:val="uk-UA"/>
              </w:rPr>
              <w:t>16</w:t>
            </w:r>
          </w:p>
        </w:tc>
        <w:tc>
          <w:tcPr>
            <w:tcW w:w="984" w:type="dxa"/>
          </w:tcPr>
          <w:p w:rsidR="00833971" w:rsidRDefault="00C909E0" w:rsidP="00833971">
            <w:pPr>
              <w:pStyle w:val="a3"/>
              <w:spacing w:line="240" w:lineRule="auto"/>
              <w:ind w:firstLine="0"/>
              <w:jc w:val="center"/>
              <w:rPr>
                <w:lang w:val="uk-UA"/>
              </w:rPr>
            </w:pPr>
            <w:r>
              <w:rPr>
                <w:lang w:val="uk-UA"/>
              </w:rPr>
              <w:t>5</w:t>
            </w:r>
          </w:p>
        </w:tc>
        <w:tc>
          <w:tcPr>
            <w:tcW w:w="992" w:type="dxa"/>
          </w:tcPr>
          <w:p w:rsidR="00833971" w:rsidRDefault="00C909E0" w:rsidP="00833971">
            <w:pPr>
              <w:pStyle w:val="a3"/>
              <w:spacing w:line="240" w:lineRule="auto"/>
              <w:ind w:firstLine="0"/>
              <w:jc w:val="center"/>
              <w:rPr>
                <w:lang w:val="uk-UA"/>
              </w:rPr>
            </w:pPr>
            <w:r>
              <w:rPr>
                <w:lang w:val="uk-UA"/>
              </w:rPr>
              <w:t>5</w:t>
            </w:r>
          </w:p>
        </w:tc>
        <w:tc>
          <w:tcPr>
            <w:tcW w:w="1073" w:type="dxa"/>
          </w:tcPr>
          <w:p w:rsidR="00833971" w:rsidRDefault="00C909E0" w:rsidP="00833971">
            <w:pPr>
              <w:pStyle w:val="a3"/>
              <w:spacing w:line="240" w:lineRule="auto"/>
              <w:ind w:firstLine="0"/>
              <w:jc w:val="center"/>
              <w:rPr>
                <w:lang w:val="uk-UA"/>
              </w:rPr>
            </w:pPr>
            <w:r>
              <w:rPr>
                <w:lang w:val="uk-UA"/>
              </w:rPr>
              <w:t>6</w:t>
            </w:r>
          </w:p>
        </w:tc>
      </w:tr>
      <w:tr w:rsidR="00C909E0" w:rsidRPr="00582EEA" w:rsidTr="00632EDA">
        <w:tc>
          <w:tcPr>
            <w:tcW w:w="2660" w:type="dxa"/>
          </w:tcPr>
          <w:p w:rsidR="00C909E0" w:rsidRPr="00582EEA" w:rsidRDefault="00C909E0" w:rsidP="00C909E0">
            <w:pPr>
              <w:pStyle w:val="a3"/>
              <w:spacing w:line="240" w:lineRule="auto"/>
              <w:ind w:firstLine="0"/>
              <w:rPr>
                <w:lang w:val="uk-UA"/>
              </w:rPr>
            </w:pPr>
            <w:r w:rsidRPr="00582EEA">
              <w:rPr>
                <w:lang w:val="uk-UA"/>
              </w:rPr>
              <w:t>Станд</w:t>
            </w:r>
            <w:r>
              <w:rPr>
                <w:lang w:val="uk-UA"/>
              </w:rPr>
              <w:t>.</w:t>
            </w:r>
            <w:r w:rsidRPr="00582EEA">
              <w:rPr>
                <w:lang w:val="uk-UA"/>
              </w:rPr>
              <w:t xml:space="preserve"> помилка</w:t>
            </w:r>
          </w:p>
        </w:tc>
        <w:tc>
          <w:tcPr>
            <w:tcW w:w="1231" w:type="dxa"/>
          </w:tcPr>
          <w:p w:rsidR="00C909E0" w:rsidRDefault="00C909E0" w:rsidP="005B140D">
            <w:pPr>
              <w:pStyle w:val="a3"/>
              <w:spacing w:line="240" w:lineRule="auto"/>
              <w:ind w:firstLine="0"/>
              <w:jc w:val="center"/>
              <w:rPr>
                <w:lang w:val="uk-UA"/>
              </w:rPr>
            </w:pPr>
            <w:r>
              <w:rPr>
                <w:lang w:val="uk-UA"/>
              </w:rPr>
              <w:t>0,26</w:t>
            </w:r>
          </w:p>
        </w:tc>
        <w:tc>
          <w:tcPr>
            <w:tcW w:w="1231" w:type="dxa"/>
          </w:tcPr>
          <w:p w:rsidR="00C909E0" w:rsidRDefault="00C909E0" w:rsidP="005B140D">
            <w:pPr>
              <w:pStyle w:val="a3"/>
              <w:spacing w:line="240" w:lineRule="auto"/>
              <w:ind w:firstLine="0"/>
              <w:jc w:val="center"/>
              <w:rPr>
                <w:lang w:val="uk-UA"/>
              </w:rPr>
            </w:pPr>
            <w:r>
              <w:rPr>
                <w:lang w:val="uk-UA"/>
              </w:rPr>
              <w:t>0,31</w:t>
            </w:r>
          </w:p>
        </w:tc>
        <w:tc>
          <w:tcPr>
            <w:tcW w:w="1232" w:type="dxa"/>
          </w:tcPr>
          <w:p w:rsidR="00C909E0" w:rsidRDefault="00C909E0" w:rsidP="005B140D">
            <w:pPr>
              <w:pStyle w:val="a3"/>
              <w:spacing w:line="240" w:lineRule="auto"/>
              <w:ind w:firstLine="0"/>
              <w:jc w:val="center"/>
              <w:rPr>
                <w:lang w:val="uk-UA"/>
              </w:rPr>
            </w:pPr>
            <w:r>
              <w:rPr>
                <w:lang w:val="uk-UA"/>
              </w:rPr>
              <w:t>0,24</w:t>
            </w:r>
          </w:p>
        </w:tc>
        <w:tc>
          <w:tcPr>
            <w:tcW w:w="984" w:type="dxa"/>
          </w:tcPr>
          <w:p w:rsidR="00C909E0" w:rsidRDefault="00C909E0" w:rsidP="005B140D">
            <w:pPr>
              <w:pStyle w:val="a3"/>
              <w:spacing w:line="240" w:lineRule="auto"/>
              <w:ind w:firstLine="0"/>
              <w:jc w:val="center"/>
              <w:rPr>
                <w:lang w:val="uk-UA"/>
              </w:rPr>
            </w:pPr>
            <w:r>
              <w:rPr>
                <w:lang w:val="uk-UA"/>
              </w:rPr>
              <w:t>0,22</w:t>
            </w:r>
          </w:p>
        </w:tc>
        <w:tc>
          <w:tcPr>
            <w:tcW w:w="992" w:type="dxa"/>
          </w:tcPr>
          <w:p w:rsidR="00C909E0" w:rsidRDefault="00C909E0" w:rsidP="005B140D">
            <w:pPr>
              <w:pStyle w:val="a3"/>
              <w:spacing w:line="240" w:lineRule="auto"/>
              <w:ind w:firstLine="0"/>
              <w:jc w:val="center"/>
              <w:rPr>
                <w:lang w:val="uk-UA"/>
              </w:rPr>
            </w:pPr>
            <w:r>
              <w:rPr>
                <w:lang w:val="uk-UA"/>
              </w:rPr>
              <w:t>0,21</w:t>
            </w:r>
          </w:p>
        </w:tc>
        <w:tc>
          <w:tcPr>
            <w:tcW w:w="1073" w:type="dxa"/>
          </w:tcPr>
          <w:p w:rsidR="00C909E0" w:rsidRDefault="00C909E0" w:rsidP="005B140D">
            <w:pPr>
              <w:pStyle w:val="a3"/>
              <w:spacing w:line="240" w:lineRule="auto"/>
              <w:ind w:firstLine="0"/>
              <w:jc w:val="center"/>
              <w:rPr>
                <w:lang w:val="uk-UA"/>
              </w:rPr>
            </w:pPr>
            <w:r>
              <w:rPr>
                <w:lang w:val="uk-UA"/>
              </w:rPr>
              <w:t>0,18</w:t>
            </w:r>
          </w:p>
        </w:tc>
      </w:tr>
      <w:tr w:rsidR="00C909E0" w:rsidRPr="00582EEA" w:rsidTr="00632EDA">
        <w:tc>
          <w:tcPr>
            <w:tcW w:w="2660" w:type="dxa"/>
          </w:tcPr>
          <w:p w:rsidR="00C909E0" w:rsidRPr="00582EEA" w:rsidRDefault="00C909E0" w:rsidP="00C909E0">
            <w:pPr>
              <w:pStyle w:val="a3"/>
              <w:spacing w:line="240" w:lineRule="auto"/>
              <w:ind w:firstLine="0"/>
              <w:rPr>
                <w:lang w:val="uk-UA"/>
              </w:rPr>
            </w:pPr>
            <w:r w:rsidRPr="00582EEA">
              <w:rPr>
                <w:lang w:val="uk-UA"/>
              </w:rPr>
              <w:t>Станд</w:t>
            </w:r>
            <w:r>
              <w:rPr>
                <w:lang w:val="uk-UA"/>
              </w:rPr>
              <w:t>.</w:t>
            </w:r>
            <w:r w:rsidRPr="00582EEA">
              <w:rPr>
                <w:lang w:val="uk-UA"/>
              </w:rPr>
              <w:t xml:space="preserve"> відхилення</w:t>
            </w:r>
          </w:p>
        </w:tc>
        <w:tc>
          <w:tcPr>
            <w:tcW w:w="1231" w:type="dxa"/>
          </w:tcPr>
          <w:p w:rsidR="00C909E0" w:rsidRPr="00582EEA" w:rsidRDefault="00C909E0" w:rsidP="00833971">
            <w:pPr>
              <w:pStyle w:val="a3"/>
              <w:spacing w:line="240" w:lineRule="auto"/>
              <w:ind w:firstLine="0"/>
              <w:jc w:val="center"/>
              <w:rPr>
                <w:lang w:val="uk-UA"/>
              </w:rPr>
            </w:pPr>
            <w:r>
              <w:rPr>
                <w:lang w:val="uk-UA"/>
              </w:rPr>
              <w:t>2,82</w:t>
            </w:r>
          </w:p>
        </w:tc>
        <w:tc>
          <w:tcPr>
            <w:tcW w:w="1231" w:type="dxa"/>
          </w:tcPr>
          <w:p w:rsidR="00C909E0" w:rsidRPr="00582EEA" w:rsidRDefault="00C909E0" w:rsidP="00833971">
            <w:pPr>
              <w:pStyle w:val="a3"/>
              <w:spacing w:line="240" w:lineRule="auto"/>
              <w:ind w:firstLine="0"/>
              <w:jc w:val="center"/>
              <w:rPr>
                <w:lang w:val="uk-UA"/>
              </w:rPr>
            </w:pPr>
            <w:r>
              <w:rPr>
                <w:lang w:val="uk-UA"/>
              </w:rPr>
              <w:t>3,31</w:t>
            </w:r>
          </w:p>
        </w:tc>
        <w:tc>
          <w:tcPr>
            <w:tcW w:w="1232" w:type="dxa"/>
          </w:tcPr>
          <w:p w:rsidR="00C909E0" w:rsidRPr="00582EEA" w:rsidRDefault="00C909E0" w:rsidP="00833971">
            <w:pPr>
              <w:pStyle w:val="a3"/>
              <w:spacing w:line="240" w:lineRule="auto"/>
              <w:ind w:firstLine="0"/>
              <w:jc w:val="center"/>
              <w:rPr>
                <w:lang w:val="uk-UA"/>
              </w:rPr>
            </w:pPr>
            <w:r>
              <w:rPr>
                <w:lang w:val="uk-UA"/>
              </w:rPr>
              <w:t>2,60</w:t>
            </w:r>
          </w:p>
        </w:tc>
        <w:tc>
          <w:tcPr>
            <w:tcW w:w="984" w:type="dxa"/>
          </w:tcPr>
          <w:p w:rsidR="00C909E0" w:rsidRDefault="00C909E0" w:rsidP="00833971">
            <w:pPr>
              <w:pStyle w:val="a3"/>
              <w:spacing w:line="240" w:lineRule="auto"/>
              <w:ind w:firstLine="0"/>
              <w:jc w:val="center"/>
              <w:rPr>
                <w:lang w:val="uk-UA"/>
              </w:rPr>
            </w:pPr>
            <w:r>
              <w:rPr>
                <w:lang w:val="uk-UA"/>
              </w:rPr>
              <w:t>2,42</w:t>
            </w:r>
          </w:p>
        </w:tc>
        <w:tc>
          <w:tcPr>
            <w:tcW w:w="992" w:type="dxa"/>
          </w:tcPr>
          <w:p w:rsidR="00C909E0" w:rsidRDefault="00C909E0" w:rsidP="00833971">
            <w:pPr>
              <w:pStyle w:val="a3"/>
              <w:spacing w:line="240" w:lineRule="auto"/>
              <w:ind w:firstLine="0"/>
              <w:jc w:val="center"/>
              <w:rPr>
                <w:lang w:val="uk-UA"/>
              </w:rPr>
            </w:pPr>
            <w:r>
              <w:rPr>
                <w:lang w:val="uk-UA"/>
              </w:rPr>
              <w:t>2,25</w:t>
            </w:r>
          </w:p>
        </w:tc>
        <w:tc>
          <w:tcPr>
            <w:tcW w:w="1073" w:type="dxa"/>
          </w:tcPr>
          <w:p w:rsidR="00C909E0" w:rsidRDefault="00C909E0" w:rsidP="00833971">
            <w:pPr>
              <w:pStyle w:val="a3"/>
              <w:spacing w:line="240" w:lineRule="auto"/>
              <w:ind w:firstLine="0"/>
              <w:jc w:val="center"/>
              <w:rPr>
                <w:lang w:val="uk-UA"/>
              </w:rPr>
            </w:pPr>
            <w:r>
              <w:rPr>
                <w:lang w:val="uk-UA"/>
              </w:rPr>
              <w:t>1,92</w:t>
            </w:r>
          </w:p>
        </w:tc>
      </w:tr>
      <w:tr w:rsidR="00C909E0" w:rsidRPr="00582EEA" w:rsidTr="00632EDA">
        <w:tc>
          <w:tcPr>
            <w:tcW w:w="2660" w:type="dxa"/>
          </w:tcPr>
          <w:p w:rsidR="00C909E0" w:rsidRPr="00582EEA" w:rsidRDefault="00C909E0" w:rsidP="00833971">
            <w:pPr>
              <w:pStyle w:val="a3"/>
              <w:spacing w:line="240" w:lineRule="auto"/>
              <w:ind w:firstLine="0"/>
              <w:rPr>
                <w:lang w:val="uk-UA"/>
              </w:rPr>
            </w:pPr>
            <w:r>
              <w:rPr>
                <w:lang w:val="uk-UA"/>
              </w:rPr>
              <w:t xml:space="preserve">Мінімум </w:t>
            </w:r>
          </w:p>
        </w:tc>
        <w:tc>
          <w:tcPr>
            <w:tcW w:w="1231" w:type="dxa"/>
          </w:tcPr>
          <w:p w:rsidR="00C909E0" w:rsidRDefault="00C909E0" w:rsidP="00833971">
            <w:pPr>
              <w:pStyle w:val="a3"/>
              <w:spacing w:line="240" w:lineRule="auto"/>
              <w:ind w:firstLine="0"/>
              <w:jc w:val="center"/>
              <w:rPr>
                <w:lang w:val="uk-UA"/>
              </w:rPr>
            </w:pPr>
            <w:r>
              <w:rPr>
                <w:lang w:val="uk-UA"/>
              </w:rPr>
              <w:t>0</w:t>
            </w:r>
          </w:p>
        </w:tc>
        <w:tc>
          <w:tcPr>
            <w:tcW w:w="1231" w:type="dxa"/>
          </w:tcPr>
          <w:p w:rsidR="00C909E0" w:rsidRDefault="00C909E0" w:rsidP="00833971">
            <w:pPr>
              <w:pStyle w:val="a3"/>
              <w:spacing w:line="240" w:lineRule="auto"/>
              <w:ind w:firstLine="0"/>
              <w:jc w:val="center"/>
              <w:rPr>
                <w:lang w:val="uk-UA"/>
              </w:rPr>
            </w:pPr>
            <w:r>
              <w:rPr>
                <w:lang w:val="uk-UA"/>
              </w:rPr>
              <w:t>5</w:t>
            </w:r>
          </w:p>
        </w:tc>
        <w:tc>
          <w:tcPr>
            <w:tcW w:w="1232" w:type="dxa"/>
          </w:tcPr>
          <w:p w:rsidR="00C909E0" w:rsidRDefault="00C909E0" w:rsidP="00833971">
            <w:pPr>
              <w:pStyle w:val="a3"/>
              <w:spacing w:line="240" w:lineRule="auto"/>
              <w:ind w:firstLine="0"/>
              <w:jc w:val="center"/>
              <w:rPr>
                <w:lang w:val="uk-UA"/>
              </w:rPr>
            </w:pPr>
            <w:r>
              <w:rPr>
                <w:lang w:val="uk-UA"/>
              </w:rPr>
              <w:t>11</w:t>
            </w:r>
          </w:p>
        </w:tc>
        <w:tc>
          <w:tcPr>
            <w:tcW w:w="984" w:type="dxa"/>
          </w:tcPr>
          <w:p w:rsidR="00C909E0" w:rsidRDefault="00C909E0" w:rsidP="00833971">
            <w:pPr>
              <w:pStyle w:val="a3"/>
              <w:spacing w:line="240" w:lineRule="auto"/>
              <w:ind w:firstLine="0"/>
              <w:jc w:val="center"/>
              <w:rPr>
                <w:lang w:val="uk-UA"/>
              </w:rPr>
            </w:pPr>
            <w:r>
              <w:rPr>
                <w:lang w:val="uk-UA"/>
              </w:rPr>
              <w:t>1</w:t>
            </w:r>
          </w:p>
        </w:tc>
        <w:tc>
          <w:tcPr>
            <w:tcW w:w="992" w:type="dxa"/>
          </w:tcPr>
          <w:p w:rsidR="00C909E0" w:rsidRDefault="00C909E0" w:rsidP="00833971">
            <w:pPr>
              <w:pStyle w:val="a3"/>
              <w:spacing w:line="240" w:lineRule="auto"/>
              <w:ind w:firstLine="0"/>
              <w:jc w:val="center"/>
              <w:rPr>
                <w:lang w:val="uk-UA"/>
              </w:rPr>
            </w:pPr>
            <w:r>
              <w:rPr>
                <w:lang w:val="uk-UA"/>
              </w:rPr>
              <w:t>0</w:t>
            </w:r>
          </w:p>
        </w:tc>
        <w:tc>
          <w:tcPr>
            <w:tcW w:w="1073" w:type="dxa"/>
          </w:tcPr>
          <w:p w:rsidR="00C909E0" w:rsidRDefault="00C909E0" w:rsidP="00833971">
            <w:pPr>
              <w:pStyle w:val="a3"/>
              <w:spacing w:line="240" w:lineRule="auto"/>
              <w:ind w:firstLine="0"/>
              <w:jc w:val="center"/>
              <w:rPr>
                <w:lang w:val="uk-UA"/>
              </w:rPr>
            </w:pPr>
            <w:r>
              <w:rPr>
                <w:lang w:val="uk-UA"/>
              </w:rPr>
              <w:t>0</w:t>
            </w:r>
          </w:p>
        </w:tc>
      </w:tr>
      <w:tr w:rsidR="00C909E0" w:rsidRPr="00582EEA" w:rsidTr="00632EDA">
        <w:tc>
          <w:tcPr>
            <w:tcW w:w="2660" w:type="dxa"/>
          </w:tcPr>
          <w:p w:rsidR="00C909E0" w:rsidRDefault="00C909E0" w:rsidP="00833971">
            <w:pPr>
              <w:pStyle w:val="a3"/>
              <w:spacing w:line="240" w:lineRule="auto"/>
              <w:ind w:firstLine="0"/>
              <w:rPr>
                <w:lang w:val="uk-UA"/>
              </w:rPr>
            </w:pPr>
            <w:r>
              <w:rPr>
                <w:lang w:val="uk-UA"/>
              </w:rPr>
              <w:t>Максимум</w:t>
            </w:r>
          </w:p>
        </w:tc>
        <w:tc>
          <w:tcPr>
            <w:tcW w:w="1231" w:type="dxa"/>
          </w:tcPr>
          <w:p w:rsidR="00C909E0" w:rsidRDefault="00C909E0" w:rsidP="00833971">
            <w:pPr>
              <w:pStyle w:val="a3"/>
              <w:spacing w:line="240" w:lineRule="auto"/>
              <w:ind w:firstLine="0"/>
              <w:jc w:val="center"/>
              <w:rPr>
                <w:lang w:val="uk-UA"/>
              </w:rPr>
            </w:pPr>
            <w:r>
              <w:rPr>
                <w:lang w:val="uk-UA"/>
              </w:rPr>
              <w:t>10</w:t>
            </w:r>
          </w:p>
        </w:tc>
        <w:tc>
          <w:tcPr>
            <w:tcW w:w="1231" w:type="dxa"/>
          </w:tcPr>
          <w:p w:rsidR="00C909E0" w:rsidRDefault="00C909E0" w:rsidP="00833971">
            <w:pPr>
              <w:pStyle w:val="a3"/>
              <w:spacing w:line="240" w:lineRule="auto"/>
              <w:ind w:firstLine="0"/>
              <w:jc w:val="center"/>
              <w:rPr>
                <w:lang w:val="uk-UA"/>
              </w:rPr>
            </w:pPr>
            <w:r>
              <w:rPr>
                <w:lang w:val="uk-UA"/>
              </w:rPr>
              <w:t>19</w:t>
            </w:r>
          </w:p>
        </w:tc>
        <w:tc>
          <w:tcPr>
            <w:tcW w:w="1232" w:type="dxa"/>
          </w:tcPr>
          <w:p w:rsidR="00C909E0" w:rsidRDefault="00C909E0" w:rsidP="00833971">
            <w:pPr>
              <w:pStyle w:val="a3"/>
              <w:spacing w:line="240" w:lineRule="auto"/>
              <w:ind w:firstLine="0"/>
              <w:jc w:val="center"/>
              <w:rPr>
                <w:lang w:val="uk-UA"/>
              </w:rPr>
            </w:pPr>
            <w:r>
              <w:rPr>
                <w:lang w:val="uk-UA"/>
              </w:rPr>
              <w:t>20</w:t>
            </w:r>
          </w:p>
        </w:tc>
        <w:tc>
          <w:tcPr>
            <w:tcW w:w="984" w:type="dxa"/>
          </w:tcPr>
          <w:p w:rsidR="00C909E0" w:rsidRDefault="00C909E0" w:rsidP="00833971">
            <w:pPr>
              <w:pStyle w:val="a3"/>
              <w:spacing w:line="240" w:lineRule="auto"/>
              <w:ind w:firstLine="0"/>
              <w:jc w:val="center"/>
              <w:rPr>
                <w:lang w:val="uk-UA"/>
              </w:rPr>
            </w:pPr>
            <w:r>
              <w:rPr>
                <w:lang w:val="uk-UA"/>
              </w:rPr>
              <w:t>11</w:t>
            </w:r>
          </w:p>
        </w:tc>
        <w:tc>
          <w:tcPr>
            <w:tcW w:w="992" w:type="dxa"/>
          </w:tcPr>
          <w:p w:rsidR="00C909E0" w:rsidRDefault="00C909E0" w:rsidP="00833971">
            <w:pPr>
              <w:pStyle w:val="a3"/>
              <w:spacing w:line="240" w:lineRule="auto"/>
              <w:ind w:firstLine="0"/>
              <w:jc w:val="center"/>
              <w:rPr>
                <w:lang w:val="uk-UA"/>
              </w:rPr>
            </w:pPr>
            <w:r>
              <w:rPr>
                <w:lang w:val="uk-UA"/>
              </w:rPr>
              <w:t>9</w:t>
            </w:r>
          </w:p>
        </w:tc>
        <w:tc>
          <w:tcPr>
            <w:tcW w:w="1073" w:type="dxa"/>
          </w:tcPr>
          <w:p w:rsidR="00C909E0" w:rsidRDefault="00C909E0" w:rsidP="00833971">
            <w:pPr>
              <w:pStyle w:val="a3"/>
              <w:spacing w:line="240" w:lineRule="auto"/>
              <w:ind w:firstLine="0"/>
              <w:jc w:val="center"/>
              <w:rPr>
                <w:lang w:val="uk-UA"/>
              </w:rPr>
            </w:pPr>
            <w:r>
              <w:rPr>
                <w:lang w:val="uk-UA"/>
              </w:rPr>
              <w:t>11</w:t>
            </w:r>
          </w:p>
        </w:tc>
      </w:tr>
      <w:tr w:rsidR="00C909E0" w:rsidRPr="00582EEA" w:rsidTr="00632EDA">
        <w:tc>
          <w:tcPr>
            <w:tcW w:w="9403" w:type="dxa"/>
            <w:gridSpan w:val="7"/>
          </w:tcPr>
          <w:p w:rsidR="00C909E0" w:rsidRPr="00582EEA" w:rsidRDefault="00C909E0" w:rsidP="00833971">
            <w:pPr>
              <w:pStyle w:val="a3"/>
              <w:spacing w:line="240" w:lineRule="auto"/>
              <w:ind w:firstLine="0"/>
              <w:jc w:val="center"/>
              <w:rPr>
                <w:i/>
                <w:lang w:val="uk-UA"/>
              </w:rPr>
            </w:pPr>
            <w:r w:rsidRPr="00582EEA">
              <w:rPr>
                <w:i/>
                <w:lang w:val="uk-UA"/>
              </w:rPr>
              <w:lastRenderedPageBreak/>
              <w:t>Перевірка нормальності</w:t>
            </w:r>
          </w:p>
        </w:tc>
      </w:tr>
      <w:tr w:rsidR="00C909E0" w:rsidRPr="00582EEA" w:rsidTr="00632EDA">
        <w:tc>
          <w:tcPr>
            <w:tcW w:w="2660" w:type="dxa"/>
          </w:tcPr>
          <w:p w:rsidR="00C909E0" w:rsidRPr="00582EEA" w:rsidRDefault="00C909E0" w:rsidP="00833971">
            <w:pPr>
              <w:pStyle w:val="a3"/>
              <w:spacing w:line="240" w:lineRule="auto"/>
              <w:ind w:firstLine="0"/>
            </w:pPr>
            <w:r w:rsidRPr="00582EEA">
              <w:t>Kolmogorov-Smirnov Z</w:t>
            </w:r>
          </w:p>
        </w:tc>
        <w:tc>
          <w:tcPr>
            <w:tcW w:w="1231" w:type="dxa"/>
            <w:vAlign w:val="center"/>
          </w:tcPr>
          <w:p w:rsidR="00C909E0" w:rsidRPr="00582EEA" w:rsidRDefault="009E0841" w:rsidP="00833971">
            <w:pPr>
              <w:pStyle w:val="a3"/>
              <w:spacing w:line="240" w:lineRule="auto"/>
              <w:ind w:firstLine="0"/>
              <w:jc w:val="center"/>
              <w:rPr>
                <w:lang w:val="uk-UA"/>
              </w:rPr>
            </w:pPr>
            <w:r>
              <w:rPr>
                <w:lang w:val="uk-UA"/>
              </w:rPr>
              <w:t>1,52</w:t>
            </w:r>
          </w:p>
        </w:tc>
        <w:tc>
          <w:tcPr>
            <w:tcW w:w="1231" w:type="dxa"/>
            <w:vAlign w:val="center"/>
          </w:tcPr>
          <w:p w:rsidR="00C909E0" w:rsidRPr="00582EEA" w:rsidRDefault="009E0841" w:rsidP="00833971">
            <w:pPr>
              <w:pStyle w:val="a3"/>
              <w:spacing w:line="240" w:lineRule="auto"/>
              <w:ind w:firstLine="0"/>
              <w:jc w:val="center"/>
              <w:rPr>
                <w:lang w:val="uk-UA"/>
              </w:rPr>
            </w:pPr>
            <w:r>
              <w:rPr>
                <w:lang w:val="uk-UA"/>
              </w:rPr>
              <w:t>1,86</w:t>
            </w:r>
          </w:p>
        </w:tc>
        <w:tc>
          <w:tcPr>
            <w:tcW w:w="1232" w:type="dxa"/>
            <w:vAlign w:val="center"/>
          </w:tcPr>
          <w:p w:rsidR="00C909E0" w:rsidRPr="006B04AE" w:rsidRDefault="009E0841" w:rsidP="00833971">
            <w:pPr>
              <w:pStyle w:val="a3"/>
              <w:spacing w:line="240" w:lineRule="auto"/>
              <w:ind w:firstLine="0"/>
              <w:jc w:val="center"/>
              <w:rPr>
                <w:lang w:val="uk-UA"/>
              </w:rPr>
            </w:pPr>
            <w:r>
              <w:rPr>
                <w:lang w:val="uk-UA"/>
              </w:rPr>
              <w:t>1,38</w:t>
            </w:r>
          </w:p>
        </w:tc>
        <w:tc>
          <w:tcPr>
            <w:tcW w:w="984" w:type="dxa"/>
            <w:vAlign w:val="center"/>
          </w:tcPr>
          <w:p w:rsidR="00C909E0" w:rsidRDefault="009E0841" w:rsidP="009E0841">
            <w:pPr>
              <w:pStyle w:val="a3"/>
              <w:spacing w:line="240" w:lineRule="auto"/>
              <w:ind w:firstLine="0"/>
              <w:jc w:val="center"/>
              <w:rPr>
                <w:lang w:val="uk-UA"/>
              </w:rPr>
            </w:pPr>
            <w:r>
              <w:rPr>
                <w:lang w:val="uk-UA"/>
              </w:rPr>
              <w:t>1,09</w:t>
            </w:r>
          </w:p>
        </w:tc>
        <w:tc>
          <w:tcPr>
            <w:tcW w:w="992" w:type="dxa"/>
            <w:vAlign w:val="center"/>
          </w:tcPr>
          <w:p w:rsidR="00C909E0" w:rsidRDefault="009E0841" w:rsidP="009E0841">
            <w:pPr>
              <w:pStyle w:val="a3"/>
              <w:spacing w:line="240" w:lineRule="auto"/>
              <w:ind w:firstLine="0"/>
              <w:jc w:val="center"/>
              <w:rPr>
                <w:lang w:val="uk-UA"/>
              </w:rPr>
            </w:pPr>
            <w:r>
              <w:rPr>
                <w:lang w:val="uk-UA"/>
              </w:rPr>
              <w:t>1,33</w:t>
            </w:r>
          </w:p>
        </w:tc>
        <w:tc>
          <w:tcPr>
            <w:tcW w:w="1073" w:type="dxa"/>
            <w:vAlign w:val="center"/>
          </w:tcPr>
          <w:p w:rsidR="00C909E0" w:rsidRDefault="009E0841" w:rsidP="009E0841">
            <w:pPr>
              <w:pStyle w:val="a3"/>
              <w:spacing w:line="240" w:lineRule="auto"/>
              <w:ind w:firstLine="0"/>
              <w:jc w:val="center"/>
              <w:rPr>
                <w:lang w:val="uk-UA"/>
              </w:rPr>
            </w:pPr>
            <w:r>
              <w:rPr>
                <w:lang w:val="uk-UA"/>
              </w:rPr>
              <w:t>1,77</w:t>
            </w:r>
          </w:p>
        </w:tc>
      </w:tr>
      <w:tr w:rsidR="00C909E0" w:rsidRPr="00582EEA" w:rsidTr="00632EDA">
        <w:tc>
          <w:tcPr>
            <w:tcW w:w="2660" w:type="dxa"/>
          </w:tcPr>
          <w:p w:rsidR="00C909E0" w:rsidRPr="00582EEA" w:rsidRDefault="00C909E0" w:rsidP="00833971">
            <w:pPr>
              <w:pStyle w:val="a3"/>
              <w:spacing w:line="240" w:lineRule="auto"/>
              <w:ind w:firstLine="0"/>
            </w:pPr>
            <w:r w:rsidRPr="00582EEA">
              <w:t xml:space="preserve">Asymp. Sig. </w:t>
            </w:r>
          </w:p>
        </w:tc>
        <w:tc>
          <w:tcPr>
            <w:tcW w:w="1231" w:type="dxa"/>
            <w:vAlign w:val="center"/>
          </w:tcPr>
          <w:p w:rsidR="00C909E0" w:rsidRPr="009E0841" w:rsidRDefault="009E0841" w:rsidP="00833971">
            <w:pPr>
              <w:pStyle w:val="a3"/>
              <w:spacing w:line="240" w:lineRule="auto"/>
              <w:ind w:firstLine="0"/>
              <w:jc w:val="center"/>
              <w:rPr>
                <w:b/>
                <w:lang w:val="uk-UA"/>
              </w:rPr>
            </w:pPr>
            <w:r w:rsidRPr="009E0841">
              <w:rPr>
                <w:b/>
                <w:lang w:val="uk-UA"/>
              </w:rPr>
              <w:t>0,02</w:t>
            </w:r>
          </w:p>
        </w:tc>
        <w:tc>
          <w:tcPr>
            <w:tcW w:w="1231" w:type="dxa"/>
            <w:vAlign w:val="center"/>
          </w:tcPr>
          <w:p w:rsidR="00C909E0" w:rsidRPr="009E0841" w:rsidRDefault="009E0841" w:rsidP="00833971">
            <w:pPr>
              <w:pStyle w:val="a3"/>
              <w:spacing w:line="240" w:lineRule="auto"/>
              <w:ind w:firstLine="0"/>
              <w:jc w:val="center"/>
              <w:rPr>
                <w:b/>
                <w:lang w:val="uk-UA"/>
              </w:rPr>
            </w:pPr>
            <w:r w:rsidRPr="009E0841">
              <w:rPr>
                <w:b/>
                <w:lang w:val="uk-UA"/>
              </w:rPr>
              <w:t>0,00</w:t>
            </w:r>
          </w:p>
        </w:tc>
        <w:tc>
          <w:tcPr>
            <w:tcW w:w="1232" w:type="dxa"/>
            <w:vAlign w:val="center"/>
          </w:tcPr>
          <w:p w:rsidR="00C909E0" w:rsidRPr="009E0841" w:rsidRDefault="009E0841" w:rsidP="009E0841">
            <w:pPr>
              <w:pStyle w:val="a3"/>
              <w:spacing w:line="240" w:lineRule="auto"/>
              <w:ind w:firstLine="0"/>
              <w:jc w:val="center"/>
              <w:rPr>
                <w:b/>
                <w:lang w:val="uk-UA"/>
              </w:rPr>
            </w:pPr>
            <w:r w:rsidRPr="009E0841">
              <w:rPr>
                <w:b/>
                <w:lang w:val="uk-UA"/>
              </w:rPr>
              <w:t>0,04</w:t>
            </w:r>
          </w:p>
        </w:tc>
        <w:tc>
          <w:tcPr>
            <w:tcW w:w="984" w:type="dxa"/>
          </w:tcPr>
          <w:p w:rsidR="00C909E0" w:rsidRDefault="009E0841" w:rsidP="00833971">
            <w:pPr>
              <w:pStyle w:val="a3"/>
              <w:spacing w:line="240" w:lineRule="auto"/>
              <w:ind w:firstLine="0"/>
              <w:jc w:val="center"/>
              <w:rPr>
                <w:lang w:val="uk-UA"/>
              </w:rPr>
            </w:pPr>
            <w:r>
              <w:rPr>
                <w:lang w:val="uk-UA"/>
              </w:rPr>
              <w:t>0,18</w:t>
            </w:r>
          </w:p>
        </w:tc>
        <w:tc>
          <w:tcPr>
            <w:tcW w:w="992" w:type="dxa"/>
          </w:tcPr>
          <w:p w:rsidR="00C909E0" w:rsidRDefault="009E0841" w:rsidP="00833971">
            <w:pPr>
              <w:pStyle w:val="a3"/>
              <w:spacing w:line="240" w:lineRule="auto"/>
              <w:ind w:firstLine="0"/>
              <w:jc w:val="center"/>
              <w:rPr>
                <w:lang w:val="uk-UA"/>
              </w:rPr>
            </w:pPr>
            <w:r>
              <w:rPr>
                <w:lang w:val="uk-UA"/>
              </w:rPr>
              <w:t>0,06</w:t>
            </w:r>
          </w:p>
        </w:tc>
        <w:tc>
          <w:tcPr>
            <w:tcW w:w="1073" w:type="dxa"/>
          </w:tcPr>
          <w:p w:rsidR="00C909E0" w:rsidRPr="009E0841" w:rsidRDefault="009E0841" w:rsidP="00833971">
            <w:pPr>
              <w:pStyle w:val="a3"/>
              <w:spacing w:line="240" w:lineRule="auto"/>
              <w:ind w:firstLine="0"/>
              <w:jc w:val="center"/>
              <w:rPr>
                <w:b/>
                <w:lang w:val="uk-UA"/>
              </w:rPr>
            </w:pPr>
            <w:r w:rsidRPr="009E0841">
              <w:rPr>
                <w:b/>
                <w:lang w:val="uk-UA"/>
              </w:rPr>
              <w:t>0,00</w:t>
            </w:r>
          </w:p>
        </w:tc>
      </w:tr>
      <w:tr w:rsidR="00C909E0" w:rsidRPr="00582EEA" w:rsidTr="00632EDA">
        <w:tc>
          <w:tcPr>
            <w:tcW w:w="2660" w:type="dxa"/>
            <w:vAlign w:val="center"/>
          </w:tcPr>
          <w:p w:rsidR="00C909E0" w:rsidRPr="00582EEA" w:rsidRDefault="00C909E0" w:rsidP="00833971">
            <w:pPr>
              <w:pStyle w:val="a3"/>
              <w:spacing w:line="240" w:lineRule="auto"/>
              <w:ind w:firstLine="0"/>
              <w:jc w:val="left"/>
              <w:rPr>
                <w:lang w:val="uk-UA"/>
              </w:rPr>
            </w:pPr>
            <w:r w:rsidRPr="00582EEA">
              <w:rPr>
                <w:lang w:val="uk-UA"/>
              </w:rPr>
              <w:t>Асиметрія</w:t>
            </w:r>
            <w:r>
              <w:rPr>
                <w:lang w:val="uk-UA"/>
              </w:rPr>
              <w:t xml:space="preserve"> </w:t>
            </w:r>
            <w:r w:rsidRPr="00582EEA">
              <w:rPr>
                <w:lang w:val="uk-UA"/>
              </w:rPr>
              <w:t>(</w:t>
            </w:r>
            <w:r>
              <w:rPr>
                <w:lang w:val="uk-UA"/>
              </w:rPr>
              <w:t xml:space="preserve">ст. помилка </w:t>
            </w:r>
            <w:r w:rsidRPr="00582EEA">
              <w:rPr>
                <w:lang w:val="uk-UA"/>
              </w:rPr>
              <w:t>0,225)</w:t>
            </w:r>
          </w:p>
        </w:tc>
        <w:tc>
          <w:tcPr>
            <w:tcW w:w="1231" w:type="dxa"/>
            <w:vAlign w:val="center"/>
          </w:tcPr>
          <w:p w:rsidR="00C909E0" w:rsidRPr="00582EEA" w:rsidRDefault="00413A6F" w:rsidP="009E0841">
            <w:pPr>
              <w:pStyle w:val="a3"/>
              <w:spacing w:line="240" w:lineRule="auto"/>
              <w:ind w:firstLine="0"/>
              <w:jc w:val="center"/>
              <w:rPr>
                <w:lang w:val="uk-UA"/>
              </w:rPr>
            </w:pPr>
            <w:r>
              <w:rPr>
                <w:lang w:val="uk-UA"/>
              </w:rPr>
              <w:t>0,8</w:t>
            </w:r>
          </w:p>
        </w:tc>
        <w:tc>
          <w:tcPr>
            <w:tcW w:w="1231" w:type="dxa"/>
            <w:vAlign w:val="center"/>
          </w:tcPr>
          <w:p w:rsidR="00C909E0" w:rsidRPr="00582EEA" w:rsidRDefault="00413A6F" w:rsidP="009E0841">
            <w:pPr>
              <w:pStyle w:val="a3"/>
              <w:spacing w:line="240" w:lineRule="auto"/>
              <w:ind w:firstLine="0"/>
              <w:jc w:val="center"/>
              <w:rPr>
                <w:lang w:val="uk-UA"/>
              </w:rPr>
            </w:pPr>
            <w:r>
              <w:rPr>
                <w:lang w:val="uk-UA"/>
              </w:rPr>
              <w:t>1,03</w:t>
            </w:r>
          </w:p>
        </w:tc>
        <w:tc>
          <w:tcPr>
            <w:tcW w:w="1232" w:type="dxa"/>
            <w:vAlign w:val="center"/>
          </w:tcPr>
          <w:p w:rsidR="00C909E0" w:rsidRPr="00582EEA" w:rsidRDefault="00413A6F" w:rsidP="009E0841">
            <w:pPr>
              <w:pStyle w:val="a3"/>
              <w:spacing w:line="240" w:lineRule="auto"/>
              <w:ind w:firstLine="0"/>
              <w:jc w:val="center"/>
              <w:rPr>
                <w:lang w:val="uk-UA"/>
              </w:rPr>
            </w:pPr>
            <w:r>
              <w:rPr>
                <w:lang w:val="uk-UA"/>
              </w:rPr>
              <w:t>-0,02</w:t>
            </w:r>
          </w:p>
        </w:tc>
        <w:tc>
          <w:tcPr>
            <w:tcW w:w="984" w:type="dxa"/>
            <w:vAlign w:val="center"/>
          </w:tcPr>
          <w:p w:rsidR="00C909E0" w:rsidRDefault="00413A6F" w:rsidP="009E0841">
            <w:pPr>
              <w:pStyle w:val="a3"/>
              <w:spacing w:line="240" w:lineRule="auto"/>
              <w:ind w:firstLine="0"/>
              <w:jc w:val="center"/>
              <w:rPr>
                <w:lang w:val="uk-UA"/>
              </w:rPr>
            </w:pPr>
            <w:r>
              <w:rPr>
                <w:lang w:val="uk-UA"/>
              </w:rPr>
              <w:t>0,15</w:t>
            </w:r>
          </w:p>
        </w:tc>
        <w:tc>
          <w:tcPr>
            <w:tcW w:w="992" w:type="dxa"/>
            <w:vAlign w:val="center"/>
          </w:tcPr>
          <w:p w:rsidR="00C909E0" w:rsidRDefault="009E0841" w:rsidP="009E0841">
            <w:pPr>
              <w:pStyle w:val="a3"/>
              <w:spacing w:line="240" w:lineRule="auto"/>
              <w:ind w:firstLine="0"/>
              <w:jc w:val="center"/>
              <w:rPr>
                <w:lang w:val="uk-UA"/>
              </w:rPr>
            </w:pPr>
            <w:r>
              <w:rPr>
                <w:lang w:val="uk-UA"/>
              </w:rPr>
              <w:t>-0,19</w:t>
            </w:r>
          </w:p>
        </w:tc>
        <w:tc>
          <w:tcPr>
            <w:tcW w:w="1073" w:type="dxa"/>
            <w:vAlign w:val="center"/>
          </w:tcPr>
          <w:p w:rsidR="00C909E0" w:rsidRDefault="009E0841" w:rsidP="009E0841">
            <w:pPr>
              <w:pStyle w:val="a3"/>
              <w:spacing w:line="240" w:lineRule="auto"/>
              <w:ind w:firstLine="0"/>
              <w:jc w:val="center"/>
              <w:rPr>
                <w:lang w:val="uk-UA"/>
              </w:rPr>
            </w:pPr>
            <w:r>
              <w:rPr>
                <w:lang w:val="uk-UA"/>
              </w:rPr>
              <w:t>-0,13</w:t>
            </w:r>
          </w:p>
        </w:tc>
      </w:tr>
      <w:tr w:rsidR="00C909E0" w:rsidRPr="00582EEA" w:rsidTr="00632EDA">
        <w:tc>
          <w:tcPr>
            <w:tcW w:w="2660" w:type="dxa"/>
            <w:vAlign w:val="center"/>
          </w:tcPr>
          <w:p w:rsidR="00C909E0" w:rsidRPr="00582EEA" w:rsidRDefault="00C909E0" w:rsidP="00833971">
            <w:pPr>
              <w:pStyle w:val="a3"/>
              <w:spacing w:line="240" w:lineRule="auto"/>
              <w:ind w:firstLine="0"/>
              <w:jc w:val="left"/>
              <w:rPr>
                <w:lang w:val="uk-UA"/>
              </w:rPr>
            </w:pPr>
            <w:r w:rsidRPr="00582EEA">
              <w:rPr>
                <w:lang w:val="uk-UA"/>
              </w:rPr>
              <w:t>Ексцес (</w:t>
            </w:r>
            <w:r>
              <w:rPr>
                <w:lang w:val="uk-UA"/>
              </w:rPr>
              <w:t xml:space="preserve">ст. помилка </w:t>
            </w:r>
            <w:r w:rsidRPr="00582EEA">
              <w:rPr>
                <w:lang w:val="uk-UA"/>
              </w:rPr>
              <w:t>0,446)</w:t>
            </w:r>
          </w:p>
        </w:tc>
        <w:tc>
          <w:tcPr>
            <w:tcW w:w="1231" w:type="dxa"/>
            <w:vAlign w:val="center"/>
          </w:tcPr>
          <w:p w:rsidR="00C909E0" w:rsidRPr="00582EEA" w:rsidRDefault="009E0841" w:rsidP="009E0841">
            <w:pPr>
              <w:pStyle w:val="a3"/>
              <w:spacing w:line="240" w:lineRule="auto"/>
              <w:ind w:firstLine="0"/>
              <w:jc w:val="center"/>
              <w:rPr>
                <w:lang w:val="uk-UA"/>
              </w:rPr>
            </w:pPr>
            <w:r>
              <w:rPr>
                <w:lang w:val="uk-UA"/>
              </w:rPr>
              <w:t>-0,93</w:t>
            </w:r>
          </w:p>
        </w:tc>
        <w:tc>
          <w:tcPr>
            <w:tcW w:w="1231" w:type="dxa"/>
            <w:vAlign w:val="center"/>
          </w:tcPr>
          <w:p w:rsidR="00C909E0" w:rsidRPr="00582EEA" w:rsidRDefault="009E0841" w:rsidP="009E0841">
            <w:pPr>
              <w:pStyle w:val="a3"/>
              <w:spacing w:line="240" w:lineRule="auto"/>
              <w:ind w:firstLine="0"/>
              <w:jc w:val="center"/>
              <w:rPr>
                <w:lang w:val="uk-UA"/>
              </w:rPr>
            </w:pPr>
            <w:r>
              <w:rPr>
                <w:lang w:val="uk-UA"/>
              </w:rPr>
              <w:t>0,43</w:t>
            </w:r>
          </w:p>
        </w:tc>
        <w:tc>
          <w:tcPr>
            <w:tcW w:w="1232" w:type="dxa"/>
            <w:vAlign w:val="center"/>
          </w:tcPr>
          <w:p w:rsidR="00C909E0" w:rsidRPr="00582EEA" w:rsidRDefault="009E0841" w:rsidP="009E0841">
            <w:pPr>
              <w:pStyle w:val="a3"/>
              <w:spacing w:line="240" w:lineRule="auto"/>
              <w:ind w:firstLine="0"/>
              <w:jc w:val="center"/>
              <w:rPr>
                <w:lang w:val="uk-UA"/>
              </w:rPr>
            </w:pPr>
            <w:r>
              <w:rPr>
                <w:lang w:val="uk-UA"/>
              </w:rPr>
              <w:t>-1,11</w:t>
            </w:r>
          </w:p>
        </w:tc>
        <w:tc>
          <w:tcPr>
            <w:tcW w:w="984" w:type="dxa"/>
            <w:vAlign w:val="center"/>
          </w:tcPr>
          <w:p w:rsidR="00C909E0" w:rsidRDefault="009E0841" w:rsidP="009E0841">
            <w:pPr>
              <w:pStyle w:val="a3"/>
              <w:spacing w:line="240" w:lineRule="auto"/>
              <w:ind w:firstLine="0"/>
              <w:jc w:val="center"/>
              <w:rPr>
                <w:lang w:val="uk-UA"/>
              </w:rPr>
            </w:pPr>
            <w:r>
              <w:rPr>
                <w:lang w:val="uk-UA"/>
              </w:rPr>
              <w:t>-0,45</w:t>
            </w:r>
          </w:p>
        </w:tc>
        <w:tc>
          <w:tcPr>
            <w:tcW w:w="992" w:type="dxa"/>
            <w:vAlign w:val="center"/>
          </w:tcPr>
          <w:p w:rsidR="00C909E0" w:rsidRDefault="009E0841" w:rsidP="009E0841">
            <w:pPr>
              <w:pStyle w:val="a3"/>
              <w:spacing w:line="240" w:lineRule="auto"/>
              <w:ind w:firstLine="0"/>
              <w:jc w:val="center"/>
              <w:rPr>
                <w:lang w:val="uk-UA"/>
              </w:rPr>
            </w:pPr>
            <w:r>
              <w:rPr>
                <w:lang w:val="uk-UA"/>
              </w:rPr>
              <w:t>-0,54</w:t>
            </w:r>
          </w:p>
        </w:tc>
        <w:tc>
          <w:tcPr>
            <w:tcW w:w="1073" w:type="dxa"/>
            <w:vAlign w:val="center"/>
          </w:tcPr>
          <w:p w:rsidR="00C909E0" w:rsidRDefault="009E0841" w:rsidP="009E0841">
            <w:pPr>
              <w:pStyle w:val="a3"/>
              <w:spacing w:line="240" w:lineRule="auto"/>
              <w:ind w:firstLine="0"/>
              <w:jc w:val="center"/>
              <w:rPr>
                <w:lang w:val="uk-UA"/>
              </w:rPr>
            </w:pPr>
            <w:r>
              <w:rPr>
                <w:lang w:val="uk-UA"/>
              </w:rPr>
              <w:t>0,93</w:t>
            </w:r>
          </w:p>
        </w:tc>
      </w:tr>
    </w:tbl>
    <w:p w:rsidR="00833971" w:rsidRDefault="00833971" w:rsidP="00833971">
      <w:pPr>
        <w:pStyle w:val="a3"/>
        <w:spacing w:line="240" w:lineRule="auto"/>
        <w:ind w:firstLine="0"/>
        <w:rPr>
          <w:lang w:val="uk-UA"/>
        </w:rPr>
      </w:pPr>
      <w:r>
        <w:rPr>
          <w:lang w:val="uk-UA"/>
        </w:rPr>
        <w:t>Примітка: розподіл вва</w:t>
      </w:r>
      <w:r w:rsidR="00D231B5">
        <w:rPr>
          <w:lang w:val="uk-UA"/>
        </w:rPr>
        <w:t>жається рівномірним, якщо значущ</w:t>
      </w:r>
      <w:r>
        <w:rPr>
          <w:lang w:val="uk-UA"/>
        </w:rPr>
        <w:t>ість критерію Колмогорова-Смирнова (</w:t>
      </w:r>
      <w:r>
        <w:t>Asymp</w:t>
      </w:r>
      <w:r w:rsidRPr="00E05F59">
        <w:rPr>
          <w:lang w:val="uk-UA"/>
        </w:rPr>
        <w:t xml:space="preserve">. </w:t>
      </w:r>
      <w:r>
        <w:t>Sig</w:t>
      </w:r>
      <w:r w:rsidRPr="00E05F59">
        <w:rPr>
          <w:lang w:val="uk-UA"/>
        </w:rPr>
        <w:t>.</w:t>
      </w:r>
      <w:r>
        <w:rPr>
          <w:lang w:val="uk-UA"/>
        </w:rPr>
        <w:t xml:space="preserve">) більша за 0,05. </w:t>
      </w:r>
    </w:p>
    <w:p w:rsidR="00DA729D" w:rsidRDefault="00DA729D" w:rsidP="00C32138">
      <w:pPr>
        <w:pStyle w:val="a3"/>
        <w:ind w:firstLine="0"/>
        <w:rPr>
          <w:lang w:val="uk-UA"/>
        </w:rPr>
      </w:pPr>
    </w:p>
    <w:p w:rsidR="009E0841" w:rsidRDefault="009E0841" w:rsidP="008E1AD8">
      <w:pPr>
        <w:pStyle w:val="a3"/>
        <w:rPr>
          <w:lang w:val="uk-UA"/>
        </w:rPr>
      </w:pPr>
      <w:r>
        <w:rPr>
          <w:lang w:val="uk-UA"/>
        </w:rPr>
        <w:t>Оскільки більшість показників мають нерівномірний розподіл, розглянемо відсоткову частку різних типів ідентичності у вибірці.</w:t>
      </w:r>
    </w:p>
    <w:p w:rsidR="008E1AD8" w:rsidRPr="008E1AD8" w:rsidRDefault="008E1AD8" w:rsidP="008E1AD8">
      <w:pPr>
        <w:pStyle w:val="a3"/>
        <w:rPr>
          <w:lang w:val="uk-UA"/>
        </w:rPr>
      </w:pPr>
      <w:r w:rsidRPr="008E1AD8">
        <w:rPr>
          <w:lang w:val="uk-UA"/>
        </w:rPr>
        <w:t>Аналізуючи співвідношення шкал в індивідуальних результатах (профіль ідентичності)</w:t>
      </w:r>
      <w:r w:rsidR="00D231B5">
        <w:rPr>
          <w:lang w:val="uk-UA"/>
        </w:rPr>
        <w:t>,</w:t>
      </w:r>
      <w:r w:rsidRPr="008E1AD8">
        <w:rPr>
          <w:lang w:val="uk-UA"/>
        </w:rPr>
        <w:t xml:space="preserve"> виявлено 56</w:t>
      </w:r>
      <w:r w:rsidR="00C32138">
        <w:rPr>
          <w:lang w:val="uk-UA"/>
        </w:rPr>
        <w:t xml:space="preserve"> (48,27 % вибірки)</w:t>
      </w:r>
      <w:r w:rsidRPr="008E1AD8">
        <w:rPr>
          <w:lang w:val="uk-UA"/>
        </w:rPr>
        <w:t xml:space="preserve"> осіб, у яких </w:t>
      </w:r>
      <w:r w:rsidRPr="008E1AD8">
        <w:rPr>
          <w:i/>
          <w:lang w:val="uk-UA"/>
        </w:rPr>
        <w:t>позитивна форма ідентичності</w:t>
      </w:r>
      <w:r w:rsidRPr="008E1AD8">
        <w:rPr>
          <w:lang w:val="uk-UA"/>
        </w:rPr>
        <w:t xml:space="preserve"> є провідною. Отже, більшість студентів люб</w:t>
      </w:r>
      <w:r w:rsidR="00C32138">
        <w:rPr>
          <w:lang w:val="uk-UA"/>
        </w:rPr>
        <w:t>ля</w:t>
      </w:r>
      <w:r w:rsidRPr="008E1AD8">
        <w:rPr>
          <w:lang w:val="uk-UA"/>
        </w:rPr>
        <w:t>ть свій народ, не приховують власної національності, віддають перевагу способу житт</w:t>
      </w:r>
      <w:r w:rsidR="00D231B5">
        <w:rPr>
          <w:lang w:val="uk-UA"/>
        </w:rPr>
        <w:t xml:space="preserve">я свого народу. При цьому вони </w:t>
      </w:r>
      <w:r w:rsidRPr="008E1AD8">
        <w:rPr>
          <w:lang w:val="uk-UA"/>
        </w:rPr>
        <w:t xml:space="preserve">з інтересом ставляться до інших </w:t>
      </w:r>
      <w:r w:rsidR="00C32138">
        <w:rPr>
          <w:lang w:val="uk-UA"/>
        </w:rPr>
        <w:t>народів</w:t>
      </w:r>
      <w:r w:rsidRPr="008E1AD8">
        <w:rPr>
          <w:lang w:val="uk-UA"/>
        </w:rPr>
        <w:t>, поважають чужу мову та культуру, готові дружити, мати справи та мирно домовлятися з представниками будь-яко</w:t>
      </w:r>
      <w:r w:rsidR="00C32138">
        <w:rPr>
          <w:lang w:val="uk-UA"/>
        </w:rPr>
        <w:t>ї нації</w:t>
      </w:r>
      <w:r w:rsidRPr="008E1AD8">
        <w:rPr>
          <w:lang w:val="uk-UA"/>
        </w:rPr>
        <w:t>, незважаючи на відмінності.</w:t>
      </w:r>
    </w:p>
    <w:p w:rsidR="008E1AD8" w:rsidRPr="008E1AD8" w:rsidRDefault="00D231B5" w:rsidP="008E1AD8">
      <w:pPr>
        <w:pStyle w:val="a3"/>
        <w:rPr>
          <w:lang w:val="uk-UA"/>
        </w:rPr>
      </w:pPr>
      <w:r>
        <w:rPr>
          <w:lang w:val="uk-UA"/>
        </w:rPr>
        <w:t>Розробники методики за</w:t>
      </w:r>
      <w:r w:rsidR="008E1AD8" w:rsidRPr="008E1AD8">
        <w:rPr>
          <w:lang w:val="uk-UA"/>
        </w:rPr>
        <w:t>значають, що в поліетнічному суспільстві (яким є український народ) позитивна етнічна ідентичність має характер норми і властива переважній більшості. Вона задає оптимальний баланс толерантності по відношенню до своєї та інших етнічних груп. Це дозволяє розглядати її як необхідну умову стабільного існування нації та мирної міжкультурної взаємодії в поліетнічному світі [</w:t>
      </w:r>
      <w:r w:rsidR="00EF7D5D">
        <w:rPr>
          <w:lang w:val="uk-UA"/>
        </w:rPr>
        <w:fldChar w:fldCharType="begin"/>
      </w:r>
      <w:r w:rsidR="002F08D1">
        <w:rPr>
          <w:lang w:val="uk-UA"/>
        </w:rPr>
        <w:instrText xml:space="preserve"> REF _Ref86133434 \r \h </w:instrText>
      </w:r>
      <w:r w:rsidR="00EF7D5D">
        <w:rPr>
          <w:lang w:val="uk-UA"/>
        </w:rPr>
      </w:r>
      <w:r w:rsidR="00EF7D5D">
        <w:rPr>
          <w:lang w:val="uk-UA"/>
        </w:rPr>
        <w:fldChar w:fldCharType="separate"/>
      </w:r>
      <w:r w:rsidR="00DD6AF8">
        <w:rPr>
          <w:lang w:val="uk-UA"/>
        </w:rPr>
        <w:t>53</w:t>
      </w:r>
      <w:r w:rsidR="00EF7D5D">
        <w:rPr>
          <w:lang w:val="uk-UA"/>
        </w:rPr>
        <w:fldChar w:fldCharType="end"/>
      </w:r>
      <w:r w:rsidR="002F08D1">
        <w:rPr>
          <w:lang w:val="uk-UA"/>
        </w:rPr>
        <w:t>,</w:t>
      </w:r>
      <w:r w:rsidR="008E1AD8" w:rsidRPr="008E1AD8">
        <w:rPr>
          <w:lang w:val="uk-UA"/>
        </w:rPr>
        <w:t xml:space="preserve"> с. 141].</w:t>
      </w:r>
    </w:p>
    <w:p w:rsidR="008E1AD8" w:rsidRDefault="008E1AD8" w:rsidP="008E1AD8">
      <w:pPr>
        <w:pStyle w:val="a3"/>
        <w:rPr>
          <w:lang w:val="uk-UA"/>
        </w:rPr>
      </w:pPr>
      <w:r w:rsidRPr="008E1AD8">
        <w:rPr>
          <w:lang w:val="uk-UA"/>
        </w:rPr>
        <w:t xml:space="preserve">Разом з тим 33 особи </w:t>
      </w:r>
      <w:r w:rsidR="00C32138">
        <w:rPr>
          <w:lang w:val="uk-UA"/>
        </w:rPr>
        <w:t xml:space="preserve">у вибірці (28,44 %) </w:t>
      </w:r>
      <w:r w:rsidRPr="008E1AD8">
        <w:rPr>
          <w:lang w:val="uk-UA"/>
        </w:rPr>
        <w:t xml:space="preserve">мають змішаний тип ідентичності, що поєднує виражені прояви норми та </w:t>
      </w:r>
      <w:r w:rsidRPr="008E1AD8">
        <w:rPr>
          <w:i/>
          <w:lang w:val="uk-UA"/>
        </w:rPr>
        <w:t>етнічної індиферентності</w:t>
      </w:r>
      <w:r w:rsidRPr="008E1AD8">
        <w:rPr>
          <w:lang w:val="uk-UA"/>
        </w:rPr>
        <w:t xml:space="preserve">, що проявляється в невизначеності та неактуальності етнічної приналежності. </w:t>
      </w:r>
    </w:p>
    <w:p w:rsidR="008E1AD8" w:rsidRPr="008E1AD8" w:rsidRDefault="008E1AD8" w:rsidP="008E1AD8">
      <w:pPr>
        <w:pStyle w:val="a3"/>
        <w:rPr>
          <w:lang w:val="uk-UA"/>
        </w:rPr>
      </w:pPr>
      <w:r w:rsidRPr="008E1AD8">
        <w:rPr>
          <w:lang w:val="uk-UA"/>
        </w:rPr>
        <w:t xml:space="preserve">У 15 студентів </w:t>
      </w:r>
      <w:r w:rsidR="001A2CD7">
        <w:rPr>
          <w:lang w:val="uk-UA"/>
        </w:rPr>
        <w:t xml:space="preserve">(12,93 % вибірки) </w:t>
      </w:r>
      <w:r w:rsidR="00D231B5">
        <w:rPr>
          <w:lang w:val="uk-UA"/>
        </w:rPr>
        <w:t>у</w:t>
      </w:r>
      <w:r w:rsidRPr="008E1AD8">
        <w:rPr>
          <w:lang w:val="uk-UA"/>
        </w:rPr>
        <w:t xml:space="preserve"> профілях етнічної ідентичності переважають </w:t>
      </w:r>
      <w:r w:rsidR="001A2CD7">
        <w:rPr>
          <w:lang w:val="uk-UA"/>
        </w:rPr>
        <w:t xml:space="preserve">тільки </w:t>
      </w:r>
      <w:r w:rsidRPr="008E1AD8">
        <w:rPr>
          <w:lang w:val="uk-UA"/>
        </w:rPr>
        <w:t xml:space="preserve">форми </w:t>
      </w:r>
      <w:r w:rsidRPr="008E1AD8">
        <w:rPr>
          <w:i/>
          <w:lang w:val="uk-UA"/>
        </w:rPr>
        <w:t>гіпоідентичності</w:t>
      </w:r>
      <w:r w:rsidRPr="008E1AD8">
        <w:rPr>
          <w:lang w:val="uk-UA"/>
        </w:rPr>
        <w:t xml:space="preserve">. Розмивання власної етнічної </w:t>
      </w:r>
      <w:r w:rsidRPr="008E1AD8">
        <w:rPr>
          <w:lang w:val="uk-UA"/>
        </w:rPr>
        <w:lastRenderedPageBreak/>
        <w:t xml:space="preserve">ідентичності (етнічна індиферентність) поєднується з вираженими проявами </w:t>
      </w:r>
      <w:r w:rsidRPr="001A2CD7">
        <w:rPr>
          <w:i/>
          <w:lang w:val="uk-UA"/>
        </w:rPr>
        <w:t>етнонігілізму</w:t>
      </w:r>
      <w:r w:rsidRPr="008E1AD8">
        <w:rPr>
          <w:lang w:val="uk-UA"/>
        </w:rPr>
        <w:t xml:space="preserve"> – відходу від власної національної спільноти та пошуку критеріїв соціально-психологічної ідентифікації за іншими ознаками, поза категоріями нації чи етносу. </w:t>
      </w:r>
      <w:r w:rsidR="001A2CD7">
        <w:rPr>
          <w:lang w:val="uk-UA"/>
        </w:rPr>
        <w:t>Такі юнаки не</w:t>
      </w:r>
      <w:r w:rsidRPr="008E1AD8">
        <w:rPr>
          <w:lang w:val="uk-UA"/>
        </w:rPr>
        <w:t xml:space="preserve"> поважають власний народ та переживають сором за людей своєї національності, при цьому відчувають перевагу представників інших національностей та власну неповноцінність.</w:t>
      </w:r>
    </w:p>
    <w:p w:rsidR="008E1AD8" w:rsidRDefault="001A2CD7" w:rsidP="008E1AD8">
      <w:pPr>
        <w:pStyle w:val="a3"/>
        <w:rPr>
          <w:lang w:val="uk-UA"/>
        </w:rPr>
      </w:pPr>
      <w:r>
        <w:rPr>
          <w:lang w:val="uk-UA"/>
        </w:rPr>
        <w:t>О</w:t>
      </w:r>
      <w:r w:rsidR="008E1AD8" w:rsidRPr="008E1AD8">
        <w:rPr>
          <w:lang w:val="uk-UA"/>
        </w:rPr>
        <w:t>знаки гіпоідентичност</w:t>
      </w:r>
      <w:r>
        <w:rPr>
          <w:lang w:val="uk-UA"/>
        </w:rPr>
        <w:t>і</w:t>
      </w:r>
      <w:r w:rsidR="008E1AD8" w:rsidRPr="008E1AD8">
        <w:rPr>
          <w:lang w:val="uk-UA"/>
        </w:rPr>
        <w:t xml:space="preserve"> не є проблемою з точки зору суспільної взаємодії</w:t>
      </w:r>
      <w:r>
        <w:rPr>
          <w:lang w:val="uk-UA"/>
        </w:rPr>
        <w:t>, оскільки вони</w:t>
      </w:r>
      <w:r w:rsidR="008E1AD8" w:rsidRPr="008E1AD8">
        <w:rPr>
          <w:lang w:val="uk-UA"/>
        </w:rPr>
        <w:t xml:space="preserve"> пов’язан</w:t>
      </w:r>
      <w:r>
        <w:rPr>
          <w:lang w:val="uk-UA"/>
        </w:rPr>
        <w:t>і</w:t>
      </w:r>
      <w:r w:rsidR="008E1AD8" w:rsidRPr="008E1AD8">
        <w:rPr>
          <w:lang w:val="uk-UA"/>
        </w:rPr>
        <w:t xml:space="preserve"> з високою толерантністю до представників інших націй та етнічних спільнот. Проте така невизначеність може мати наслідки для самої</w:t>
      </w:r>
      <w:r w:rsidR="00D231B5">
        <w:rPr>
          <w:lang w:val="uk-UA"/>
        </w:rPr>
        <w:t xml:space="preserve"> особистості – це буде з’ясовано</w:t>
      </w:r>
      <w:r w:rsidR="008E1AD8" w:rsidRPr="008E1AD8">
        <w:rPr>
          <w:lang w:val="uk-UA"/>
        </w:rPr>
        <w:t xml:space="preserve"> на наступних етапах аналізу. </w:t>
      </w:r>
    </w:p>
    <w:p w:rsidR="00297057" w:rsidRDefault="008E1AD8" w:rsidP="00297057">
      <w:pPr>
        <w:pStyle w:val="a3"/>
        <w:rPr>
          <w:lang w:val="uk-UA"/>
        </w:rPr>
      </w:pPr>
      <w:r w:rsidRPr="008E1AD8">
        <w:rPr>
          <w:lang w:val="uk-UA"/>
        </w:rPr>
        <w:t>Разом з тим у 12 студентів</w:t>
      </w:r>
      <w:r w:rsidR="00D561B4">
        <w:rPr>
          <w:lang w:val="uk-UA"/>
        </w:rPr>
        <w:t xml:space="preserve"> (10,34 % вибірки)</w:t>
      </w:r>
      <w:r w:rsidR="00D231B5">
        <w:rPr>
          <w:lang w:val="uk-UA"/>
        </w:rPr>
        <w:t xml:space="preserve"> виявлено</w:t>
      </w:r>
      <w:r w:rsidRPr="008E1AD8">
        <w:rPr>
          <w:lang w:val="uk-UA"/>
        </w:rPr>
        <w:t xml:space="preserve"> трансформації самосвідомості за типом </w:t>
      </w:r>
      <w:r w:rsidRPr="008E1AD8">
        <w:rPr>
          <w:i/>
          <w:lang w:val="uk-UA"/>
        </w:rPr>
        <w:t>гіперідентичності</w:t>
      </w:r>
      <w:r w:rsidRPr="008E1AD8">
        <w:rPr>
          <w:lang w:val="uk-UA"/>
        </w:rPr>
        <w:t xml:space="preserve">, переважно сполучення етноегоїзму та етнофанатизму. Це може виражатися в неприйнятті способу життя інших народів, відчутті переваги українського народу, напруженості та роздратуванні при близькому спілкуванні з </w:t>
      </w:r>
      <w:r w:rsidR="00D561B4">
        <w:rPr>
          <w:lang w:val="uk-UA"/>
        </w:rPr>
        <w:t>представниками</w:t>
      </w:r>
      <w:r w:rsidRPr="008E1AD8">
        <w:rPr>
          <w:lang w:val="uk-UA"/>
        </w:rPr>
        <w:t xml:space="preserve"> інших націй. Такі особи вважають, що взаємодія з людьми інших національностей може бути джерелом неприємностей і що для захисту інтересів своєї нації дозволені будь-які засоби та жертви. </w:t>
      </w:r>
      <w:r w:rsidR="00297057">
        <w:rPr>
          <w:lang w:val="uk-UA"/>
        </w:rPr>
        <w:t>Г</w:t>
      </w:r>
      <w:r w:rsidR="00297057" w:rsidRPr="008E1AD8">
        <w:rPr>
          <w:lang w:val="uk-UA"/>
        </w:rPr>
        <w:t xml:space="preserve">іперболізація етнічної ідентичності небезпечна посиленням деструктивності в міжетнічних відносинах, проявами нетерпимості та дискримінації інших за етнічною чи національною ознакою. </w:t>
      </w:r>
    </w:p>
    <w:p w:rsidR="008E1AD8" w:rsidRPr="008E1AD8" w:rsidRDefault="00297057" w:rsidP="008E1AD8">
      <w:pPr>
        <w:pStyle w:val="a3"/>
        <w:rPr>
          <w:lang w:val="uk-UA"/>
        </w:rPr>
      </w:pPr>
      <w:r>
        <w:rPr>
          <w:lang w:val="uk-UA"/>
        </w:rPr>
        <w:t>Порівняємо отримані результати з даними попередніх дослідників.</w:t>
      </w:r>
    </w:p>
    <w:p w:rsidR="00232A43" w:rsidRPr="008E1AD8" w:rsidRDefault="00656EBD" w:rsidP="00232A43">
      <w:pPr>
        <w:pStyle w:val="a3"/>
        <w:rPr>
          <w:lang w:val="uk-UA"/>
        </w:rPr>
      </w:pPr>
      <w:r>
        <w:rPr>
          <w:lang w:val="uk-UA"/>
        </w:rPr>
        <w:t>У</w:t>
      </w:r>
      <w:r w:rsidR="00D561B4">
        <w:rPr>
          <w:lang w:val="uk-UA"/>
        </w:rPr>
        <w:t xml:space="preserve"> крос-культурних дослідженнях Г. У. Солдатової (1998) було виявлено від 5 до 9,5 % </w:t>
      </w:r>
      <w:r w:rsidR="00297057">
        <w:rPr>
          <w:lang w:val="uk-UA"/>
        </w:rPr>
        <w:t>осіб з гіперетнічною самосвідомістю – закритих до спілкування або вороже налаштованих стосовно інших народів (частка відрізняється в різних національних групах). Ч</w:t>
      </w:r>
      <w:r w:rsidR="00D561B4">
        <w:rPr>
          <w:lang w:val="uk-UA"/>
        </w:rPr>
        <w:t>астка етнічно індиферентних осіб, які «ніколи серйозно не став</w:t>
      </w:r>
      <w:r w:rsidR="00D561B4" w:rsidRPr="001A2CD7">
        <w:rPr>
          <w:lang w:val="uk-UA"/>
        </w:rPr>
        <w:t>л</w:t>
      </w:r>
      <w:r w:rsidR="00D561B4">
        <w:rPr>
          <w:lang w:val="uk-UA"/>
        </w:rPr>
        <w:t>яться</w:t>
      </w:r>
      <w:r w:rsidR="00D561B4" w:rsidRPr="001A2CD7">
        <w:rPr>
          <w:lang w:val="uk-UA"/>
        </w:rPr>
        <w:t xml:space="preserve"> до національних проблем», </w:t>
      </w:r>
      <w:r w:rsidR="00D561B4">
        <w:rPr>
          <w:lang w:val="uk-UA"/>
        </w:rPr>
        <w:t xml:space="preserve">виявилась </w:t>
      </w:r>
      <w:r w:rsidR="00D561B4" w:rsidRPr="001A2CD7">
        <w:rPr>
          <w:lang w:val="uk-UA"/>
        </w:rPr>
        <w:t>практично однаков</w:t>
      </w:r>
      <w:r w:rsidR="00D561B4">
        <w:rPr>
          <w:lang w:val="uk-UA"/>
        </w:rPr>
        <w:t>ою в усіх національних вибірках</w:t>
      </w:r>
      <w:r w:rsidR="00D561B4" w:rsidRPr="001A2CD7">
        <w:rPr>
          <w:lang w:val="uk-UA"/>
        </w:rPr>
        <w:t xml:space="preserve"> і колива</w:t>
      </w:r>
      <w:r w:rsidR="00D561B4">
        <w:rPr>
          <w:lang w:val="uk-UA"/>
        </w:rPr>
        <w:t>лася</w:t>
      </w:r>
      <w:r w:rsidR="00D561B4" w:rsidRPr="001A2CD7">
        <w:rPr>
          <w:lang w:val="uk-UA"/>
        </w:rPr>
        <w:t xml:space="preserve"> в межах 10-12%. </w:t>
      </w:r>
      <w:r w:rsidR="00D561B4">
        <w:rPr>
          <w:lang w:val="uk-UA"/>
        </w:rPr>
        <w:t xml:space="preserve">При цьому майже у половини </w:t>
      </w:r>
      <w:r w:rsidR="002F08D1">
        <w:rPr>
          <w:lang w:val="uk-UA"/>
        </w:rPr>
        <w:t xml:space="preserve">дорослих </w:t>
      </w:r>
      <w:r w:rsidR="00D561B4">
        <w:rPr>
          <w:lang w:val="uk-UA"/>
        </w:rPr>
        <w:t>опитаних</w:t>
      </w:r>
      <w:r w:rsidR="00D561B4" w:rsidRPr="004059AC">
        <w:rPr>
          <w:lang w:val="uk-UA"/>
        </w:rPr>
        <w:t xml:space="preserve"> </w:t>
      </w:r>
      <w:r w:rsidR="00D561B4" w:rsidRPr="001A2CD7">
        <w:rPr>
          <w:lang w:val="uk-UA"/>
        </w:rPr>
        <w:t>позиція індиферентності доповню</w:t>
      </w:r>
      <w:r w:rsidR="00D561B4">
        <w:rPr>
          <w:lang w:val="uk-UA"/>
        </w:rPr>
        <w:t>вала</w:t>
      </w:r>
      <w:r w:rsidR="00D561B4" w:rsidRPr="001A2CD7">
        <w:rPr>
          <w:lang w:val="uk-UA"/>
        </w:rPr>
        <w:t xml:space="preserve"> загальну </w:t>
      </w:r>
      <w:r w:rsidR="00D561B4">
        <w:rPr>
          <w:lang w:val="uk-UA"/>
        </w:rPr>
        <w:t xml:space="preserve">позитивну </w:t>
      </w:r>
      <w:r w:rsidR="00D561B4" w:rsidRPr="001A2CD7">
        <w:rPr>
          <w:lang w:val="uk-UA"/>
        </w:rPr>
        <w:t>установку на міжетнічн</w:t>
      </w:r>
      <w:r w:rsidR="00D561B4">
        <w:rPr>
          <w:lang w:val="uk-UA"/>
        </w:rPr>
        <w:t>у</w:t>
      </w:r>
      <w:r w:rsidR="00D561B4" w:rsidRPr="001A2CD7">
        <w:rPr>
          <w:lang w:val="uk-UA"/>
        </w:rPr>
        <w:t xml:space="preserve"> </w:t>
      </w:r>
      <w:r w:rsidR="00D561B4" w:rsidRPr="001A2CD7">
        <w:rPr>
          <w:lang w:val="uk-UA"/>
        </w:rPr>
        <w:lastRenderedPageBreak/>
        <w:t>взаємоді</w:t>
      </w:r>
      <w:r w:rsidR="00D561B4">
        <w:rPr>
          <w:lang w:val="uk-UA"/>
        </w:rPr>
        <w:t>ю [</w:t>
      </w:r>
      <w:r w:rsidR="00EF7D5D">
        <w:rPr>
          <w:lang w:val="uk-UA"/>
        </w:rPr>
        <w:fldChar w:fldCharType="begin"/>
      </w:r>
      <w:r w:rsidR="002F08D1">
        <w:rPr>
          <w:lang w:val="uk-UA"/>
        </w:rPr>
        <w:instrText xml:space="preserve"> REF _Ref86133476 \r \h </w:instrText>
      </w:r>
      <w:r w:rsidR="00EF7D5D">
        <w:rPr>
          <w:lang w:val="uk-UA"/>
        </w:rPr>
      </w:r>
      <w:r w:rsidR="00EF7D5D">
        <w:rPr>
          <w:lang w:val="uk-UA"/>
        </w:rPr>
        <w:fldChar w:fldCharType="separate"/>
      </w:r>
      <w:r w:rsidR="00DD6AF8">
        <w:rPr>
          <w:lang w:val="uk-UA"/>
        </w:rPr>
        <w:t>52</w:t>
      </w:r>
      <w:r w:rsidR="00EF7D5D">
        <w:rPr>
          <w:lang w:val="uk-UA"/>
        </w:rPr>
        <w:fldChar w:fldCharType="end"/>
      </w:r>
      <w:r w:rsidR="00D561B4">
        <w:rPr>
          <w:lang w:val="uk-UA"/>
        </w:rPr>
        <w:t xml:space="preserve">]. Статистика нашої вибірки підтримує цю тенденцію, щоправда доля «позитивно-індиферентних» осіб є нижчою, всього 28,44 %. </w:t>
      </w:r>
      <w:r>
        <w:rPr>
          <w:lang w:val="uk-UA"/>
        </w:rPr>
        <w:t>У</w:t>
      </w:r>
      <w:r w:rsidR="00232A43">
        <w:rPr>
          <w:lang w:val="uk-UA"/>
        </w:rPr>
        <w:t xml:space="preserve"> дослідженні української молоді (</w:t>
      </w:r>
      <w:r w:rsidR="00232A43" w:rsidRPr="009C3E12">
        <w:rPr>
          <w:lang w:val="uk-UA"/>
        </w:rPr>
        <w:t>Піонтковська Д</w:t>
      </w:r>
      <w:r w:rsidR="00232A43">
        <w:rPr>
          <w:lang w:val="uk-UA"/>
        </w:rPr>
        <w:t xml:space="preserve">. </w:t>
      </w:r>
      <w:r w:rsidR="00232A43" w:rsidRPr="009C3E12">
        <w:rPr>
          <w:lang w:val="uk-UA"/>
        </w:rPr>
        <w:t>В</w:t>
      </w:r>
      <w:r w:rsidR="00232A43">
        <w:rPr>
          <w:lang w:val="uk-UA"/>
        </w:rPr>
        <w:t xml:space="preserve">., 2017) </w:t>
      </w:r>
      <w:r w:rsidR="00232A43" w:rsidRPr="00947E5C">
        <w:rPr>
          <w:lang w:val="uk-UA"/>
        </w:rPr>
        <w:t>позитивн</w:t>
      </w:r>
      <w:r w:rsidR="00232A43">
        <w:rPr>
          <w:lang w:val="uk-UA"/>
        </w:rPr>
        <w:t xml:space="preserve">а </w:t>
      </w:r>
      <w:r w:rsidR="00232A43" w:rsidRPr="00947E5C">
        <w:rPr>
          <w:lang w:val="uk-UA"/>
        </w:rPr>
        <w:t>національн</w:t>
      </w:r>
      <w:r w:rsidR="00232A43">
        <w:rPr>
          <w:lang w:val="uk-UA"/>
        </w:rPr>
        <w:t xml:space="preserve">а </w:t>
      </w:r>
      <w:r w:rsidR="00232A43" w:rsidRPr="00947E5C">
        <w:rPr>
          <w:lang w:val="uk-UA"/>
        </w:rPr>
        <w:t>ідентичніст</w:t>
      </w:r>
      <w:r w:rsidR="00232A43">
        <w:rPr>
          <w:lang w:val="uk-UA"/>
        </w:rPr>
        <w:t>ь була діагностована у</w:t>
      </w:r>
      <w:r w:rsidR="00232A43" w:rsidRPr="00947E5C">
        <w:rPr>
          <w:lang w:val="uk-UA"/>
        </w:rPr>
        <w:t xml:space="preserve"> 86,71 % респондентів</w:t>
      </w:r>
      <w:r w:rsidR="00232A43">
        <w:rPr>
          <w:lang w:val="uk-UA"/>
        </w:rPr>
        <w:t>, н</w:t>
      </w:r>
      <w:r w:rsidR="00232A43" w:rsidRPr="00947E5C">
        <w:rPr>
          <w:lang w:val="uk-UA"/>
        </w:rPr>
        <w:t xml:space="preserve">атомість </w:t>
      </w:r>
      <w:r w:rsidR="00232A43">
        <w:rPr>
          <w:lang w:val="uk-UA"/>
        </w:rPr>
        <w:t>трансформовані типи</w:t>
      </w:r>
      <w:r w:rsidR="00232A43" w:rsidRPr="00232A43">
        <w:rPr>
          <w:lang w:val="uk-UA"/>
        </w:rPr>
        <w:t xml:space="preserve">, що відхиляються від норми, </w:t>
      </w:r>
      <w:r w:rsidR="001A3323">
        <w:rPr>
          <w:lang w:val="uk-UA"/>
        </w:rPr>
        <w:t xml:space="preserve">зустрічалися відносно нечасто </w:t>
      </w:r>
      <w:r w:rsidR="00232A43" w:rsidRPr="00232A43">
        <w:rPr>
          <w:lang w:val="uk-UA"/>
        </w:rPr>
        <w:t>– 13,29 %</w:t>
      </w:r>
      <w:r w:rsidR="001A3323">
        <w:rPr>
          <w:lang w:val="uk-UA"/>
        </w:rPr>
        <w:t xml:space="preserve"> респондентів [</w:t>
      </w:r>
      <w:r w:rsidR="00EF7D5D">
        <w:rPr>
          <w:lang w:val="uk-UA"/>
        </w:rPr>
        <w:fldChar w:fldCharType="begin"/>
      </w:r>
      <w:r w:rsidR="002F08D1">
        <w:rPr>
          <w:lang w:val="uk-UA"/>
        </w:rPr>
        <w:instrText xml:space="preserve"> REF _Ref86133149 \r \h </w:instrText>
      </w:r>
      <w:r w:rsidR="00EF7D5D">
        <w:rPr>
          <w:lang w:val="uk-UA"/>
        </w:rPr>
      </w:r>
      <w:r w:rsidR="00EF7D5D">
        <w:rPr>
          <w:lang w:val="uk-UA"/>
        </w:rPr>
        <w:fldChar w:fldCharType="separate"/>
      </w:r>
      <w:r w:rsidR="00DD6AF8">
        <w:rPr>
          <w:lang w:val="uk-UA"/>
        </w:rPr>
        <w:t>44</w:t>
      </w:r>
      <w:r w:rsidR="00EF7D5D">
        <w:rPr>
          <w:lang w:val="uk-UA"/>
        </w:rPr>
        <w:fldChar w:fldCharType="end"/>
      </w:r>
      <w:r w:rsidR="001A3323">
        <w:rPr>
          <w:lang w:val="uk-UA"/>
        </w:rPr>
        <w:t>]</w:t>
      </w:r>
      <w:r w:rsidR="00232A43" w:rsidRPr="00232A43">
        <w:rPr>
          <w:lang w:val="uk-UA"/>
        </w:rPr>
        <w:t>.</w:t>
      </w:r>
      <w:r>
        <w:rPr>
          <w:lang w:val="uk-UA"/>
        </w:rPr>
        <w:t xml:space="preserve"> У</w:t>
      </w:r>
      <w:r w:rsidR="00232A43">
        <w:rPr>
          <w:lang w:val="uk-UA"/>
        </w:rPr>
        <w:t xml:space="preserve"> цьому випадку </w:t>
      </w:r>
      <w:r w:rsidR="001A3323">
        <w:rPr>
          <w:lang w:val="uk-UA"/>
        </w:rPr>
        <w:t>відсоткова доля</w:t>
      </w:r>
      <w:r w:rsidR="00232A43">
        <w:rPr>
          <w:lang w:val="uk-UA"/>
        </w:rPr>
        <w:t xml:space="preserve"> виявлених відхилень є дещо меншою, ніж у нашій вибірці, що можна пояснити використанням модифікованої версії опитувальника. </w:t>
      </w:r>
    </w:p>
    <w:p w:rsidR="00232A43" w:rsidRDefault="00232A43" w:rsidP="00297057">
      <w:pPr>
        <w:pStyle w:val="a3"/>
        <w:rPr>
          <w:lang w:val="uk-UA"/>
        </w:rPr>
      </w:pPr>
      <w:r>
        <w:rPr>
          <w:lang w:val="uk-UA"/>
        </w:rPr>
        <w:t>Г. У. Солдатова</w:t>
      </w:r>
      <w:r w:rsidR="00D561B4">
        <w:rPr>
          <w:lang w:val="uk-UA"/>
        </w:rPr>
        <w:t xml:space="preserve"> пояснила </w:t>
      </w:r>
      <w:r w:rsidR="00D561B4" w:rsidRPr="001A2CD7">
        <w:rPr>
          <w:lang w:val="uk-UA"/>
        </w:rPr>
        <w:t>психологічні механізми</w:t>
      </w:r>
      <w:r w:rsidR="00D561B4">
        <w:rPr>
          <w:lang w:val="uk-UA"/>
        </w:rPr>
        <w:t xml:space="preserve">, що лежать в основі посилення </w:t>
      </w:r>
      <w:r w:rsidR="00D561B4" w:rsidRPr="001A2CD7">
        <w:rPr>
          <w:lang w:val="uk-UA"/>
        </w:rPr>
        <w:t xml:space="preserve">етнічної </w:t>
      </w:r>
      <w:r w:rsidR="00D561B4">
        <w:rPr>
          <w:lang w:val="uk-UA"/>
        </w:rPr>
        <w:t xml:space="preserve">індиферентності: </w:t>
      </w:r>
      <w:r w:rsidR="00D561B4" w:rsidRPr="001A2CD7">
        <w:rPr>
          <w:lang w:val="uk-UA"/>
        </w:rPr>
        <w:t xml:space="preserve">в умовах </w:t>
      </w:r>
      <w:r w:rsidR="00D561B4">
        <w:rPr>
          <w:lang w:val="uk-UA"/>
        </w:rPr>
        <w:t xml:space="preserve">загострення загально-національних проблем, а також </w:t>
      </w:r>
      <w:r w:rsidR="00D561B4" w:rsidRPr="001A2CD7">
        <w:rPr>
          <w:lang w:val="uk-UA"/>
        </w:rPr>
        <w:t>в ситуаціях міжетнічної напруженості</w:t>
      </w:r>
      <w:r w:rsidR="00D561B4">
        <w:rPr>
          <w:lang w:val="uk-UA"/>
        </w:rPr>
        <w:t xml:space="preserve"> </w:t>
      </w:r>
      <w:r w:rsidR="00D561B4" w:rsidRPr="001A2CD7">
        <w:rPr>
          <w:lang w:val="uk-UA"/>
        </w:rPr>
        <w:t>зростання «байдужих»</w:t>
      </w:r>
      <w:r w:rsidR="00D561B4">
        <w:rPr>
          <w:lang w:val="uk-UA"/>
        </w:rPr>
        <w:t xml:space="preserve"> громадян</w:t>
      </w:r>
      <w:r w:rsidR="00D561B4" w:rsidRPr="001A2CD7">
        <w:rPr>
          <w:lang w:val="uk-UA"/>
        </w:rPr>
        <w:t xml:space="preserve"> може мати захисний характер</w:t>
      </w:r>
      <w:r w:rsidR="00D561B4">
        <w:rPr>
          <w:lang w:val="uk-UA"/>
        </w:rPr>
        <w:t xml:space="preserve"> </w:t>
      </w:r>
      <w:r w:rsidR="00D561B4" w:rsidRPr="001A2CD7">
        <w:rPr>
          <w:lang w:val="uk-UA"/>
        </w:rPr>
        <w:t xml:space="preserve">і </w:t>
      </w:r>
      <w:r w:rsidR="00D561B4">
        <w:rPr>
          <w:lang w:val="uk-UA"/>
        </w:rPr>
        <w:t>виступає</w:t>
      </w:r>
      <w:r w:rsidR="00D561B4" w:rsidRPr="001A2CD7">
        <w:rPr>
          <w:lang w:val="uk-UA"/>
        </w:rPr>
        <w:t xml:space="preserve"> </w:t>
      </w:r>
      <w:r w:rsidR="00D561B4">
        <w:rPr>
          <w:lang w:val="uk-UA"/>
        </w:rPr>
        <w:t xml:space="preserve">своєрідним </w:t>
      </w:r>
      <w:r w:rsidR="00D561B4" w:rsidRPr="001A2CD7">
        <w:rPr>
          <w:lang w:val="uk-UA"/>
        </w:rPr>
        <w:t xml:space="preserve">способом адаптації </w:t>
      </w:r>
      <w:r w:rsidR="002F08D1">
        <w:rPr>
          <w:lang w:val="uk-UA"/>
        </w:rPr>
        <w:t>[</w:t>
      </w:r>
      <w:r w:rsidR="00EF7D5D">
        <w:rPr>
          <w:lang w:val="uk-UA"/>
        </w:rPr>
        <w:fldChar w:fldCharType="begin"/>
      </w:r>
      <w:r w:rsidR="002F08D1">
        <w:rPr>
          <w:lang w:val="uk-UA"/>
        </w:rPr>
        <w:instrText xml:space="preserve"> REF _Ref86133476 \r \h </w:instrText>
      </w:r>
      <w:r w:rsidR="00EF7D5D">
        <w:rPr>
          <w:lang w:val="uk-UA"/>
        </w:rPr>
      </w:r>
      <w:r w:rsidR="00EF7D5D">
        <w:rPr>
          <w:lang w:val="uk-UA"/>
        </w:rPr>
        <w:fldChar w:fldCharType="separate"/>
      </w:r>
      <w:r w:rsidR="00DD6AF8">
        <w:rPr>
          <w:lang w:val="uk-UA"/>
        </w:rPr>
        <w:t>52</w:t>
      </w:r>
      <w:r w:rsidR="00EF7D5D">
        <w:rPr>
          <w:lang w:val="uk-UA"/>
        </w:rPr>
        <w:fldChar w:fldCharType="end"/>
      </w:r>
      <w:r w:rsidR="00D561B4">
        <w:rPr>
          <w:lang w:val="uk-UA"/>
        </w:rPr>
        <w:t>].</w:t>
      </w:r>
      <w:r>
        <w:rPr>
          <w:lang w:val="uk-UA"/>
        </w:rPr>
        <w:t xml:space="preserve"> </w:t>
      </w:r>
    </w:p>
    <w:p w:rsidR="00C31A26" w:rsidRDefault="00297057" w:rsidP="00297057">
      <w:pPr>
        <w:pStyle w:val="a3"/>
        <w:rPr>
          <w:lang w:val="uk-UA"/>
        </w:rPr>
      </w:pPr>
      <w:r>
        <w:rPr>
          <w:lang w:val="uk-UA"/>
        </w:rPr>
        <w:t>Як</w:t>
      </w:r>
      <w:r w:rsidRPr="00297057">
        <w:rPr>
          <w:lang w:val="uk-UA"/>
        </w:rPr>
        <w:t xml:space="preserve"> гіпо</w:t>
      </w:r>
      <w:r>
        <w:rPr>
          <w:lang w:val="uk-UA"/>
        </w:rPr>
        <w:t>-</w:t>
      </w:r>
      <w:r w:rsidRPr="00297057">
        <w:rPr>
          <w:lang w:val="uk-UA"/>
        </w:rPr>
        <w:t xml:space="preserve">, </w:t>
      </w:r>
      <w:r>
        <w:rPr>
          <w:lang w:val="uk-UA"/>
        </w:rPr>
        <w:t xml:space="preserve">так </w:t>
      </w:r>
      <w:r w:rsidRPr="00297057">
        <w:rPr>
          <w:lang w:val="uk-UA"/>
        </w:rPr>
        <w:t>і гіперідентичн</w:t>
      </w:r>
      <w:r>
        <w:rPr>
          <w:lang w:val="uk-UA"/>
        </w:rPr>
        <w:t>ість є</w:t>
      </w:r>
      <w:r w:rsidRPr="00297057">
        <w:rPr>
          <w:lang w:val="uk-UA"/>
        </w:rPr>
        <w:t xml:space="preserve"> індикатор</w:t>
      </w:r>
      <w:r>
        <w:rPr>
          <w:lang w:val="uk-UA"/>
        </w:rPr>
        <w:t>ам</w:t>
      </w:r>
      <w:r w:rsidRPr="00297057">
        <w:rPr>
          <w:lang w:val="uk-UA"/>
        </w:rPr>
        <w:t xml:space="preserve">и стану </w:t>
      </w:r>
      <w:r>
        <w:rPr>
          <w:lang w:val="uk-UA"/>
        </w:rPr>
        <w:t>«</w:t>
      </w:r>
      <w:r w:rsidRPr="00297057">
        <w:rPr>
          <w:lang w:val="uk-UA"/>
        </w:rPr>
        <w:t>психічної інфляції</w:t>
      </w:r>
      <w:r>
        <w:rPr>
          <w:lang w:val="uk-UA"/>
        </w:rPr>
        <w:t>»</w:t>
      </w:r>
      <w:r w:rsidRPr="00297057">
        <w:rPr>
          <w:lang w:val="uk-UA"/>
        </w:rPr>
        <w:t>, що відображають неузгоджен</w:t>
      </w:r>
      <w:r>
        <w:rPr>
          <w:lang w:val="uk-UA"/>
        </w:rPr>
        <w:t>ість</w:t>
      </w:r>
      <w:r w:rsidRPr="00297057">
        <w:rPr>
          <w:lang w:val="uk-UA"/>
        </w:rPr>
        <w:t xml:space="preserve"> </w:t>
      </w:r>
      <w:r>
        <w:rPr>
          <w:lang w:val="uk-UA"/>
        </w:rPr>
        <w:t>усвідомлених та</w:t>
      </w:r>
      <w:r w:rsidRPr="00297057">
        <w:rPr>
          <w:lang w:val="uk-UA"/>
        </w:rPr>
        <w:t xml:space="preserve"> несвідомих компонентів </w:t>
      </w:r>
      <w:r w:rsidR="00656EBD">
        <w:rPr>
          <w:lang w:val="uk-UA"/>
        </w:rPr>
        <w:t>у</w:t>
      </w:r>
      <w:r w:rsidRPr="00297057">
        <w:rPr>
          <w:lang w:val="uk-UA"/>
        </w:rPr>
        <w:t xml:space="preserve"> структурі ідентичності.</w:t>
      </w:r>
      <w:r w:rsidR="00232A43">
        <w:rPr>
          <w:lang w:val="uk-UA"/>
        </w:rPr>
        <w:t xml:space="preserve"> </w:t>
      </w:r>
      <w:r w:rsidR="00DB26BF">
        <w:rPr>
          <w:lang w:val="uk-UA"/>
        </w:rPr>
        <w:t>Трансформації</w:t>
      </w:r>
      <w:r w:rsidRPr="00297057">
        <w:rPr>
          <w:lang w:val="uk-UA"/>
        </w:rPr>
        <w:t xml:space="preserve"> етнічної самосвідомості активіз</w:t>
      </w:r>
      <w:r w:rsidR="00DB26BF">
        <w:rPr>
          <w:lang w:val="uk-UA"/>
        </w:rPr>
        <w:t>уються</w:t>
      </w:r>
      <w:r w:rsidRPr="00297057">
        <w:rPr>
          <w:lang w:val="uk-UA"/>
        </w:rPr>
        <w:t xml:space="preserve"> внаслідок ідентифікації з колективно</w:t>
      </w:r>
      <w:r w:rsidR="00DB26BF">
        <w:rPr>
          <w:lang w:val="uk-UA"/>
        </w:rPr>
        <w:t>ю</w:t>
      </w:r>
      <w:r w:rsidR="00656EBD">
        <w:rPr>
          <w:lang w:val="uk-UA"/>
        </w:rPr>
        <w:t xml:space="preserve"> «тінню» </w:t>
      </w:r>
      <w:r w:rsidR="00656EBD" w:rsidRPr="00232A43">
        <w:rPr>
          <w:lang w:val="uk-UA"/>
        </w:rPr>
        <w:t xml:space="preserve">– </w:t>
      </w:r>
      <w:r w:rsidRPr="00297057">
        <w:rPr>
          <w:lang w:val="uk-UA"/>
        </w:rPr>
        <w:t>найбільш збитковою</w:t>
      </w:r>
      <w:r w:rsidR="00DB26BF">
        <w:rPr>
          <w:lang w:val="uk-UA"/>
        </w:rPr>
        <w:t>, неповноцінною</w:t>
      </w:r>
      <w:r w:rsidRPr="00297057">
        <w:rPr>
          <w:lang w:val="uk-UA"/>
        </w:rPr>
        <w:t xml:space="preserve"> стороною власної </w:t>
      </w:r>
      <w:r w:rsidR="00DB26BF">
        <w:rPr>
          <w:lang w:val="uk-UA"/>
        </w:rPr>
        <w:t>етно</w:t>
      </w:r>
      <w:r w:rsidRPr="00297057">
        <w:rPr>
          <w:lang w:val="uk-UA"/>
        </w:rPr>
        <w:t>групи.</w:t>
      </w:r>
      <w:r w:rsidR="00C31A26">
        <w:rPr>
          <w:lang w:val="uk-UA"/>
        </w:rPr>
        <w:t xml:space="preserve"> </w:t>
      </w:r>
      <w:r w:rsidR="00DB26BF">
        <w:rPr>
          <w:lang w:val="uk-UA"/>
        </w:rPr>
        <w:t xml:space="preserve">Неминучі спроби </w:t>
      </w:r>
      <w:r w:rsidRPr="00297057">
        <w:rPr>
          <w:lang w:val="uk-UA"/>
        </w:rPr>
        <w:t>витісн</w:t>
      </w:r>
      <w:r w:rsidR="00DB26BF">
        <w:rPr>
          <w:lang w:val="uk-UA"/>
        </w:rPr>
        <w:t>ити</w:t>
      </w:r>
      <w:r w:rsidRPr="00297057">
        <w:rPr>
          <w:lang w:val="uk-UA"/>
        </w:rPr>
        <w:t xml:space="preserve"> «колект</w:t>
      </w:r>
      <w:r w:rsidR="00656EBD">
        <w:rPr>
          <w:lang w:val="uk-UA"/>
        </w:rPr>
        <w:t>ивну тінь» у</w:t>
      </w:r>
      <w:r w:rsidR="00DB26BF">
        <w:rPr>
          <w:lang w:val="uk-UA"/>
        </w:rPr>
        <w:t xml:space="preserve"> сферу несвідомого, що відбуваються в кризових ситуаціях, </w:t>
      </w:r>
      <w:r w:rsidRPr="00297057">
        <w:rPr>
          <w:lang w:val="uk-UA"/>
        </w:rPr>
        <w:t xml:space="preserve">можуть </w:t>
      </w:r>
      <w:r w:rsidR="00DB26BF">
        <w:rPr>
          <w:lang w:val="uk-UA"/>
        </w:rPr>
        <w:t>мати різні наслідки</w:t>
      </w:r>
      <w:r w:rsidRPr="00297057">
        <w:rPr>
          <w:lang w:val="uk-UA"/>
        </w:rPr>
        <w:t xml:space="preserve">. </w:t>
      </w:r>
    </w:p>
    <w:p w:rsidR="00297057" w:rsidRPr="00297057" w:rsidRDefault="00297057" w:rsidP="00297057">
      <w:pPr>
        <w:pStyle w:val="a3"/>
        <w:rPr>
          <w:lang w:val="uk-UA"/>
        </w:rPr>
      </w:pPr>
      <w:r w:rsidRPr="00297057">
        <w:rPr>
          <w:lang w:val="uk-UA"/>
        </w:rPr>
        <w:t>Індивіди, у яких самосвідомість трансформу</w:t>
      </w:r>
      <w:r w:rsidR="00DB26BF">
        <w:rPr>
          <w:lang w:val="uk-UA"/>
        </w:rPr>
        <w:t>ється</w:t>
      </w:r>
      <w:r w:rsidRPr="00297057">
        <w:rPr>
          <w:lang w:val="uk-UA"/>
        </w:rPr>
        <w:t xml:space="preserve"> за типом </w:t>
      </w:r>
      <w:r w:rsidRPr="00232A43">
        <w:rPr>
          <w:i/>
          <w:lang w:val="uk-UA"/>
        </w:rPr>
        <w:t>гіпоідентічності</w:t>
      </w:r>
      <w:r w:rsidRPr="00297057">
        <w:rPr>
          <w:lang w:val="uk-UA"/>
        </w:rPr>
        <w:t xml:space="preserve">, погано справляються з таким витісненням, воно </w:t>
      </w:r>
      <w:r w:rsidR="00BB0343">
        <w:rPr>
          <w:lang w:val="uk-UA"/>
        </w:rPr>
        <w:t>стає</w:t>
      </w:r>
      <w:r w:rsidRPr="00297057">
        <w:rPr>
          <w:lang w:val="uk-UA"/>
        </w:rPr>
        <w:t xml:space="preserve"> ірраці</w:t>
      </w:r>
      <w:r w:rsidR="00C31A26">
        <w:rPr>
          <w:lang w:val="uk-UA"/>
        </w:rPr>
        <w:t>ональни</w:t>
      </w:r>
      <w:r w:rsidR="00BB0343">
        <w:rPr>
          <w:lang w:val="uk-UA"/>
        </w:rPr>
        <w:t>м</w:t>
      </w:r>
      <w:r w:rsidR="00C31A26">
        <w:rPr>
          <w:lang w:val="uk-UA"/>
        </w:rPr>
        <w:t>. В</w:t>
      </w:r>
      <w:r w:rsidR="00C31A26" w:rsidRPr="00297057">
        <w:rPr>
          <w:lang w:val="uk-UA"/>
        </w:rPr>
        <w:t xml:space="preserve">итісняючи «колективну тінь», </w:t>
      </w:r>
      <w:r w:rsidR="00C31A26">
        <w:rPr>
          <w:lang w:val="uk-UA"/>
        </w:rPr>
        <w:t xml:space="preserve">вони </w:t>
      </w:r>
      <w:r w:rsidR="00C31A26" w:rsidRPr="00297057">
        <w:rPr>
          <w:lang w:val="uk-UA"/>
        </w:rPr>
        <w:t xml:space="preserve">відчужуються від власної групи. </w:t>
      </w:r>
      <w:r w:rsidR="00C31A26">
        <w:rPr>
          <w:lang w:val="uk-UA"/>
        </w:rPr>
        <w:t>Н</w:t>
      </w:r>
      <w:r w:rsidRPr="00297057">
        <w:rPr>
          <w:lang w:val="uk-UA"/>
        </w:rPr>
        <w:t>ебажання підтримуват</w:t>
      </w:r>
      <w:r w:rsidR="00C31A26">
        <w:rPr>
          <w:lang w:val="uk-UA"/>
        </w:rPr>
        <w:t xml:space="preserve">и </w:t>
      </w:r>
      <w:r w:rsidR="00BB0343">
        <w:rPr>
          <w:lang w:val="uk-UA"/>
        </w:rPr>
        <w:t>спільні</w:t>
      </w:r>
      <w:r w:rsidR="00C31A26">
        <w:rPr>
          <w:lang w:val="uk-UA"/>
        </w:rPr>
        <w:t xml:space="preserve"> етнокультурні цінності</w:t>
      </w:r>
      <w:r w:rsidRPr="00297057">
        <w:rPr>
          <w:lang w:val="uk-UA"/>
        </w:rPr>
        <w:t xml:space="preserve"> виража</w:t>
      </w:r>
      <w:r w:rsidR="00C31A26">
        <w:rPr>
          <w:lang w:val="uk-UA"/>
        </w:rPr>
        <w:t>є</w:t>
      </w:r>
      <w:r w:rsidRPr="00297057">
        <w:rPr>
          <w:lang w:val="uk-UA"/>
        </w:rPr>
        <w:t>ться</w:t>
      </w:r>
      <w:r w:rsidR="00C31A26">
        <w:rPr>
          <w:lang w:val="uk-UA"/>
        </w:rPr>
        <w:t xml:space="preserve"> </w:t>
      </w:r>
      <w:r w:rsidRPr="00297057">
        <w:rPr>
          <w:lang w:val="uk-UA"/>
        </w:rPr>
        <w:t xml:space="preserve">у відчутті неповноцінності, </w:t>
      </w:r>
      <w:r w:rsidR="00C31A26">
        <w:rPr>
          <w:lang w:val="uk-UA"/>
        </w:rPr>
        <w:t>збитковості</w:t>
      </w:r>
      <w:r w:rsidRPr="00297057">
        <w:rPr>
          <w:lang w:val="uk-UA"/>
        </w:rPr>
        <w:t xml:space="preserve">, сорому </w:t>
      </w:r>
      <w:r w:rsidR="00C31A26">
        <w:rPr>
          <w:lang w:val="uk-UA"/>
        </w:rPr>
        <w:t xml:space="preserve">за представників свого етносу, </w:t>
      </w:r>
      <w:r w:rsidR="00BB0343">
        <w:rPr>
          <w:lang w:val="uk-UA"/>
        </w:rPr>
        <w:t xml:space="preserve">можливий </w:t>
      </w:r>
      <w:r w:rsidRPr="00297057">
        <w:rPr>
          <w:lang w:val="uk-UA"/>
        </w:rPr>
        <w:t xml:space="preserve">негативізм </w:t>
      </w:r>
      <w:r w:rsidR="00C31A26">
        <w:rPr>
          <w:lang w:val="uk-UA"/>
        </w:rPr>
        <w:t xml:space="preserve">і </w:t>
      </w:r>
      <w:r w:rsidR="00C31A26" w:rsidRPr="00297057">
        <w:rPr>
          <w:lang w:val="uk-UA"/>
        </w:rPr>
        <w:t>труднощ</w:t>
      </w:r>
      <w:r w:rsidR="00C31A26">
        <w:rPr>
          <w:lang w:val="uk-UA"/>
        </w:rPr>
        <w:t>і</w:t>
      </w:r>
      <w:r w:rsidR="00C31A26" w:rsidRPr="00297057">
        <w:rPr>
          <w:lang w:val="uk-UA"/>
        </w:rPr>
        <w:t xml:space="preserve"> </w:t>
      </w:r>
      <w:r w:rsidR="00C31A26">
        <w:rPr>
          <w:lang w:val="uk-UA"/>
        </w:rPr>
        <w:t>у</w:t>
      </w:r>
      <w:r w:rsidR="00C31A26" w:rsidRPr="00297057">
        <w:rPr>
          <w:lang w:val="uk-UA"/>
        </w:rPr>
        <w:t xml:space="preserve"> спілкуванні </w:t>
      </w:r>
      <w:r w:rsidR="00C31A26">
        <w:rPr>
          <w:lang w:val="uk-UA"/>
        </w:rPr>
        <w:t>із співвітчизниками</w:t>
      </w:r>
      <w:r w:rsidR="002F08D1">
        <w:rPr>
          <w:lang w:val="uk-UA"/>
        </w:rPr>
        <w:t xml:space="preserve"> [</w:t>
      </w:r>
      <w:r w:rsidR="00EF7D5D">
        <w:rPr>
          <w:lang w:val="uk-UA"/>
        </w:rPr>
        <w:fldChar w:fldCharType="begin"/>
      </w:r>
      <w:r w:rsidR="002F08D1">
        <w:rPr>
          <w:lang w:val="uk-UA"/>
        </w:rPr>
        <w:instrText xml:space="preserve"> REF _Ref86133476 \r \h </w:instrText>
      </w:r>
      <w:r w:rsidR="00EF7D5D">
        <w:rPr>
          <w:lang w:val="uk-UA"/>
        </w:rPr>
      </w:r>
      <w:r w:rsidR="00EF7D5D">
        <w:rPr>
          <w:lang w:val="uk-UA"/>
        </w:rPr>
        <w:fldChar w:fldCharType="separate"/>
      </w:r>
      <w:r w:rsidR="00DD6AF8">
        <w:rPr>
          <w:lang w:val="uk-UA"/>
        </w:rPr>
        <w:t>52</w:t>
      </w:r>
      <w:r w:rsidR="00EF7D5D">
        <w:rPr>
          <w:lang w:val="uk-UA"/>
        </w:rPr>
        <w:fldChar w:fldCharType="end"/>
      </w:r>
      <w:r w:rsidR="002F08D1">
        <w:rPr>
          <w:lang w:val="uk-UA"/>
        </w:rPr>
        <w:t>]</w:t>
      </w:r>
      <w:r w:rsidRPr="00297057">
        <w:rPr>
          <w:lang w:val="uk-UA"/>
        </w:rPr>
        <w:t>.</w:t>
      </w:r>
    </w:p>
    <w:p w:rsidR="00297057" w:rsidRPr="008E1AD8" w:rsidRDefault="00297057" w:rsidP="00297057">
      <w:pPr>
        <w:pStyle w:val="a3"/>
        <w:rPr>
          <w:lang w:val="uk-UA"/>
        </w:rPr>
      </w:pPr>
      <w:r w:rsidRPr="00297057">
        <w:rPr>
          <w:lang w:val="uk-UA"/>
        </w:rPr>
        <w:t>Індивіди</w:t>
      </w:r>
      <w:r w:rsidR="00C31A26">
        <w:rPr>
          <w:lang w:val="uk-UA"/>
        </w:rPr>
        <w:t>,</w:t>
      </w:r>
      <w:r w:rsidRPr="00297057">
        <w:rPr>
          <w:lang w:val="uk-UA"/>
        </w:rPr>
        <w:t xml:space="preserve"> </w:t>
      </w:r>
      <w:r w:rsidR="00C31A26" w:rsidRPr="00297057">
        <w:rPr>
          <w:lang w:val="uk-UA"/>
        </w:rPr>
        <w:t>у яких самосвідомість трансформу</w:t>
      </w:r>
      <w:r w:rsidR="00C31A26">
        <w:rPr>
          <w:lang w:val="uk-UA"/>
        </w:rPr>
        <w:t>ється</w:t>
      </w:r>
      <w:r w:rsidR="00C31A26" w:rsidRPr="00297057">
        <w:rPr>
          <w:lang w:val="uk-UA"/>
        </w:rPr>
        <w:t xml:space="preserve"> </w:t>
      </w:r>
      <w:r w:rsidRPr="00297057">
        <w:rPr>
          <w:lang w:val="uk-UA"/>
        </w:rPr>
        <w:t xml:space="preserve">за типом </w:t>
      </w:r>
      <w:r w:rsidRPr="00BB0343">
        <w:rPr>
          <w:i/>
          <w:lang w:val="uk-UA"/>
        </w:rPr>
        <w:t>гіперідентичності</w:t>
      </w:r>
      <w:r w:rsidRPr="00297057">
        <w:rPr>
          <w:lang w:val="uk-UA"/>
        </w:rPr>
        <w:t>, відчужую</w:t>
      </w:r>
      <w:r w:rsidR="00BB0343">
        <w:rPr>
          <w:lang w:val="uk-UA"/>
        </w:rPr>
        <w:t>ть</w:t>
      </w:r>
      <w:r w:rsidRPr="00297057">
        <w:rPr>
          <w:lang w:val="uk-UA"/>
        </w:rPr>
        <w:t xml:space="preserve"> н</w:t>
      </w:r>
      <w:r w:rsidR="00656EBD">
        <w:rPr>
          <w:lang w:val="uk-UA"/>
        </w:rPr>
        <w:t>егативну «колективну тінь», проє</w:t>
      </w:r>
      <w:r w:rsidRPr="00297057">
        <w:rPr>
          <w:lang w:val="uk-UA"/>
        </w:rPr>
        <w:t>ктую</w:t>
      </w:r>
      <w:r w:rsidR="00BB0343">
        <w:rPr>
          <w:lang w:val="uk-UA"/>
        </w:rPr>
        <w:t>чи</w:t>
      </w:r>
      <w:r w:rsidRPr="00297057">
        <w:rPr>
          <w:lang w:val="uk-UA"/>
        </w:rPr>
        <w:t xml:space="preserve"> її на іншу етнічну групу. В основі </w:t>
      </w:r>
      <w:r w:rsidR="00C31A26">
        <w:rPr>
          <w:lang w:val="uk-UA"/>
        </w:rPr>
        <w:t xml:space="preserve">такої </w:t>
      </w:r>
      <w:r w:rsidRPr="00297057">
        <w:rPr>
          <w:lang w:val="uk-UA"/>
        </w:rPr>
        <w:t xml:space="preserve">трансформації лежить гіпертрофоване </w:t>
      </w:r>
      <w:r w:rsidRPr="00297057">
        <w:rPr>
          <w:lang w:val="uk-UA"/>
        </w:rPr>
        <w:lastRenderedPageBreak/>
        <w:t>прагнення до по</w:t>
      </w:r>
      <w:r w:rsidR="00C31A26">
        <w:rPr>
          <w:lang w:val="uk-UA"/>
        </w:rPr>
        <w:t xml:space="preserve">зитивної ідентичності, </w:t>
      </w:r>
      <w:r w:rsidRPr="00297057">
        <w:rPr>
          <w:lang w:val="uk-UA"/>
        </w:rPr>
        <w:t xml:space="preserve">своєрідний </w:t>
      </w:r>
      <w:r w:rsidR="00C31A26">
        <w:rPr>
          <w:lang w:val="uk-UA"/>
        </w:rPr>
        <w:t>«</w:t>
      </w:r>
      <w:r w:rsidRPr="00297057">
        <w:rPr>
          <w:lang w:val="uk-UA"/>
        </w:rPr>
        <w:t>етнічний нарцисизм</w:t>
      </w:r>
      <w:r w:rsidR="00C31A26">
        <w:rPr>
          <w:lang w:val="uk-UA"/>
        </w:rPr>
        <w:t>»</w:t>
      </w:r>
      <w:r w:rsidRPr="00297057">
        <w:rPr>
          <w:lang w:val="uk-UA"/>
        </w:rPr>
        <w:t>. Це передбачає перехід від природн</w:t>
      </w:r>
      <w:r w:rsidR="00947E5C">
        <w:rPr>
          <w:lang w:val="uk-UA"/>
        </w:rPr>
        <w:t>ого розуміння</w:t>
      </w:r>
      <w:r w:rsidRPr="00297057">
        <w:rPr>
          <w:lang w:val="uk-UA"/>
        </w:rPr>
        <w:t xml:space="preserve"> переваг </w:t>
      </w:r>
      <w:r w:rsidR="00947E5C">
        <w:rPr>
          <w:lang w:val="uk-UA"/>
        </w:rPr>
        <w:t xml:space="preserve">та досягнень </w:t>
      </w:r>
      <w:r w:rsidRPr="00297057">
        <w:rPr>
          <w:lang w:val="uk-UA"/>
        </w:rPr>
        <w:t>власної етнічної групи до абсолютної переконаності в перевазі над «чужими». Гіперідентичн</w:t>
      </w:r>
      <w:r w:rsidR="00947E5C">
        <w:rPr>
          <w:lang w:val="uk-UA"/>
        </w:rPr>
        <w:t>ість</w:t>
      </w:r>
      <w:r w:rsidRPr="00297057">
        <w:rPr>
          <w:lang w:val="uk-UA"/>
        </w:rPr>
        <w:t xml:space="preserve"> характери</w:t>
      </w:r>
      <w:r w:rsidR="00947E5C">
        <w:rPr>
          <w:lang w:val="uk-UA"/>
        </w:rPr>
        <w:t>зує</w:t>
      </w:r>
      <w:r w:rsidRPr="00297057">
        <w:rPr>
          <w:lang w:val="uk-UA"/>
        </w:rPr>
        <w:t xml:space="preserve"> самосвідом</w:t>
      </w:r>
      <w:r w:rsidR="00947E5C">
        <w:rPr>
          <w:lang w:val="uk-UA"/>
        </w:rPr>
        <w:t>ість</w:t>
      </w:r>
      <w:r w:rsidRPr="00297057">
        <w:rPr>
          <w:lang w:val="uk-UA"/>
        </w:rPr>
        <w:t xml:space="preserve"> «наступального» типу, що відображає прагнення групи до домінування. У міжетнічн</w:t>
      </w:r>
      <w:r w:rsidR="00947E5C">
        <w:rPr>
          <w:lang w:val="uk-UA"/>
        </w:rPr>
        <w:t>ій</w:t>
      </w:r>
      <w:r w:rsidRPr="00297057">
        <w:rPr>
          <w:lang w:val="uk-UA"/>
        </w:rPr>
        <w:t xml:space="preserve"> взаємодії </w:t>
      </w:r>
      <w:r w:rsidR="00947E5C">
        <w:rPr>
          <w:lang w:val="uk-UA"/>
        </w:rPr>
        <w:t>це</w:t>
      </w:r>
      <w:r w:rsidRPr="00297057">
        <w:rPr>
          <w:lang w:val="uk-UA"/>
        </w:rPr>
        <w:t xml:space="preserve"> проявляється в різних формах нетерпимості: від роздратування, </w:t>
      </w:r>
      <w:r w:rsidR="00947E5C">
        <w:rPr>
          <w:lang w:val="uk-UA"/>
        </w:rPr>
        <w:t>як реакції</w:t>
      </w:r>
      <w:r w:rsidRPr="00297057">
        <w:rPr>
          <w:lang w:val="uk-UA"/>
        </w:rPr>
        <w:t xml:space="preserve"> на присутність членів інших етнічних груп, до відстоювання політики обмеження їх</w:t>
      </w:r>
      <w:r w:rsidR="00656EBD">
        <w:rPr>
          <w:lang w:val="uk-UA"/>
        </w:rPr>
        <w:t>ніх</w:t>
      </w:r>
      <w:r w:rsidRPr="00297057">
        <w:rPr>
          <w:lang w:val="uk-UA"/>
        </w:rPr>
        <w:t xml:space="preserve"> прав і можливостей</w:t>
      </w:r>
      <w:r w:rsidR="00947E5C">
        <w:rPr>
          <w:lang w:val="uk-UA"/>
        </w:rPr>
        <w:t xml:space="preserve"> [</w:t>
      </w:r>
      <w:r w:rsidR="00EF7D5D">
        <w:rPr>
          <w:lang w:val="uk-UA"/>
        </w:rPr>
        <w:fldChar w:fldCharType="begin"/>
      </w:r>
      <w:r w:rsidR="002F08D1">
        <w:rPr>
          <w:lang w:val="uk-UA"/>
        </w:rPr>
        <w:instrText xml:space="preserve"> REF _Ref86133476 \r \h </w:instrText>
      </w:r>
      <w:r w:rsidR="00EF7D5D">
        <w:rPr>
          <w:lang w:val="uk-UA"/>
        </w:rPr>
      </w:r>
      <w:r w:rsidR="00EF7D5D">
        <w:rPr>
          <w:lang w:val="uk-UA"/>
        </w:rPr>
        <w:fldChar w:fldCharType="separate"/>
      </w:r>
      <w:r w:rsidR="00DD6AF8">
        <w:rPr>
          <w:lang w:val="uk-UA"/>
        </w:rPr>
        <w:t>52</w:t>
      </w:r>
      <w:r w:rsidR="00EF7D5D">
        <w:rPr>
          <w:lang w:val="uk-UA"/>
        </w:rPr>
        <w:fldChar w:fldCharType="end"/>
      </w:r>
      <w:r w:rsidR="00947E5C">
        <w:rPr>
          <w:lang w:val="uk-UA"/>
        </w:rPr>
        <w:t>].</w:t>
      </w:r>
    </w:p>
    <w:p w:rsidR="008E1AD8" w:rsidRPr="008E1AD8" w:rsidRDefault="008E1AD8" w:rsidP="00036F98">
      <w:pPr>
        <w:pStyle w:val="a3"/>
        <w:rPr>
          <w:lang w:val="uk-UA"/>
        </w:rPr>
      </w:pPr>
      <w:r w:rsidRPr="00BB0343">
        <w:rPr>
          <w:b/>
          <w:i/>
          <w:lang w:val="uk-UA"/>
        </w:rPr>
        <w:t>Таким чином</w:t>
      </w:r>
      <w:r w:rsidR="009B12E5">
        <w:rPr>
          <w:lang w:val="uk-UA"/>
        </w:rPr>
        <w:t xml:space="preserve">, </w:t>
      </w:r>
      <w:r w:rsidRPr="008E1AD8">
        <w:rPr>
          <w:lang w:val="uk-UA"/>
        </w:rPr>
        <w:t>провідним типом етнічної ідентичності студентів виявилась позитивна етнічна ідентичність</w:t>
      </w:r>
      <w:r w:rsidR="001A3323">
        <w:rPr>
          <w:lang w:val="uk-UA"/>
        </w:rPr>
        <w:t xml:space="preserve">, тобто </w:t>
      </w:r>
      <w:r w:rsidR="001A3323" w:rsidRPr="008E1AD8">
        <w:rPr>
          <w:lang w:val="uk-UA"/>
        </w:rPr>
        <w:t>оптимальний баланс толерантності по відношенню до своєї та інших етнічних груп</w:t>
      </w:r>
      <w:r w:rsidR="001A3323">
        <w:rPr>
          <w:lang w:val="uk-UA"/>
        </w:rPr>
        <w:t xml:space="preserve"> – цей показник переважає у 76,7 % опитаних. Серед них у</w:t>
      </w:r>
      <w:r w:rsidRPr="008E1AD8">
        <w:rPr>
          <w:lang w:val="uk-UA"/>
        </w:rPr>
        <w:t xml:space="preserve"> </w:t>
      </w:r>
      <w:r w:rsidR="001A3323">
        <w:rPr>
          <w:lang w:val="uk-UA"/>
        </w:rPr>
        <w:t xml:space="preserve">28,4 % </w:t>
      </w:r>
      <w:r w:rsidR="00036F98">
        <w:rPr>
          <w:lang w:val="uk-UA"/>
        </w:rPr>
        <w:t xml:space="preserve">позитивна етнічна ідентичність доповнена </w:t>
      </w:r>
      <w:r w:rsidR="009B12E5">
        <w:rPr>
          <w:lang w:val="uk-UA"/>
        </w:rPr>
        <w:t xml:space="preserve">вираженими </w:t>
      </w:r>
      <w:r w:rsidR="001A3323" w:rsidRPr="008E1AD8">
        <w:rPr>
          <w:lang w:val="uk-UA"/>
        </w:rPr>
        <w:t>прояв</w:t>
      </w:r>
      <w:r w:rsidR="00036F98">
        <w:rPr>
          <w:lang w:val="uk-UA"/>
        </w:rPr>
        <w:t>ам</w:t>
      </w:r>
      <w:r w:rsidR="009B12E5">
        <w:rPr>
          <w:lang w:val="uk-UA"/>
        </w:rPr>
        <w:t>и</w:t>
      </w:r>
      <w:r w:rsidR="001A3323" w:rsidRPr="008E1AD8">
        <w:rPr>
          <w:lang w:val="uk-UA"/>
        </w:rPr>
        <w:t xml:space="preserve"> </w:t>
      </w:r>
      <w:r w:rsidR="001A3323" w:rsidRPr="008E1AD8">
        <w:rPr>
          <w:i/>
          <w:lang w:val="uk-UA"/>
        </w:rPr>
        <w:t>етнічної індиферентності</w:t>
      </w:r>
      <w:r w:rsidR="001A3323" w:rsidRPr="008E1AD8">
        <w:rPr>
          <w:lang w:val="uk-UA"/>
        </w:rPr>
        <w:t xml:space="preserve">, що проявляється в неактуальності </w:t>
      </w:r>
      <w:r w:rsidR="00036F98">
        <w:rPr>
          <w:lang w:val="uk-UA"/>
        </w:rPr>
        <w:t xml:space="preserve">власної </w:t>
      </w:r>
      <w:r w:rsidR="00656EBD">
        <w:rPr>
          <w:lang w:val="uk-UA"/>
        </w:rPr>
        <w:t>етно</w:t>
      </w:r>
      <w:r w:rsidR="009B12E5">
        <w:rPr>
          <w:lang w:val="uk-UA"/>
        </w:rPr>
        <w:t>національної</w:t>
      </w:r>
      <w:r w:rsidR="001A3323" w:rsidRPr="008E1AD8">
        <w:rPr>
          <w:lang w:val="uk-UA"/>
        </w:rPr>
        <w:t xml:space="preserve"> приналежності</w:t>
      </w:r>
      <w:r w:rsidR="00036F98">
        <w:rPr>
          <w:lang w:val="uk-UA"/>
        </w:rPr>
        <w:t>.</w:t>
      </w:r>
      <w:r w:rsidR="009B12E5">
        <w:rPr>
          <w:lang w:val="uk-UA"/>
        </w:rPr>
        <w:t xml:space="preserve"> </w:t>
      </w:r>
      <w:r w:rsidR="00036F98">
        <w:rPr>
          <w:lang w:val="uk-UA"/>
        </w:rPr>
        <w:t>Домінування гіпоідентичності або гіперідентичності (у формі етн</w:t>
      </w:r>
      <w:r w:rsidR="009B12E5">
        <w:rPr>
          <w:lang w:val="uk-UA"/>
        </w:rPr>
        <w:t>о</w:t>
      </w:r>
      <w:r w:rsidR="00036F98">
        <w:rPr>
          <w:lang w:val="uk-UA"/>
        </w:rPr>
        <w:t>фанатизму та етноегоїзму) зустрі</w:t>
      </w:r>
      <w:r w:rsidR="00D77434">
        <w:rPr>
          <w:lang w:val="uk-UA"/>
        </w:rPr>
        <w:t>ч</w:t>
      </w:r>
      <w:r w:rsidR="00036F98">
        <w:rPr>
          <w:lang w:val="uk-UA"/>
        </w:rPr>
        <w:t xml:space="preserve">ається у 10-13 % студентів, </w:t>
      </w:r>
      <w:r w:rsidR="00D77434">
        <w:rPr>
          <w:lang w:val="uk-UA"/>
        </w:rPr>
        <w:t xml:space="preserve">Це невисокий показник, але його не варто ігнорувати, </w:t>
      </w:r>
      <w:r w:rsidR="00036F98">
        <w:rPr>
          <w:lang w:val="uk-UA"/>
        </w:rPr>
        <w:t xml:space="preserve">ці </w:t>
      </w:r>
      <w:r w:rsidR="009B12E5">
        <w:rPr>
          <w:lang w:val="uk-UA"/>
        </w:rPr>
        <w:t>випадки</w:t>
      </w:r>
      <w:r w:rsidR="00D77434">
        <w:rPr>
          <w:lang w:val="uk-UA"/>
        </w:rPr>
        <w:t xml:space="preserve"> потребують пильної уваги вихователів.</w:t>
      </w:r>
    </w:p>
    <w:p w:rsidR="009701C5" w:rsidRDefault="009701C5" w:rsidP="009701C5">
      <w:pPr>
        <w:pStyle w:val="a3"/>
        <w:rPr>
          <w:lang w:val="uk-UA"/>
        </w:rPr>
      </w:pPr>
      <w:r>
        <w:rPr>
          <w:lang w:val="uk-UA"/>
        </w:rPr>
        <w:t xml:space="preserve"> </w:t>
      </w:r>
    </w:p>
    <w:p w:rsidR="00670ED2" w:rsidRPr="00920B10" w:rsidRDefault="00670ED2" w:rsidP="00670ED2">
      <w:pPr>
        <w:pStyle w:val="a3"/>
        <w:rPr>
          <w:b/>
          <w:lang w:val="uk-UA"/>
        </w:rPr>
      </w:pPr>
      <w:r>
        <w:rPr>
          <w:b/>
          <w:lang w:val="uk-UA"/>
        </w:rPr>
        <w:t>3.2. Соціально-психологічні чинники формування національної ідентичності студентів: п</w:t>
      </w:r>
      <w:r w:rsidRPr="00920B10">
        <w:rPr>
          <w:b/>
          <w:lang w:val="uk-UA"/>
        </w:rPr>
        <w:t>орівняльний аналіз</w:t>
      </w:r>
      <w:r>
        <w:rPr>
          <w:b/>
          <w:lang w:val="uk-UA"/>
        </w:rPr>
        <w:t xml:space="preserve"> груп</w:t>
      </w:r>
    </w:p>
    <w:p w:rsidR="00670ED2" w:rsidRDefault="00670ED2" w:rsidP="00670ED2">
      <w:pPr>
        <w:pStyle w:val="a3"/>
        <w:rPr>
          <w:lang w:val="uk-UA"/>
        </w:rPr>
      </w:pPr>
    </w:p>
    <w:p w:rsidR="00670ED2" w:rsidRDefault="00670ED2" w:rsidP="00670ED2">
      <w:pPr>
        <w:pStyle w:val="a3"/>
        <w:rPr>
          <w:rFonts w:cs="Arial"/>
          <w:shd w:val="clear" w:color="auto" w:fill="FFFFFF"/>
          <w:lang w:val="uk-UA"/>
        </w:rPr>
      </w:pPr>
      <w:r>
        <w:rPr>
          <w:rFonts w:cs="Arial"/>
          <w:shd w:val="clear" w:color="auto" w:fill="FFFFFF"/>
          <w:lang w:val="uk-UA"/>
        </w:rPr>
        <w:t xml:space="preserve">Щоб виявити соціально-психологічні чинники, що впливають на формування національної ідентичності студентів, ми розділили загальну вибірку (116 осіб) на групи за різними критеріями: </w:t>
      </w:r>
    </w:p>
    <w:p w:rsidR="00670ED2" w:rsidRDefault="00670ED2" w:rsidP="00670ED2">
      <w:pPr>
        <w:pStyle w:val="a3"/>
        <w:rPr>
          <w:rFonts w:cs="Arial"/>
          <w:shd w:val="clear" w:color="auto" w:fill="FFFFFF"/>
          <w:lang w:val="uk-UA"/>
        </w:rPr>
      </w:pPr>
      <w:r>
        <w:rPr>
          <w:rFonts w:cs="Arial"/>
          <w:shd w:val="clear" w:color="auto" w:fill="FFFFFF"/>
          <w:lang w:val="uk-UA"/>
        </w:rPr>
        <w:t>1)</w:t>
      </w:r>
      <w:r w:rsidR="00656EBD">
        <w:rPr>
          <w:rFonts w:cs="Arial"/>
          <w:shd w:val="clear" w:color="auto" w:fill="FFFFFF"/>
          <w:lang w:val="uk-UA"/>
        </w:rPr>
        <w:t xml:space="preserve"> стать: 88 дівчат та 28 хлопців;</w:t>
      </w:r>
      <w:r>
        <w:rPr>
          <w:rFonts w:cs="Arial"/>
          <w:shd w:val="clear" w:color="auto" w:fill="FFFFFF"/>
          <w:lang w:val="uk-UA"/>
        </w:rPr>
        <w:t xml:space="preserve"> </w:t>
      </w:r>
    </w:p>
    <w:p w:rsidR="00670ED2" w:rsidRDefault="00670ED2" w:rsidP="00670ED2">
      <w:pPr>
        <w:pStyle w:val="a3"/>
        <w:rPr>
          <w:rFonts w:cs="Arial"/>
          <w:shd w:val="clear" w:color="auto" w:fill="FFFFFF"/>
          <w:lang w:val="uk-UA"/>
        </w:rPr>
      </w:pPr>
      <w:r>
        <w:rPr>
          <w:rFonts w:cs="Arial"/>
          <w:shd w:val="clear" w:color="auto" w:fill="FFFFFF"/>
          <w:lang w:val="uk-UA"/>
        </w:rPr>
        <w:t>2) місто проживання: 59 мешканців Одеси та 57 мешканців Херсон</w:t>
      </w:r>
      <w:r w:rsidR="00656EBD">
        <w:rPr>
          <w:rFonts w:cs="Arial"/>
          <w:shd w:val="clear" w:color="auto" w:fill="FFFFFF"/>
          <w:lang w:val="uk-UA"/>
        </w:rPr>
        <w:t>а</w:t>
      </w:r>
      <w:r>
        <w:rPr>
          <w:rFonts w:cs="Arial"/>
          <w:shd w:val="clear" w:color="auto" w:fill="FFFFFF"/>
          <w:lang w:val="uk-UA"/>
        </w:rPr>
        <w:t>;</w:t>
      </w:r>
    </w:p>
    <w:p w:rsidR="00670ED2" w:rsidRDefault="00670ED2" w:rsidP="00670ED2">
      <w:pPr>
        <w:pStyle w:val="a3"/>
        <w:rPr>
          <w:rFonts w:cs="Arial"/>
          <w:shd w:val="clear" w:color="auto" w:fill="FFFFFF"/>
          <w:lang w:val="uk-UA"/>
        </w:rPr>
      </w:pPr>
      <w:r>
        <w:rPr>
          <w:rFonts w:cs="Arial"/>
          <w:shd w:val="clear" w:color="auto" w:fill="FFFFFF"/>
          <w:lang w:val="uk-UA"/>
        </w:rPr>
        <w:t xml:space="preserve">3) навчальна спеціальність: </w:t>
      </w:r>
      <w:r w:rsidRPr="002656AC">
        <w:rPr>
          <w:rFonts w:cs="Arial"/>
          <w:shd w:val="clear" w:color="auto" w:fill="FFFFFF"/>
          <w:lang w:val="uk-UA"/>
        </w:rPr>
        <w:t>українська філологія</w:t>
      </w:r>
      <w:r>
        <w:rPr>
          <w:rFonts w:cs="Arial"/>
          <w:shd w:val="clear" w:color="auto" w:fill="FFFFFF"/>
          <w:lang w:val="uk-UA"/>
        </w:rPr>
        <w:t xml:space="preserve"> – </w:t>
      </w:r>
      <w:r w:rsidRPr="002656AC">
        <w:rPr>
          <w:rFonts w:cs="Arial"/>
          <w:shd w:val="clear" w:color="auto" w:fill="FFFFFF"/>
          <w:lang w:val="uk-UA"/>
        </w:rPr>
        <w:t>44</w:t>
      </w:r>
      <w:r>
        <w:rPr>
          <w:rFonts w:cs="Arial"/>
          <w:shd w:val="clear" w:color="auto" w:fill="FFFFFF"/>
          <w:lang w:val="uk-UA"/>
        </w:rPr>
        <w:t xml:space="preserve"> особи, </w:t>
      </w:r>
      <w:r w:rsidRPr="002656AC">
        <w:rPr>
          <w:rFonts w:cs="Arial"/>
          <w:shd w:val="clear" w:color="auto" w:fill="FFFFFF"/>
          <w:lang w:val="uk-UA"/>
        </w:rPr>
        <w:t>історія та право</w:t>
      </w:r>
      <w:r>
        <w:rPr>
          <w:rFonts w:cs="Arial"/>
          <w:shd w:val="clear" w:color="auto" w:fill="FFFFFF"/>
          <w:lang w:val="uk-UA"/>
        </w:rPr>
        <w:t xml:space="preserve"> – </w:t>
      </w:r>
      <w:r w:rsidRPr="002656AC">
        <w:rPr>
          <w:rFonts w:cs="Arial"/>
          <w:shd w:val="clear" w:color="auto" w:fill="FFFFFF"/>
          <w:lang w:val="uk-UA"/>
        </w:rPr>
        <w:t>18</w:t>
      </w:r>
      <w:r>
        <w:rPr>
          <w:rFonts w:cs="Arial"/>
          <w:shd w:val="clear" w:color="auto" w:fill="FFFFFF"/>
          <w:lang w:val="uk-UA"/>
        </w:rPr>
        <w:t xml:space="preserve"> осіб, </w:t>
      </w:r>
      <w:r w:rsidRPr="002656AC">
        <w:rPr>
          <w:rFonts w:cs="Arial"/>
          <w:shd w:val="clear" w:color="auto" w:fill="FFFFFF"/>
          <w:lang w:val="uk-UA"/>
        </w:rPr>
        <w:t xml:space="preserve">психологія </w:t>
      </w:r>
      <w:r>
        <w:rPr>
          <w:rFonts w:cs="Arial"/>
          <w:shd w:val="clear" w:color="auto" w:fill="FFFFFF"/>
          <w:lang w:val="uk-UA"/>
        </w:rPr>
        <w:t xml:space="preserve">– </w:t>
      </w:r>
      <w:r w:rsidRPr="002656AC">
        <w:rPr>
          <w:rFonts w:cs="Arial"/>
          <w:shd w:val="clear" w:color="auto" w:fill="FFFFFF"/>
          <w:lang w:val="uk-UA"/>
        </w:rPr>
        <w:tab/>
        <w:t>45</w:t>
      </w:r>
      <w:r>
        <w:rPr>
          <w:rFonts w:cs="Arial"/>
          <w:shd w:val="clear" w:color="auto" w:fill="FFFFFF"/>
          <w:lang w:val="uk-UA"/>
        </w:rPr>
        <w:t xml:space="preserve"> осіб, </w:t>
      </w:r>
      <w:r w:rsidRPr="002656AC">
        <w:rPr>
          <w:rFonts w:cs="Arial"/>
          <w:shd w:val="clear" w:color="auto" w:fill="FFFFFF"/>
          <w:lang w:val="uk-UA"/>
        </w:rPr>
        <w:t>менеджмент</w:t>
      </w:r>
      <w:r>
        <w:rPr>
          <w:rFonts w:cs="Arial"/>
          <w:shd w:val="clear" w:color="auto" w:fill="FFFFFF"/>
          <w:lang w:val="uk-UA"/>
        </w:rPr>
        <w:t xml:space="preserve"> – </w:t>
      </w:r>
      <w:r w:rsidRPr="002656AC">
        <w:rPr>
          <w:rFonts w:cs="Arial"/>
          <w:shd w:val="clear" w:color="auto" w:fill="FFFFFF"/>
          <w:lang w:val="uk-UA"/>
        </w:rPr>
        <w:t>9</w:t>
      </w:r>
      <w:r w:rsidR="00656EBD">
        <w:rPr>
          <w:rFonts w:cs="Arial"/>
          <w:shd w:val="clear" w:color="auto" w:fill="FFFFFF"/>
          <w:lang w:val="uk-UA"/>
        </w:rPr>
        <w:t xml:space="preserve"> осіб;</w:t>
      </w:r>
      <w:r>
        <w:rPr>
          <w:rFonts w:cs="Arial"/>
          <w:shd w:val="clear" w:color="auto" w:fill="FFFFFF"/>
          <w:lang w:val="uk-UA"/>
        </w:rPr>
        <w:t xml:space="preserve"> </w:t>
      </w:r>
    </w:p>
    <w:p w:rsidR="00670ED2" w:rsidRDefault="00670ED2" w:rsidP="00670ED2">
      <w:pPr>
        <w:pStyle w:val="a3"/>
        <w:rPr>
          <w:rFonts w:cs="Arial"/>
          <w:shd w:val="clear" w:color="auto" w:fill="FFFFFF"/>
          <w:lang w:val="uk-UA"/>
        </w:rPr>
      </w:pPr>
      <w:r>
        <w:rPr>
          <w:rFonts w:cs="Arial"/>
          <w:shd w:val="clear" w:color="auto" w:fill="FFFFFF"/>
          <w:lang w:val="uk-UA"/>
        </w:rPr>
        <w:lastRenderedPageBreak/>
        <w:t xml:space="preserve">4) мова побутового спілкування: </w:t>
      </w:r>
      <w:r w:rsidR="003D3263">
        <w:rPr>
          <w:rFonts w:cs="Arial"/>
          <w:shd w:val="clear" w:color="auto" w:fill="FFFFFF"/>
          <w:lang w:val="uk-UA"/>
        </w:rPr>
        <w:t>59</w:t>
      </w:r>
      <w:r>
        <w:rPr>
          <w:rFonts w:cs="Arial"/>
          <w:shd w:val="clear" w:color="auto" w:fill="FFFFFF"/>
          <w:lang w:val="uk-UA"/>
        </w:rPr>
        <w:t xml:space="preserve"> російськомовних та </w:t>
      </w:r>
      <w:r w:rsidR="003D3263">
        <w:rPr>
          <w:rFonts w:cs="Arial"/>
          <w:shd w:val="clear" w:color="auto" w:fill="FFFFFF"/>
          <w:lang w:val="uk-UA"/>
        </w:rPr>
        <w:t>46</w:t>
      </w:r>
      <w:r w:rsidR="00D501AE">
        <w:rPr>
          <w:rFonts w:cs="Arial"/>
          <w:shd w:val="clear" w:color="auto" w:fill="FFFFFF"/>
          <w:lang w:val="uk-UA"/>
        </w:rPr>
        <w:t xml:space="preserve"> україномовних студентів (ще 11 осіб вказали, </w:t>
      </w:r>
      <w:r w:rsidR="00C34433">
        <w:rPr>
          <w:rFonts w:cs="Arial"/>
          <w:shd w:val="clear" w:color="auto" w:fill="FFFFFF"/>
          <w:lang w:val="uk-UA"/>
        </w:rPr>
        <w:t xml:space="preserve">що </w:t>
      </w:r>
      <w:r w:rsidR="00D501AE">
        <w:rPr>
          <w:rFonts w:cs="Arial"/>
          <w:shd w:val="clear" w:color="auto" w:fill="FFFFFF"/>
          <w:lang w:val="uk-UA"/>
        </w:rPr>
        <w:t>однаково користуються двома мовами, вони не були включені в аналіз).</w:t>
      </w:r>
    </w:p>
    <w:p w:rsidR="00A22C6C" w:rsidRPr="00A22C6C" w:rsidRDefault="00670ED2" w:rsidP="00670ED2">
      <w:pPr>
        <w:pStyle w:val="a3"/>
        <w:rPr>
          <w:lang w:val="uk-UA"/>
        </w:rPr>
      </w:pPr>
      <w:r>
        <w:rPr>
          <w:rFonts w:cs="Arial"/>
          <w:shd w:val="clear" w:color="auto" w:fill="FFFFFF"/>
          <w:lang w:val="uk-UA"/>
        </w:rPr>
        <w:t>У виділених групах провели порівняльний аналіз показників ідентичності. Для цього використовували непараметричні статистичні методи:</w:t>
      </w:r>
      <w:r w:rsidRPr="00792CC6">
        <w:rPr>
          <w:lang w:val="uk-UA"/>
        </w:rPr>
        <w:t xml:space="preserve"> </w:t>
      </w:r>
      <w:r w:rsidRPr="00A26EBC">
        <w:rPr>
          <w:lang w:val="uk-UA"/>
        </w:rPr>
        <w:t>U-критерій Манна</w:t>
      </w:r>
      <w:r w:rsidRPr="00A26EBC">
        <w:rPr>
          <w:rFonts w:ascii="Cambria Math" w:hAnsi="Cambria Math" w:cs="Cambria Math"/>
          <w:lang w:val="uk-UA"/>
        </w:rPr>
        <w:t>‒</w:t>
      </w:r>
      <w:r w:rsidR="00A22C6C">
        <w:rPr>
          <w:lang w:val="uk-UA"/>
        </w:rPr>
        <w:t xml:space="preserve">Вітні </w:t>
      </w:r>
      <w:r w:rsidRPr="00A26EBC">
        <w:rPr>
          <w:lang w:val="uk-UA"/>
        </w:rPr>
        <w:t>для порівняння двох груп</w:t>
      </w:r>
      <w:r>
        <w:rPr>
          <w:lang w:val="uk-UA"/>
        </w:rPr>
        <w:t xml:space="preserve">, </w:t>
      </w:r>
      <w:r w:rsidRPr="00A26EBC">
        <w:rPr>
          <w:lang w:val="uk-UA"/>
        </w:rPr>
        <w:t>Н-критерій Краскела-Волліса для порівняння трьох або чотирьох груп.</w:t>
      </w:r>
      <w:r>
        <w:rPr>
          <w:lang w:val="uk-UA"/>
        </w:rPr>
        <w:t xml:space="preserve"> </w:t>
      </w:r>
      <w:r w:rsidR="00A22C6C">
        <w:rPr>
          <w:lang w:val="uk-UA"/>
        </w:rPr>
        <w:t xml:space="preserve">Паралельно використовували параметричні методи (t-критерій Стьюдента, однофакторний дисперсійний аналіз), але розглядали їх в якості допоміжних. </w:t>
      </w:r>
    </w:p>
    <w:p w:rsidR="00670ED2" w:rsidRDefault="00333ED5" w:rsidP="00670ED2">
      <w:pPr>
        <w:pStyle w:val="a3"/>
        <w:rPr>
          <w:rFonts w:cs="Arial"/>
          <w:shd w:val="clear" w:color="auto" w:fill="FFFFFF"/>
          <w:lang w:val="uk-UA"/>
        </w:rPr>
      </w:pPr>
      <w:r>
        <w:rPr>
          <w:rFonts w:cs="Arial"/>
          <w:shd w:val="clear" w:color="auto" w:fill="FFFFFF"/>
          <w:lang w:val="uk-UA"/>
        </w:rPr>
        <w:t>У</w:t>
      </w:r>
      <w:r w:rsidR="00670ED2">
        <w:rPr>
          <w:rFonts w:cs="Arial"/>
          <w:shd w:val="clear" w:color="auto" w:fill="FFFFFF"/>
          <w:lang w:val="uk-UA"/>
        </w:rPr>
        <w:t xml:space="preserve"> групах виділених за категорією </w:t>
      </w:r>
      <w:r w:rsidR="00670ED2" w:rsidRPr="00792CC6">
        <w:rPr>
          <w:rFonts w:cs="Arial"/>
          <w:b/>
          <w:i/>
          <w:shd w:val="clear" w:color="auto" w:fill="FFFFFF"/>
          <w:lang w:val="uk-UA"/>
        </w:rPr>
        <w:t>статі (гендеру</w:t>
      </w:r>
      <w:r w:rsidR="00670ED2" w:rsidRPr="00792CC6">
        <w:rPr>
          <w:rFonts w:cs="Arial"/>
          <w:i/>
          <w:shd w:val="clear" w:color="auto" w:fill="FFFFFF"/>
          <w:lang w:val="uk-UA"/>
        </w:rPr>
        <w:t>)</w:t>
      </w:r>
      <w:r>
        <w:rPr>
          <w:rFonts w:cs="Arial"/>
          <w:shd w:val="clear" w:color="auto" w:fill="FFFFFF"/>
          <w:lang w:val="uk-UA"/>
        </w:rPr>
        <w:t xml:space="preserve"> не було виявлено жодних значущ</w:t>
      </w:r>
      <w:r w:rsidR="00670ED2">
        <w:rPr>
          <w:rFonts w:cs="Arial"/>
          <w:shd w:val="clear" w:color="auto" w:fill="FFFFFF"/>
          <w:lang w:val="uk-UA"/>
        </w:rPr>
        <w:t>их від</w:t>
      </w:r>
      <w:r>
        <w:rPr>
          <w:rFonts w:cs="Arial"/>
          <w:shd w:val="clear" w:color="auto" w:fill="FFFFFF"/>
          <w:lang w:val="uk-UA"/>
        </w:rPr>
        <w:t>мінностей у</w:t>
      </w:r>
      <w:r w:rsidR="00670ED2">
        <w:rPr>
          <w:rFonts w:cs="Arial"/>
          <w:shd w:val="clear" w:color="auto" w:fill="FFFFFF"/>
          <w:lang w:val="uk-UA"/>
        </w:rPr>
        <w:t xml:space="preserve"> діагностованих параметрах ідент</w:t>
      </w:r>
      <w:r>
        <w:rPr>
          <w:rFonts w:cs="Arial"/>
          <w:shd w:val="clear" w:color="auto" w:fill="FFFFFF"/>
          <w:lang w:val="uk-UA"/>
        </w:rPr>
        <w:t>ичності. Юнаки та дівчата значн</w:t>
      </w:r>
      <w:r w:rsidR="00670ED2">
        <w:rPr>
          <w:rFonts w:cs="Arial"/>
          <w:shd w:val="clear" w:color="auto" w:fill="FFFFFF"/>
          <w:lang w:val="uk-UA"/>
        </w:rPr>
        <w:t xml:space="preserve">о не відрізняються за ступенем рефлексії власної національної ідентичності, за сформованістю її емоційного та поведінкового компонентів, за вираженістю толерантності щодо власного та інших народів (типами етнічної ідентичності), за проявами громадянської ідентичності в установках та поведінці, а також за представленістю в Я-концепції характеристик персональної та соціальної ідентичності. Отже, належність до певної статі чи гендеру </w:t>
      </w:r>
      <w:r>
        <w:rPr>
          <w:rFonts w:cs="Arial"/>
          <w:shd w:val="clear" w:color="auto" w:fill="FFFFFF"/>
          <w:lang w:val="uk-UA"/>
        </w:rPr>
        <w:t>вагомо</w:t>
      </w:r>
      <w:r w:rsidR="00670ED2">
        <w:rPr>
          <w:rFonts w:cs="Arial"/>
          <w:shd w:val="clear" w:color="auto" w:fill="FFFFFF"/>
          <w:lang w:val="uk-UA"/>
        </w:rPr>
        <w:t xml:space="preserve"> не впливає на формування національної ідентичност</w:t>
      </w:r>
      <w:r>
        <w:rPr>
          <w:rFonts w:cs="Arial"/>
          <w:shd w:val="clear" w:color="auto" w:fill="FFFFFF"/>
          <w:lang w:val="uk-UA"/>
        </w:rPr>
        <w:t>і студентської молоді. Треба за</w:t>
      </w:r>
      <w:r w:rsidR="00670ED2">
        <w:rPr>
          <w:rFonts w:cs="Arial"/>
          <w:shd w:val="clear" w:color="auto" w:fill="FFFFFF"/>
          <w:lang w:val="uk-UA"/>
        </w:rPr>
        <w:t xml:space="preserve">значити, що ці результати та висновки можна вважати лише попередніми, оскільки </w:t>
      </w:r>
      <w:r>
        <w:rPr>
          <w:rFonts w:cs="Arial"/>
          <w:shd w:val="clear" w:color="auto" w:fill="FFFFFF"/>
          <w:lang w:val="uk-UA"/>
        </w:rPr>
        <w:t>представленість чоловіків у вибі</w:t>
      </w:r>
      <w:r w:rsidR="00670ED2">
        <w:rPr>
          <w:rFonts w:cs="Arial"/>
          <w:shd w:val="clear" w:color="auto" w:fill="FFFFFF"/>
          <w:lang w:val="uk-UA"/>
        </w:rPr>
        <w:t xml:space="preserve">рці була недостатньою. </w:t>
      </w:r>
    </w:p>
    <w:p w:rsidR="00670ED2" w:rsidRDefault="00333ED5" w:rsidP="00670ED2">
      <w:pPr>
        <w:pStyle w:val="a3"/>
        <w:rPr>
          <w:rFonts w:cs="Arial"/>
          <w:shd w:val="clear" w:color="auto" w:fill="FFFFFF"/>
          <w:lang w:val="uk-UA"/>
        </w:rPr>
      </w:pPr>
      <w:r>
        <w:rPr>
          <w:rFonts w:cs="Arial"/>
          <w:shd w:val="clear" w:color="auto" w:fill="FFFFFF"/>
          <w:lang w:val="uk-UA"/>
        </w:rPr>
        <w:t>У групах студентів, по</w:t>
      </w:r>
      <w:r w:rsidR="00670ED2">
        <w:rPr>
          <w:rFonts w:cs="Arial"/>
          <w:shd w:val="clear" w:color="auto" w:fill="FFFFFF"/>
          <w:lang w:val="uk-UA"/>
        </w:rPr>
        <w:t xml:space="preserve">ділених за </w:t>
      </w:r>
      <w:r w:rsidR="00670ED2" w:rsidRPr="00AE36F0">
        <w:rPr>
          <w:rFonts w:cs="Arial"/>
          <w:b/>
          <w:i/>
          <w:shd w:val="clear" w:color="auto" w:fill="FFFFFF"/>
          <w:lang w:val="uk-UA"/>
        </w:rPr>
        <w:t>містом проживання</w:t>
      </w:r>
      <w:r w:rsidR="00670ED2">
        <w:rPr>
          <w:rFonts w:cs="Arial"/>
          <w:shd w:val="clear" w:color="auto" w:fill="FFFFFF"/>
          <w:lang w:val="uk-UA"/>
        </w:rPr>
        <w:t xml:space="preserve"> (Одеса та Херсон)</w:t>
      </w:r>
      <w:r>
        <w:rPr>
          <w:rFonts w:cs="Arial"/>
          <w:shd w:val="clear" w:color="auto" w:fill="FFFFFF"/>
          <w:lang w:val="uk-UA"/>
        </w:rPr>
        <w:t>,</w:t>
      </w:r>
      <w:r w:rsidR="00670ED2">
        <w:rPr>
          <w:rFonts w:cs="Arial"/>
          <w:shd w:val="clear" w:color="auto" w:fill="FFFFFF"/>
          <w:lang w:val="uk-UA"/>
        </w:rPr>
        <w:t xml:space="preserve"> більшість парам</w:t>
      </w:r>
      <w:r>
        <w:rPr>
          <w:rFonts w:cs="Arial"/>
          <w:shd w:val="clear" w:color="auto" w:fill="FFFFFF"/>
          <w:lang w:val="uk-UA"/>
        </w:rPr>
        <w:t>етрів ідентичності не відрізнялась на статистично-значущ</w:t>
      </w:r>
      <w:r w:rsidR="00670ED2">
        <w:rPr>
          <w:rFonts w:cs="Arial"/>
          <w:shd w:val="clear" w:color="auto" w:fill="FFFFFF"/>
          <w:lang w:val="uk-UA"/>
        </w:rPr>
        <w:t>ому рівні. Достовірна різниця була виявлена стосовно показника шкали «норма» (позитивна етнічна ідентичність) за опитувальником Г.</w:t>
      </w:r>
      <w:r>
        <w:rPr>
          <w:rFonts w:cs="Arial"/>
          <w:shd w:val="clear" w:color="auto" w:fill="FFFFFF"/>
          <w:lang w:val="uk-UA"/>
        </w:rPr>
        <w:t> </w:t>
      </w:r>
      <w:r w:rsidR="00670ED2">
        <w:rPr>
          <w:rFonts w:cs="Arial"/>
          <w:shd w:val="clear" w:color="auto" w:fill="FFFFFF"/>
          <w:lang w:val="uk-UA"/>
        </w:rPr>
        <w:t>У.</w:t>
      </w:r>
      <w:r w:rsidR="00A22C6C">
        <w:rPr>
          <w:rFonts w:cs="Arial"/>
          <w:shd w:val="clear" w:color="auto" w:fill="FFFFFF"/>
          <w:lang w:val="uk-UA"/>
        </w:rPr>
        <w:t> </w:t>
      </w:r>
      <w:r w:rsidR="00670ED2">
        <w:rPr>
          <w:rFonts w:cs="Arial"/>
          <w:shd w:val="clear" w:color="auto" w:fill="FFFFFF"/>
          <w:lang w:val="uk-UA"/>
        </w:rPr>
        <w:t>Солдатової – див. рис. 3.</w:t>
      </w:r>
      <w:r w:rsidR="005E4471">
        <w:rPr>
          <w:rFonts w:cs="Arial"/>
          <w:shd w:val="clear" w:color="auto" w:fill="FFFFFF"/>
          <w:lang w:val="uk-UA"/>
        </w:rPr>
        <w:t>6</w:t>
      </w:r>
      <w:r w:rsidR="005A6298">
        <w:rPr>
          <w:rFonts w:cs="Arial"/>
          <w:shd w:val="clear" w:color="auto" w:fill="FFFFFF"/>
          <w:lang w:val="uk-UA"/>
        </w:rPr>
        <w:t>.</w:t>
      </w:r>
    </w:p>
    <w:p w:rsidR="00670ED2" w:rsidRPr="00D75E99" w:rsidRDefault="00670ED2" w:rsidP="00670ED2">
      <w:pPr>
        <w:pStyle w:val="a3"/>
        <w:ind w:firstLine="0"/>
        <w:jc w:val="right"/>
        <w:rPr>
          <w:rFonts w:cs="Arial"/>
          <w:b/>
          <w:i/>
          <w:shd w:val="clear" w:color="auto" w:fill="FFFFFF"/>
          <w:lang w:val="uk-UA"/>
        </w:rPr>
      </w:pPr>
      <w:r w:rsidRPr="00D75E99">
        <w:rPr>
          <w:rFonts w:cs="Arial"/>
          <w:b/>
          <w:i/>
          <w:shd w:val="clear" w:color="auto" w:fill="FFFFFF"/>
          <w:lang w:val="uk-UA"/>
        </w:rPr>
        <w:t>Таблиця 3</w:t>
      </w:r>
      <w:r w:rsidR="005E4471">
        <w:rPr>
          <w:rFonts w:cs="Arial"/>
          <w:b/>
          <w:i/>
          <w:shd w:val="clear" w:color="auto" w:fill="FFFFFF"/>
          <w:lang w:val="uk-UA"/>
        </w:rPr>
        <w:t>.6</w:t>
      </w:r>
    </w:p>
    <w:p w:rsidR="00670ED2" w:rsidRDefault="00670ED2" w:rsidP="00670ED2">
      <w:pPr>
        <w:pStyle w:val="a3"/>
        <w:ind w:firstLine="0"/>
        <w:jc w:val="center"/>
        <w:rPr>
          <w:rFonts w:cs="Arial"/>
          <w:b/>
          <w:shd w:val="clear" w:color="auto" w:fill="FFFFFF"/>
          <w:lang w:val="uk-UA"/>
        </w:rPr>
      </w:pPr>
      <w:r>
        <w:rPr>
          <w:rFonts w:cs="Arial"/>
          <w:b/>
          <w:shd w:val="clear" w:color="auto" w:fill="FFFFFF"/>
          <w:lang w:val="uk-UA"/>
        </w:rPr>
        <w:t xml:space="preserve">Середні показники та порівняльний </w:t>
      </w:r>
      <w:r w:rsidR="00333ED5">
        <w:rPr>
          <w:rFonts w:cs="Arial"/>
          <w:b/>
          <w:shd w:val="clear" w:color="auto" w:fill="FFFFFF"/>
          <w:lang w:val="uk-UA"/>
        </w:rPr>
        <w:t>аналіз параметрів ідентичності в</w:t>
      </w:r>
      <w:r>
        <w:rPr>
          <w:rFonts w:cs="Arial"/>
          <w:b/>
          <w:shd w:val="clear" w:color="auto" w:fill="FFFFFF"/>
          <w:lang w:val="uk-UA"/>
        </w:rPr>
        <w:t xml:space="preserve"> мешк</w:t>
      </w:r>
      <w:r w:rsidR="00333ED5">
        <w:rPr>
          <w:rFonts w:cs="Arial"/>
          <w:b/>
          <w:shd w:val="clear" w:color="auto" w:fill="FFFFFF"/>
          <w:lang w:val="uk-UA"/>
        </w:rPr>
        <w:t>анців Одеси (59 осіб) та Херсона</w:t>
      </w:r>
      <w:r>
        <w:rPr>
          <w:rFonts w:cs="Arial"/>
          <w:b/>
          <w:shd w:val="clear" w:color="auto" w:fill="FFFFFF"/>
          <w:lang w:val="uk-UA"/>
        </w:rPr>
        <w:t xml:space="preserve"> (57 осіб)</w:t>
      </w:r>
    </w:p>
    <w:tbl>
      <w:tblPr>
        <w:tblStyle w:val="a8"/>
        <w:tblW w:w="9463" w:type="dxa"/>
        <w:tblLayout w:type="fixed"/>
        <w:tblLook w:val="04A0"/>
      </w:tblPr>
      <w:tblGrid>
        <w:gridCol w:w="4361"/>
        <w:gridCol w:w="1134"/>
        <w:gridCol w:w="1276"/>
        <w:gridCol w:w="1559"/>
        <w:gridCol w:w="1133"/>
      </w:tblGrid>
      <w:tr w:rsidR="00670ED2" w:rsidRPr="005E4471" w:rsidTr="001844A4">
        <w:tc>
          <w:tcPr>
            <w:tcW w:w="4361" w:type="dxa"/>
            <w:vMerge w:val="restart"/>
          </w:tcPr>
          <w:p w:rsidR="00670ED2" w:rsidRPr="00793F73" w:rsidRDefault="00670ED2" w:rsidP="001844A4">
            <w:pPr>
              <w:pStyle w:val="a3"/>
              <w:spacing w:line="240" w:lineRule="auto"/>
              <w:ind w:firstLine="0"/>
              <w:rPr>
                <w:lang w:val="uk-UA"/>
              </w:rPr>
            </w:pPr>
            <w:r w:rsidRPr="00793F73">
              <w:rPr>
                <w:lang w:val="uk-UA"/>
              </w:rPr>
              <w:t>Діагностичні шкали:</w:t>
            </w:r>
          </w:p>
        </w:tc>
        <w:tc>
          <w:tcPr>
            <w:tcW w:w="2410" w:type="dxa"/>
            <w:gridSpan w:val="2"/>
            <w:tcBorders>
              <w:right w:val="single" w:sz="4" w:space="0" w:color="auto"/>
            </w:tcBorders>
            <w:vAlign w:val="center"/>
          </w:tcPr>
          <w:p w:rsidR="00670ED2" w:rsidRPr="004962EB" w:rsidRDefault="00670ED2" w:rsidP="001844A4">
            <w:pPr>
              <w:pStyle w:val="a3"/>
              <w:spacing w:line="240" w:lineRule="auto"/>
              <w:ind w:firstLine="0"/>
              <w:jc w:val="center"/>
              <w:rPr>
                <w:lang w:val="uk-UA"/>
              </w:rPr>
            </w:pPr>
            <w:r w:rsidRPr="004962EB">
              <w:rPr>
                <w:lang w:val="uk-UA"/>
              </w:rPr>
              <w:t>Середнє в групах</w:t>
            </w:r>
          </w:p>
        </w:tc>
        <w:tc>
          <w:tcPr>
            <w:tcW w:w="2692" w:type="dxa"/>
            <w:gridSpan w:val="2"/>
            <w:vAlign w:val="center"/>
          </w:tcPr>
          <w:p w:rsidR="00670ED2" w:rsidRPr="004962EB" w:rsidRDefault="00670ED2" w:rsidP="005E4471">
            <w:pPr>
              <w:pStyle w:val="a3"/>
              <w:spacing w:line="240" w:lineRule="auto"/>
              <w:ind w:firstLine="0"/>
              <w:jc w:val="center"/>
              <w:rPr>
                <w:lang w:val="uk-UA"/>
              </w:rPr>
            </w:pPr>
            <w:r w:rsidRPr="004962EB">
              <w:rPr>
                <w:lang w:val="uk-UA"/>
              </w:rPr>
              <w:t>Порівн</w:t>
            </w:r>
            <w:r w:rsidR="005E4471">
              <w:rPr>
                <w:lang w:val="uk-UA"/>
              </w:rPr>
              <w:t>.</w:t>
            </w:r>
            <w:r w:rsidRPr="004962EB">
              <w:rPr>
                <w:lang w:val="uk-UA"/>
              </w:rPr>
              <w:t xml:space="preserve"> аналіз</w:t>
            </w:r>
          </w:p>
        </w:tc>
      </w:tr>
      <w:tr w:rsidR="00670ED2" w:rsidRPr="005E4471" w:rsidTr="001844A4">
        <w:tc>
          <w:tcPr>
            <w:tcW w:w="4361" w:type="dxa"/>
            <w:vMerge/>
          </w:tcPr>
          <w:p w:rsidR="00670ED2" w:rsidRPr="00793F73" w:rsidRDefault="00670ED2" w:rsidP="001844A4">
            <w:pPr>
              <w:pStyle w:val="a3"/>
              <w:spacing w:line="240" w:lineRule="auto"/>
              <w:ind w:firstLine="0"/>
              <w:rPr>
                <w:lang w:val="uk-UA"/>
              </w:rPr>
            </w:pPr>
          </w:p>
        </w:tc>
        <w:tc>
          <w:tcPr>
            <w:tcW w:w="1134" w:type="dxa"/>
            <w:vAlign w:val="center"/>
          </w:tcPr>
          <w:p w:rsidR="00670ED2" w:rsidRPr="004962EB" w:rsidRDefault="00670ED2" w:rsidP="001844A4">
            <w:pPr>
              <w:pStyle w:val="a3"/>
              <w:spacing w:line="240" w:lineRule="auto"/>
              <w:ind w:firstLine="0"/>
              <w:jc w:val="center"/>
              <w:rPr>
                <w:lang w:val="uk-UA"/>
              </w:rPr>
            </w:pPr>
            <w:r w:rsidRPr="004962EB">
              <w:rPr>
                <w:lang w:val="uk-UA"/>
              </w:rPr>
              <w:t>Одеса</w:t>
            </w:r>
          </w:p>
        </w:tc>
        <w:tc>
          <w:tcPr>
            <w:tcW w:w="1276" w:type="dxa"/>
            <w:tcBorders>
              <w:right w:val="single" w:sz="4" w:space="0" w:color="auto"/>
            </w:tcBorders>
            <w:vAlign w:val="center"/>
          </w:tcPr>
          <w:p w:rsidR="00670ED2" w:rsidRPr="004962EB" w:rsidRDefault="00670ED2" w:rsidP="001844A4">
            <w:pPr>
              <w:pStyle w:val="a3"/>
              <w:spacing w:line="240" w:lineRule="auto"/>
              <w:ind w:firstLine="0"/>
              <w:jc w:val="center"/>
              <w:rPr>
                <w:lang w:val="uk-UA"/>
              </w:rPr>
            </w:pPr>
            <w:r w:rsidRPr="004962EB">
              <w:rPr>
                <w:lang w:val="uk-UA"/>
              </w:rPr>
              <w:t>Херсон</w:t>
            </w:r>
          </w:p>
        </w:tc>
        <w:tc>
          <w:tcPr>
            <w:tcW w:w="1559" w:type="dxa"/>
            <w:vAlign w:val="center"/>
          </w:tcPr>
          <w:p w:rsidR="00670ED2" w:rsidRPr="005E4471" w:rsidRDefault="00670ED2" w:rsidP="001844A4">
            <w:pPr>
              <w:pStyle w:val="a3"/>
              <w:spacing w:line="240" w:lineRule="auto"/>
              <w:ind w:firstLine="0"/>
              <w:jc w:val="center"/>
              <w:rPr>
                <w:lang w:val="uk-UA"/>
              </w:rPr>
            </w:pPr>
            <w:r w:rsidRPr="004962EB">
              <w:rPr>
                <w:rFonts w:eastAsia="Times New Roman"/>
                <w:color w:val="000000"/>
                <w:lang w:eastAsia="ru-RU"/>
              </w:rPr>
              <w:t>Mann</w:t>
            </w:r>
            <w:r w:rsidRPr="004962EB">
              <w:rPr>
                <w:rFonts w:eastAsia="Times New Roman"/>
                <w:color w:val="000000"/>
                <w:lang w:val="uk-UA" w:eastAsia="ru-RU"/>
              </w:rPr>
              <w:t>-</w:t>
            </w:r>
            <w:r w:rsidRPr="004962EB">
              <w:rPr>
                <w:rFonts w:eastAsia="Times New Roman"/>
                <w:color w:val="000000"/>
                <w:lang w:eastAsia="ru-RU"/>
              </w:rPr>
              <w:t>Whitney</w:t>
            </w:r>
            <w:r w:rsidRPr="004962EB">
              <w:rPr>
                <w:rFonts w:eastAsia="Times New Roman"/>
                <w:color w:val="000000"/>
                <w:lang w:val="uk-UA" w:eastAsia="ru-RU"/>
              </w:rPr>
              <w:t xml:space="preserve"> </w:t>
            </w:r>
            <w:r w:rsidRPr="004962EB">
              <w:rPr>
                <w:rFonts w:eastAsia="Times New Roman"/>
                <w:color w:val="000000"/>
                <w:lang w:eastAsia="ru-RU"/>
              </w:rPr>
              <w:t>U</w:t>
            </w:r>
          </w:p>
        </w:tc>
        <w:tc>
          <w:tcPr>
            <w:tcW w:w="1133" w:type="dxa"/>
            <w:vAlign w:val="center"/>
          </w:tcPr>
          <w:p w:rsidR="00670ED2" w:rsidRPr="005E4471" w:rsidRDefault="00670ED2" w:rsidP="001844A4">
            <w:pPr>
              <w:pStyle w:val="a3"/>
              <w:spacing w:line="240" w:lineRule="auto"/>
              <w:ind w:firstLine="0"/>
              <w:jc w:val="center"/>
              <w:rPr>
                <w:lang w:val="uk-UA"/>
              </w:rPr>
            </w:pPr>
            <w:r w:rsidRPr="005E4471">
              <w:rPr>
                <w:lang w:val="uk-UA"/>
              </w:rPr>
              <w:t>р</w:t>
            </w:r>
          </w:p>
        </w:tc>
      </w:tr>
      <w:tr w:rsidR="00670ED2" w:rsidRPr="005E4471" w:rsidTr="001844A4">
        <w:tc>
          <w:tcPr>
            <w:tcW w:w="4361" w:type="dxa"/>
            <w:vAlign w:val="center"/>
          </w:tcPr>
          <w:p w:rsidR="00670ED2" w:rsidRPr="005E4471" w:rsidRDefault="00670ED2" w:rsidP="001844A4">
            <w:pPr>
              <w:rPr>
                <w:rFonts w:ascii="Times New Roman" w:eastAsia="Times New Roman" w:hAnsi="Times New Roman" w:cs="Times New Roman"/>
                <w:color w:val="000000"/>
                <w:sz w:val="28"/>
                <w:szCs w:val="28"/>
                <w:lang w:val="uk-UA" w:eastAsia="ru-RU"/>
              </w:rPr>
            </w:pPr>
            <w:r w:rsidRPr="00793F73">
              <w:rPr>
                <w:rFonts w:ascii="Times New Roman" w:hAnsi="Times New Roman" w:cs="Times New Roman"/>
                <w:b/>
                <w:i/>
                <w:sz w:val="28"/>
                <w:szCs w:val="28"/>
                <w:lang w:val="uk-UA"/>
              </w:rPr>
              <w:t xml:space="preserve">Громадянська ідентичність </w:t>
            </w:r>
          </w:p>
        </w:tc>
        <w:tc>
          <w:tcPr>
            <w:tcW w:w="1134" w:type="dxa"/>
          </w:tcPr>
          <w:p w:rsidR="00670ED2" w:rsidRPr="004962EB" w:rsidRDefault="00670ED2" w:rsidP="001844A4">
            <w:pPr>
              <w:pStyle w:val="a3"/>
              <w:spacing w:line="240" w:lineRule="auto"/>
              <w:ind w:firstLine="0"/>
              <w:rPr>
                <w:lang w:val="uk-UA"/>
              </w:rPr>
            </w:pPr>
          </w:p>
        </w:tc>
        <w:tc>
          <w:tcPr>
            <w:tcW w:w="1276" w:type="dxa"/>
            <w:tcBorders>
              <w:right w:val="single" w:sz="4" w:space="0" w:color="auto"/>
            </w:tcBorders>
          </w:tcPr>
          <w:p w:rsidR="00670ED2" w:rsidRPr="004962EB" w:rsidRDefault="00670ED2" w:rsidP="001844A4">
            <w:pPr>
              <w:pStyle w:val="a3"/>
              <w:spacing w:line="240" w:lineRule="auto"/>
              <w:ind w:firstLine="0"/>
              <w:rPr>
                <w:lang w:val="uk-UA"/>
              </w:rPr>
            </w:pPr>
          </w:p>
        </w:tc>
        <w:tc>
          <w:tcPr>
            <w:tcW w:w="1559" w:type="dxa"/>
          </w:tcPr>
          <w:p w:rsidR="00670ED2" w:rsidRPr="004962EB" w:rsidRDefault="00670ED2" w:rsidP="001844A4">
            <w:pPr>
              <w:pStyle w:val="a3"/>
              <w:spacing w:line="240" w:lineRule="auto"/>
              <w:ind w:firstLine="0"/>
              <w:rPr>
                <w:lang w:val="uk-UA"/>
              </w:rPr>
            </w:pPr>
          </w:p>
        </w:tc>
        <w:tc>
          <w:tcPr>
            <w:tcW w:w="1133" w:type="dxa"/>
          </w:tcPr>
          <w:p w:rsidR="00670ED2" w:rsidRPr="004962EB" w:rsidRDefault="00670ED2" w:rsidP="001844A4">
            <w:pPr>
              <w:pStyle w:val="a3"/>
              <w:spacing w:line="240" w:lineRule="auto"/>
              <w:ind w:firstLine="0"/>
              <w:rPr>
                <w:lang w:val="uk-UA"/>
              </w:rPr>
            </w:pPr>
          </w:p>
        </w:tc>
      </w:tr>
      <w:tr w:rsidR="00670ED2" w:rsidRPr="005E4471" w:rsidTr="001844A4">
        <w:tc>
          <w:tcPr>
            <w:tcW w:w="4361" w:type="dxa"/>
            <w:vAlign w:val="bottom"/>
          </w:tcPr>
          <w:p w:rsidR="00670ED2" w:rsidRPr="005E4471" w:rsidRDefault="00670ED2" w:rsidP="001844A4">
            <w:pPr>
              <w:rPr>
                <w:rFonts w:ascii="Times New Roman" w:eastAsia="Times New Roman" w:hAnsi="Times New Roman" w:cs="Times New Roman"/>
                <w:color w:val="000000"/>
                <w:sz w:val="28"/>
                <w:szCs w:val="28"/>
                <w:lang w:val="uk-UA" w:eastAsia="ru-RU"/>
              </w:rPr>
            </w:pPr>
            <w:r w:rsidRPr="005E4471">
              <w:rPr>
                <w:rFonts w:ascii="Times New Roman" w:eastAsia="Times New Roman" w:hAnsi="Times New Roman" w:cs="Times New Roman"/>
                <w:color w:val="000000"/>
                <w:sz w:val="28"/>
                <w:szCs w:val="28"/>
                <w:lang w:val="uk-UA" w:eastAsia="ru-RU"/>
              </w:rPr>
              <w:t>Патріотизм</w:t>
            </w:r>
          </w:p>
        </w:tc>
        <w:tc>
          <w:tcPr>
            <w:tcW w:w="1134" w:type="dxa"/>
            <w:vAlign w:val="center"/>
          </w:tcPr>
          <w:p w:rsidR="00670ED2" w:rsidRPr="004962EB" w:rsidRDefault="00670ED2" w:rsidP="001844A4">
            <w:pPr>
              <w:pStyle w:val="a3"/>
              <w:spacing w:line="240" w:lineRule="auto"/>
              <w:ind w:firstLine="0"/>
              <w:jc w:val="center"/>
              <w:rPr>
                <w:lang w:val="uk-UA"/>
              </w:rPr>
            </w:pPr>
            <w:r w:rsidRPr="004962EB">
              <w:rPr>
                <w:lang w:val="uk-UA"/>
              </w:rPr>
              <w:t>3,48</w:t>
            </w:r>
          </w:p>
        </w:tc>
        <w:tc>
          <w:tcPr>
            <w:tcW w:w="1276" w:type="dxa"/>
            <w:tcBorders>
              <w:right w:val="single" w:sz="4" w:space="0" w:color="auto"/>
            </w:tcBorders>
            <w:vAlign w:val="center"/>
          </w:tcPr>
          <w:p w:rsidR="00670ED2" w:rsidRPr="004962EB" w:rsidRDefault="00670ED2" w:rsidP="001844A4">
            <w:pPr>
              <w:pStyle w:val="a3"/>
              <w:spacing w:line="240" w:lineRule="auto"/>
              <w:ind w:firstLine="0"/>
              <w:jc w:val="center"/>
              <w:rPr>
                <w:lang w:val="uk-UA"/>
              </w:rPr>
            </w:pPr>
            <w:r w:rsidRPr="004962EB">
              <w:rPr>
                <w:lang w:val="uk-UA"/>
              </w:rPr>
              <w:t>3,67</w:t>
            </w:r>
          </w:p>
        </w:tc>
        <w:tc>
          <w:tcPr>
            <w:tcW w:w="1559" w:type="dxa"/>
            <w:vAlign w:val="center"/>
          </w:tcPr>
          <w:p w:rsidR="00670ED2" w:rsidRPr="005E4471" w:rsidRDefault="00670ED2" w:rsidP="001844A4">
            <w:pPr>
              <w:jc w:val="center"/>
              <w:rPr>
                <w:rFonts w:ascii="Times New Roman" w:eastAsia="Times New Roman" w:hAnsi="Times New Roman" w:cs="Times New Roman"/>
                <w:color w:val="000000"/>
                <w:sz w:val="28"/>
                <w:szCs w:val="28"/>
                <w:lang w:val="uk-UA" w:eastAsia="ru-RU"/>
              </w:rPr>
            </w:pPr>
            <w:r w:rsidRPr="005E4471">
              <w:rPr>
                <w:rFonts w:ascii="Times New Roman" w:eastAsia="Times New Roman" w:hAnsi="Times New Roman" w:cs="Times New Roman"/>
                <w:color w:val="000000"/>
                <w:sz w:val="28"/>
                <w:szCs w:val="28"/>
                <w:lang w:val="uk-UA" w:eastAsia="ru-RU"/>
              </w:rPr>
              <w:t>1371</w:t>
            </w:r>
          </w:p>
        </w:tc>
        <w:tc>
          <w:tcPr>
            <w:tcW w:w="1133" w:type="dxa"/>
            <w:vAlign w:val="center"/>
          </w:tcPr>
          <w:p w:rsidR="00670ED2" w:rsidRPr="005E4471" w:rsidRDefault="00670ED2" w:rsidP="001844A4">
            <w:pPr>
              <w:jc w:val="center"/>
              <w:rPr>
                <w:rFonts w:ascii="Times New Roman" w:eastAsia="Times New Roman" w:hAnsi="Times New Roman" w:cs="Times New Roman"/>
                <w:color w:val="000000"/>
                <w:sz w:val="28"/>
                <w:szCs w:val="28"/>
                <w:lang w:val="uk-UA" w:eastAsia="ru-RU"/>
              </w:rPr>
            </w:pPr>
            <w:r w:rsidRPr="005E4471">
              <w:rPr>
                <w:rFonts w:ascii="Times New Roman" w:eastAsia="Times New Roman" w:hAnsi="Times New Roman" w:cs="Times New Roman"/>
                <w:color w:val="000000"/>
                <w:sz w:val="28"/>
                <w:szCs w:val="28"/>
                <w:lang w:val="uk-UA" w:eastAsia="ru-RU"/>
              </w:rPr>
              <w:t>0,085</w:t>
            </w:r>
          </w:p>
        </w:tc>
      </w:tr>
      <w:tr w:rsidR="00670ED2" w:rsidRPr="00793F73" w:rsidTr="001844A4">
        <w:tc>
          <w:tcPr>
            <w:tcW w:w="4361" w:type="dxa"/>
            <w:vAlign w:val="bottom"/>
          </w:tcPr>
          <w:p w:rsidR="00670ED2" w:rsidRPr="005E4471" w:rsidRDefault="00670ED2" w:rsidP="001844A4">
            <w:pPr>
              <w:rPr>
                <w:rFonts w:ascii="Times New Roman" w:eastAsia="Times New Roman" w:hAnsi="Times New Roman" w:cs="Times New Roman"/>
                <w:color w:val="000000"/>
                <w:sz w:val="28"/>
                <w:szCs w:val="28"/>
                <w:lang w:val="uk-UA" w:eastAsia="ru-RU"/>
              </w:rPr>
            </w:pPr>
            <w:r w:rsidRPr="005E4471">
              <w:rPr>
                <w:rFonts w:ascii="Times New Roman" w:eastAsia="Times New Roman" w:hAnsi="Times New Roman" w:cs="Times New Roman"/>
                <w:color w:val="000000"/>
                <w:sz w:val="28"/>
                <w:szCs w:val="28"/>
                <w:lang w:val="uk-UA" w:eastAsia="ru-RU"/>
              </w:rPr>
              <w:t>Лояльність</w:t>
            </w:r>
            <w:r w:rsidRPr="00793F73">
              <w:rPr>
                <w:rFonts w:ascii="Times New Roman" w:eastAsia="Times New Roman" w:hAnsi="Times New Roman" w:cs="Times New Roman"/>
                <w:color w:val="000000"/>
                <w:sz w:val="28"/>
                <w:szCs w:val="28"/>
                <w:lang w:val="uk-UA" w:eastAsia="ru-RU"/>
              </w:rPr>
              <w:t xml:space="preserve"> </w:t>
            </w:r>
            <w:r w:rsidRPr="005E4471">
              <w:rPr>
                <w:rFonts w:ascii="Times New Roman" w:eastAsia="Times New Roman" w:hAnsi="Times New Roman" w:cs="Times New Roman"/>
                <w:color w:val="000000"/>
                <w:sz w:val="28"/>
                <w:szCs w:val="28"/>
                <w:lang w:val="uk-UA" w:eastAsia="ru-RU"/>
              </w:rPr>
              <w:t>до</w:t>
            </w:r>
            <w:r w:rsidRPr="00793F73">
              <w:rPr>
                <w:rFonts w:ascii="Times New Roman" w:eastAsia="Times New Roman" w:hAnsi="Times New Roman" w:cs="Times New Roman"/>
                <w:color w:val="000000"/>
                <w:sz w:val="28"/>
                <w:szCs w:val="28"/>
                <w:lang w:val="uk-UA" w:eastAsia="ru-RU"/>
              </w:rPr>
              <w:t xml:space="preserve"> </w:t>
            </w:r>
            <w:r w:rsidRPr="005E4471">
              <w:rPr>
                <w:rFonts w:ascii="Times New Roman" w:eastAsia="Times New Roman" w:hAnsi="Times New Roman" w:cs="Times New Roman"/>
                <w:color w:val="000000"/>
                <w:sz w:val="28"/>
                <w:szCs w:val="28"/>
                <w:lang w:val="uk-UA" w:eastAsia="ru-RU"/>
              </w:rPr>
              <w:t>України</w:t>
            </w:r>
          </w:p>
        </w:tc>
        <w:tc>
          <w:tcPr>
            <w:tcW w:w="1134" w:type="dxa"/>
            <w:vAlign w:val="center"/>
          </w:tcPr>
          <w:p w:rsidR="00670ED2" w:rsidRPr="004962EB" w:rsidRDefault="00670ED2" w:rsidP="001844A4">
            <w:pPr>
              <w:pStyle w:val="a3"/>
              <w:spacing w:line="240" w:lineRule="auto"/>
              <w:ind w:firstLine="0"/>
              <w:jc w:val="center"/>
              <w:rPr>
                <w:lang w:val="uk-UA"/>
              </w:rPr>
            </w:pPr>
            <w:r w:rsidRPr="004962EB">
              <w:rPr>
                <w:lang w:val="uk-UA"/>
              </w:rPr>
              <w:t>2,64</w:t>
            </w:r>
          </w:p>
        </w:tc>
        <w:tc>
          <w:tcPr>
            <w:tcW w:w="1276" w:type="dxa"/>
            <w:tcBorders>
              <w:right w:val="single" w:sz="4" w:space="0" w:color="auto"/>
            </w:tcBorders>
            <w:vAlign w:val="center"/>
          </w:tcPr>
          <w:p w:rsidR="00670ED2" w:rsidRPr="004962EB" w:rsidRDefault="00670ED2" w:rsidP="001844A4">
            <w:pPr>
              <w:pStyle w:val="a3"/>
              <w:spacing w:line="240" w:lineRule="auto"/>
              <w:ind w:firstLine="0"/>
              <w:jc w:val="center"/>
              <w:rPr>
                <w:lang w:val="uk-UA"/>
              </w:rPr>
            </w:pPr>
            <w:r w:rsidRPr="004962EB">
              <w:rPr>
                <w:lang w:val="uk-UA"/>
              </w:rPr>
              <w:t>2,79</w:t>
            </w:r>
          </w:p>
        </w:tc>
        <w:tc>
          <w:tcPr>
            <w:tcW w:w="1559" w:type="dxa"/>
            <w:vAlign w:val="center"/>
          </w:tcPr>
          <w:p w:rsidR="00670ED2" w:rsidRPr="004962EB" w:rsidRDefault="00670ED2" w:rsidP="001844A4">
            <w:pPr>
              <w:jc w:val="center"/>
              <w:rPr>
                <w:rFonts w:ascii="Times New Roman" w:eastAsia="Times New Roman" w:hAnsi="Times New Roman" w:cs="Times New Roman"/>
                <w:color w:val="000000"/>
                <w:sz w:val="28"/>
                <w:szCs w:val="28"/>
                <w:lang w:eastAsia="ru-RU"/>
              </w:rPr>
            </w:pPr>
            <w:r w:rsidRPr="004962EB">
              <w:rPr>
                <w:rFonts w:ascii="Times New Roman" w:eastAsia="Times New Roman" w:hAnsi="Times New Roman" w:cs="Times New Roman"/>
                <w:color w:val="000000"/>
                <w:sz w:val="28"/>
                <w:szCs w:val="28"/>
                <w:lang w:eastAsia="ru-RU"/>
              </w:rPr>
              <w:t>1455,5</w:t>
            </w:r>
          </w:p>
        </w:tc>
        <w:tc>
          <w:tcPr>
            <w:tcW w:w="1133" w:type="dxa"/>
            <w:vAlign w:val="center"/>
          </w:tcPr>
          <w:p w:rsidR="00670ED2" w:rsidRPr="00A654AD" w:rsidRDefault="00670ED2" w:rsidP="001844A4">
            <w:pPr>
              <w:jc w:val="center"/>
              <w:rPr>
                <w:rFonts w:ascii="Times New Roman" w:eastAsia="Times New Roman" w:hAnsi="Times New Roman" w:cs="Times New Roman"/>
                <w:color w:val="000000"/>
                <w:sz w:val="28"/>
                <w:szCs w:val="28"/>
                <w:lang w:val="uk-UA" w:eastAsia="ru-RU"/>
              </w:rPr>
            </w:pPr>
            <w:r w:rsidRPr="004962EB">
              <w:rPr>
                <w:rFonts w:ascii="Times New Roman" w:eastAsia="Times New Roman" w:hAnsi="Times New Roman" w:cs="Times New Roman"/>
                <w:color w:val="000000"/>
                <w:sz w:val="28"/>
                <w:szCs w:val="28"/>
                <w:lang w:eastAsia="ru-RU"/>
              </w:rPr>
              <w:t>0,21</w:t>
            </w:r>
            <w:r>
              <w:rPr>
                <w:rFonts w:ascii="Times New Roman" w:eastAsia="Times New Roman" w:hAnsi="Times New Roman" w:cs="Times New Roman"/>
                <w:color w:val="000000"/>
                <w:sz w:val="28"/>
                <w:szCs w:val="28"/>
                <w:lang w:val="uk-UA" w:eastAsia="ru-RU"/>
              </w:rPr>
              <w:t>0</w:t>
            </w:r>
          </w:p>
        </w:tc>
      </w:tr>
      <w:tr w:rsidR="00670ED2" w:rsidRPr="00793F73" w:rsidTr="001844A4">
        <w:tc>
          <w:tcPr>
            <w:tcW w:w="4361" w:type="dxa"/>
            <w:vAlign w:val="bottom"/>
          </w:tcPr>
          <w:p w:rsidR="00670ED2" w:rsidRPr="00793F73" w:rsidRDefault="00670ED2" w:rsidP="001844A4">
            <w:pPr>
              <w:rPr>
                <w:rFonts w:ascii="Times New Roman" w:eastAsia="Times New Roman" w:hAnsi="Times New Roman" w:cs="Times New Roman"/>
                <w:color w:val="000000"/>
                <w:sz w:val="28"/>
                <w:szCs w:val="28"/>
                <w:lang w:eastAsia="ru-RU"/>
              </w:rPr>
            </w:pPr>
            <w:r w:rsidRPr="00793F73">
              <w:rPr>
                <w:rFonts w:ascii="Times New Roman" w:eastAsia="Times New Roman" w:hAnsi="Times New Roman" w:cs="Times New Roman"/>
                <w:color w:val="000000"/>
                <w:sz w:val="28"/>
                <w:szCs w:val="28"/>
                <w:lang w:eastAsia="ru-RU"/>
              </w:rPr>
              <w:t>Активна</w:t>
            </w:r>
            <w:r w:rsidRPr="00793F73">
              <w:rPr>
                <w:rFonts w:ascii="Times New Roman" w:eastAsia="Times New Roman" w:hAnsi="Times New Roman" w:cs="Times New Roman"/>
                <w:color w:val="000000"/>
                <w:sz w:val="28"/>
                <w:szCs w:val="28"/>
                <w:lang w:val="uk-UA" w:eastAsia="ru-RU"/>
              </w:rPr>
              <w:t xml:space="preserve"> </w:t>
            </w:r>
            <w:r w:rsidRPr="00793F73">
              <w:rPr>
                <w:rFonts w:ascii="Times New Roman" w:eastAsia="Times New Roman" w:hAnsi="Times New Roman" w:cs="Times New Roman"/>
                <w:color w:val="000000"/>
                <w:sz w:val="28"/>
                <w:szCs w:val="28"/>
                <w:lang w:eastAsia="ru-RU"/>
              </w:rPr>
              <w:t>громадянська</w:t>
            </w:r>
            <w:r w:rsidRPr="00793F73">
              <w:rPr>
                <w:rFonts w:ascii="Times New Roman" w:eastAsia="Times New Roman" w:hAnsi="Times New Roman" w:cs="Times New Roman"/>
                <w:color w:val="000000"/>
                <w:sz w:val="28"/>
                <w:szCs w:val="28"/>
                <w:lang w:val="uk-UA" w:eastAsia="ru-RU"/>
              </w:rPr>
              <w:t xml:space="preserve"> </w:t>
            </w:r>
            <w:r w:rsidRPr="00793F73">
              <w:rPr>
                <w:rFonts w:ascii="Times New Roman" w:eastAsia="Times New Roman" w:hAnsi="Times New Roman" w:cs="Times New Roman"/>
                <w:color w:val="000000"/>
                <w:sz w:val="28"/>
                <w:szCs w:val="28"/>
                <w:lang w:eastAsia="ru-RU"/>
              </w:rPr>
              <w:t>позиція</w:t>
            </w:r>
          </w:p>
        </w:tc>
        <w:tc>
          <w:tcPr>
            <w:tcW w:w="1134" w:type="dxa"/>
            <w:vAlign w:val="center"/>
          </w:tcPr>
          <w:p w:rsidR="00670ED2" w:rsidRPr="004962EB" w:rsidRDefault="00670ED2" w:rsidP="001844A4">
            <w:pPr>
              <w:pStyle w:val="a3"/>
              <w:spacing w:line="240" w:lineRule="auto"/>
              <w:ind w:firstLine="0"/>
              <w:jc w:val="center"/>
              <w:rPr>
                <w:lang w:val="uk-UA"/>
              </w:rPr>
            </w:pPr>
            <w:r w:rsidRPr="004962EB">
              <w:rPr>
                <w:lang w:val="uk-UA"/>
              </w:rPr>
              <w:t>3,04</w:t>
            </w:r>
          </w:p>
        </w:tc>
        <w:tc>
          <w:tcPr>
            <w:tcW w:w="1276" w:type="dxa"/>
            <w:tcBorders>
              <w:right w:val="single" w:sz="4" w:space="0" w:color="auto"/>
            </w:tcBorders>
            <w:vAlign w:val="center"/>
          </w:tcPr>
          <w:p w:rsidR="00670ED2" w:rsidRPr="004962EB" w:rsidRDefault="00670ED2" w:rsidP="001844A4">
            <w:pPr>
              <w:pStyle w:val="a3"/>
              <w:spacing w:line="240" w:lineRule="auto"/>
              <w:ind w:firstLine="0"/>
              <w:jc w:val="center"/>
              <w:rPr>
                <w:lang w:val="uk-UA"/>
              </w:rPr>
            </w:pPr>
            <w:r w:rsidRPr="004962EB">
              <w:rPr>
                <w:lang w:val="uk-UA"/>
              </w:rPr>
              <w:t>3,29</w:t>
            </w:r>
          </w:p>
        </w:tc>
        <w:tc>
          <w:tcPr>
            <w:tcW w:w="1559" w:type="dxa"/>
            <w:vAlign w:val="center"/>
          </w:tcPr>
          <w:p w:rsidR="00670ED2" w:rsidRPr="004962EB" w:rsidRDefault="00670ED2" w:rsidP="001844A4">
            <w:pPr>
              <w:jc w:val="center"/>
              <w:rPr>
                <w:rFonts w:ascii="Times New Roman" w:eastAsia="Times New Roman" w:hAnsi="Times New Roman" w:cs="Times New Roman"/>
                <w:color w:val="000000"/>
                <w:sz w:val="28"/>
                <w:szCs w:val="28"/>
                <w:lang w:eastAsia="ru-RU"/>
              </w:rPr>
            </w:pPr>
            <w:r w:rsidRPr="004962EB">
              <w:rPr>
                <w:rFonts w:ascii="Times New Roman" w:eastAsia="Times New Roman" w:hAnsi="Times New Roman" w:cs="Times New Roman"/>
                <w:color w:val="000000"/>
                <w:sz w:val="28"/>
                <w:szCs w:val="28"/>
                <w:lang w:eastAsia="ru-RU"/>
              </w:rPr>
              <w:t>1306,5</w:t>
            </w:r>
          </w:p>
        </w:tc>
        <w:tc>
          <w:tcPr>
            <w:tcW w:w="1133" w:type="dxa"/>
            <w:vAlign w:val="center"/>
          </w:tcPr>
          <w:p w:rsidR="00670ED2" w:rsidRPr="00A654AD" w:rsidRDefault="00670ED2" w:rsidP="001844A4">
            <w:pPr>
              <w:jc w:val="center"/>
              <w:rPr>
                <w:rFonts w:ascii="Times New Roman" w:eastAsia="Times New Roman" w:hAnsi="Times New Roman" w:cs="Times New Roman"/>
                <w:b/>
                <w:color w:val="000000"/>
                <w:sz w:val="28"/>
                <w:szCs w:val="28"/>
                <w:lang w:eastAsia="ru-RU"/>
              </w:rPr>
            </w:pPr>
            <w:r w:rsidRPr="00A654AD">
              <w:rPr>
                <w:rFonts w:ascii="Times New Roman" w:eastAsia="Times New Roman" w:hAnsi="Times New Roman" w:cs="Times New Roman"/>
                <w:b/>
                <w:color w:val="000000"/>
                <w:sz w:val="28"/>
                <w:szCs w:val="28"/>
                <w:lang w:eastAsia="ru-RU"/>
              </w:rPr>
              <w:t>0,038</w:t>
            </w:r>
          </w:p>
        </w:tc>
      </w:tr>
      <w:tr w:rsidR="00670ED2" w:rsidRPr="00793F73" w:rsidTr="001844A4">
        <w:tc>
          <w:tcPr>
            <w:tcW w:w="4361" w:type="dxa"/>
            <w:vAlign w:val="center"/>
          </w:tcPr>
          <w:p w:rsidR="00670ED2" w:rsidRPr="00793F73" w:rsidRDefault="00670ED2" w:rsidP="001844A4">
            <w:pPr>
              <w:rPr>
                <w:rFonts w:ascii="Times New Roman" w:eastAsia="Times New Roman" w:hAnsi="Times New Roman" w:cs="Times New Roman"/>
                <w:color w:val="000000"/>
                <w:sz w:val="28"/>
                <w:szCs w:val="28"/>
                <w:lang w:eastAsia="ru-RU"/>
              </w:rPr>
            </w:pPr>
            <w:r w:rsidRPr="00793F73">
              <w:rPr>
                <w:rFonts w:ascii="Times New Roman" w:hAnsi="Times New Roman" w:cs="Times New Roman"/>
                <w:b/>
                <w:i/>
                <w:sz w:val="28"/>
                <w:szCs w:val="28"/>
                <w:lang w:val="uk-UA"/>
              </w:rPr>
              <w:t xml:space="preserve">Типи етнічної ідентичності </w:t>
            </w:r>
          </w:p>
        </w:tc>
        <w:tc>
          <w:tcPr>
            <w:tcW w:w="1134" w:type="dxa"/>
            <w:vAlign w:val="center"/>
          </w:tcPr>
          <w:p w:rsidR="00670ED2" w:rsidRPr="004962EB" w:rsidRDefault="00670ED2" w:rsidP="001844A4">
            <w:pPr>
              <w:pStyle w:val="a3"/>
              <w:spacing w:line="240" w:lineRule="auto"/>
              <w:ind w:firstLine="0"/>
              <w:jc w:val="center"/>
              <w:rPr>
                <w:lang w:val="uk-UA"/>
              </w:rPr>
            </w:pPr>
          </w:p>
        </w:tc>
        <w:tc>
          <w:tcPr>
            <w:tcW w:w="1276" w:type="dxa"/>
            <w:vAlign w:val="center"/>
          </w:tcPr>
          <w:p w:rsidR="00670ED2" w:rsidRPr="004962EB" w:rsidRDefault="00670ED2" w:rsidP="001844A4">
            <w:pPr>
              <w:pStyle w:val="a3"/>
              <w:spacing w:line="240" w:lineRule="auto"/>
              <w:ind w:firstLine="0"/>
              <w:jc w:val="center"/>
              <w:rPr>
                <w:lang w:val="uk-UA"/>
              </w:rPr>
            </w:pPr>
          </w:p>
        </w:tc>
        <w:tc>
          <w:tcPr>
            <w:tcW w:w="1559" w:type="dxa"/>
            <w:vAlign w:val="center"/>
          </w:tcPr>
          <w:p w:rsidR="00670ED2" w:rsidRPr="004962EB" w:rsidRDefault="00670ED2" w:rsidP="001844A4">
            <w:pPr>
              <w:pStyle w:val="a3"/>
              <w:spacing w:line="240" w:lineRule="auto"/>
              <w:ind w:firstLine="0"/>
              <w:jc w:val="center"/>
              <w:rPr>
                <w:lang w:val="uk-UA"/>
              </w:rPr>
            </w:pPr>
          </w:p>
        </w:tc>
        <w:tc>
          <w:tcPr>
            <w:tcW w:w="1133" w:type="dxa"/>
            <w:vAlign w:val="center"/>
          </w:tcPr>
          <w:p w:rsidR="00670ED2" w:rsidRPr="004962EB" w:rsidRDefault="00670ED2" w:rsidP="001844A4">
            <w:pPr>
              <w:pStyle w:val="a3"/>
              <w:spacing w:line="240" w:lineRule="auto"/>
              <w:ind w:firstLine="0"/>
              <w:jc w:val="center"/>
              <w:rPr>
                <w:lang w:val="uk-UA"/>
              </w:rPr>
            </w:pPr>
          </w:p>
        </w:tc>
      </w:tr>
      <w:tr w:rsidR="00670ED2" w:rsidRPr="00793F73" w:rsidTr="001844A4">
        <w:tc>
          <w:tcPr>
            <w:tcW w:w="4361" w:type="dxa"/>
          </w:tcPr>
          <w:p w:rsidR="00670ED2" w:rsidRPr="00793F73" w:rsidRDefault="00670ED2" w:rsidP="001844A4">
            <w:pPr>
              <w:pStyle w:val="a3"/>
              <w:spacing w:line="240" w:lineRule="auto"/>
              <w:ind w:firstLine="0"/>
              <w:rPr>
                <w:lang w:val="uk-UA"/>
              </w:rPr>
            </w:pPr>
            <w:r w:rsidRPr="00793F73">
              <w:rPr>
                <w:lang w:val="uk-UA"/>
              </w:rPr>
              <w:t>Етнонігілізм</w:t>
            </w:r>
          </w:p>
        </w:tc>
        <w:tc>
          <w:tcPr>
            <w:tcW w:w="1134" w:type="dxa"/>
            <w:vAlign w:val="center"/>
          </w:tcPr>
          <w:p w:rsidR="00670ED2" w:rsidRPr="004962EB" w:rsidRDefault="00670ED2" w:rsidP="001844A4">
            <w:pPr>
              <w:pStyle w:val="a3"/>
              <w:spacing w:line="240" w:lineRule="auto"/>
              <w:ind w:firstLine="0"/>
              <w:jc w:val="center"/>
              <w:rPr>
                <w:lang w:val="uk-UA"/>
              </w:rPr>
            </w:pPr>
            <w:r w:rsidRPr="004962EB">
              <w:rPr>
                <w:lang w:val="uk-UA"/>
              </w:rPr>
              <w:t>4,02</w:t>
            </w:r>
          </w:p>
        </w:tc>
        <w:tc>
          <w:tcPr>
            <w:tcW w:w="1276" w:type="dxa"/>
            <w:vAlign w:val="center"/>
          </w:tcPr>
          <w:p w:rsidR="00670ED2" w:rsidRPr="004962EB" w:rsidRDefault="00670ED2" w:rsidP="001844A4">
            <w:pPr>
              <w:pStyle w:val="a3"/>
              <w:spacing w:line="240" w:lineRule="auto"/>
              <w:ind w:firstLine="0"/>
              <w:jc w:val="center"/>
              <w:rPr>
                <w:lang w:val="uk-UA"/>
              </w:rPr>
            </w:pPr>
            <w:r w:rsidRPr="004962EB">
              <w:rPr>
                <w:lang w:val="uk-UA"/>
              </w:rPr>
              <w:t>3,37</w:t>
            </w:r>
          </w:p>
        </w:tc>
        <w:tc>
          <w:tcPr>
            <w:tcW w:w="1559" w:type="dxa"/>
            <w:vAlign w:val="center"/>
          </w:tcPr>
          <w:p w:rsidR="00670ED2" w:rsidRPr="004962EB" w:rsidRDefault="00670ED2" w:rsidP="001844A4">
            <w:pPr>
              <w:jc w:val="center"/>
              <w:rPr>
                <w:rFonts w:ascii="Times New Roman" w:eastAsia="Times New Roman" w:hAnsi="Times New Roman" w:cs="Times New Roman"/>
                <w:color w:val="000000"/>
                <w:sz w:val="28"/>
                <w:szCs w:val="28"/>
                <w:lang w:eastAsia="ru-RU"/>
              </w:rPr>
            </w:pPr>
            <w:r w:rsidRPr="004962EB">
              <w:rPr>
                <w:rFonts w:ascii="Times New Roman" w:eastAsia="Times New Roman" w:hAnsi="Times New Roman" w:cs="Times New Roman"/>
                <w:color w:val="000000"/>
                <w:sz w:val="28"/>
                <w:szCs w:val="28"/>
                <w:lang w:eastAsia="ru-RU"/>
              </w:rPr>
              <w:t>1455</w:t>
            </w:r>
          </w:p>
        </w:tc>
        <w:tc>
          <w:tcPr>
            <w:tcW w:w="1133" w:type="dxa"/>
            <w:vAlign w:val="center"/>
          </w:tcPr>
          <w:p w:rsidR="00670ED2" w:rsidRPr="004962EB" w:rsidRDefault="00670ED2" w:rsidP="001844A4">
            <w:pPr>
              <w:jc w:val="center"/>
              <w:rPr>
                <w:rFonts w:ascii="Times New Roman" w:eastAsia="Times New Roman" w:hAnsi="Times New Roman" w:cs="Times New Roman"/>
                <w:color w:val="000000"/>
                <w:sz w:val="28"/>
                <w:szCs w:val="28"/>
                <w:lang w:eastAsia="ru-RU"/>
              </w:rPr>
            </w:pPr>
            <w:r w:rsidRPr="004962EB">
              <w:rPr>
                <w:rFonts w:ascii="Times New Roman" w:eastAsia="Times New Roman" w:hAnsi="Times New Roman" w:cs="Times New Roman"/>
                <w:color w:val="000000"/>
                <w:sz w:val="28"/>
                <w:szCs w:val="28"/>
                <w:lang w:eastAsia="ru-RU"/>
              </w:rPr>
              <w:t>0,208</w:t>
            </w:r>
          </w:p>
        </w:tc>
      </w:tr>
      <w:tr w:rsidR="00670ED2" w:rsidRPr="00793F73" w:rsidTr="001844A4">
        <w:tc>
          <w:tcPr>
            <w:tcW w:w="4361" w:type="dxa"/>
          </w:tcPr>
          <w:p w:rsidR="00670ED2" w:rsidRPr="00793F73" w:rsidRDefault="00670ED2" w:rsidP="001844A4">
            <w:pPr>
              <w:pStyle w:val="a3"/>
              <w:spacing w:line="240" w:lineRule="auto"/>
              <w:ind w:right="-108" w:firstLine="0"/>
              <w:jc w:val="left"/>
              <w:rPr>
                <w:lang w:val="uk-UA"/>
              </w:rPr>
            </w:pPr>
            <w:r w:rsidRPr="00793F73">
              <w:rPr>
                <w:lang w:val="uk-UA"/>
              </w:rPr>
              <w:t>Етнічна індиферентність</w:t>
            </w:r>
          </w:p>
        </w:tc>
        <w:tc>
          <w:tcPr>
            <w:tcW w:w="1134" w:type="dxa"/>
            <w:vAlign w:val="center"/>
          </w:tcPr>
          <w:p w:rsidR="00670ED2" w:rsidRPr="004962EB" w:rsidRDefault="00670ED2" w:rsidP="001844A4">
            <w:pPr>
              <w:pStyle w:val="a3"/>
              <w:spacing w:line="240" w:lineRule="auto"/>
              <w:ind w:firstLine="0"/>
              <w:jc w:val="center"/>
              <w:rPr>
                <w:lang w:val="uk-UA"/>
              </w:rPr>
            </w:pPr>
            <w:r w:rsidRPr="004962EB">
              <w:rPr>
                <w:lang w:val="uk-UA"/>
              </w:rPr>
              <w:t>10,75</w:t>
            </w:r>
          </w:p>
        </w:tc>
        <w:tc>
          <w:tcPr>
            <w:tcW w:w="1276" w:type="dxa"/>
            <w:vAlign w:val="center"/>
          </w:tcPr>
          <w:p w:rsidR="00670ED2" w:rsidRPr="004962EB" w:rsidRDefault="00670ED2" w:rsidP="001844A4">
            <w:pPr>
              <w:pStyle w:val="a3"/>
              <w:spacing w:line="240" w:lineRule="auto"/>
              <w:ind w:firstLine="0"/>
              <w:jc w:val="center"/>
              <w:rPr>
                <w:lang w:val="uk-UA"/>
              </w:rPr>
            </w:pPr>
            <w:r w:rsidRPr="004962EB">
              <w:rPr>
                <w:lang w:val="uk-UA"/>
              </w:rPr>
              <w:t>9,89</w:t>
            </w:r>
          </w:p>
        </w:tc>
        <w:tc>
          <w:tcPr>
            <w:tcW w:w="1559" w:type="dxa"/>
            <w:vAlign w:val="center"/>
          </w:tcPr>
          <w:p w:rsidR="00670ED2" w:rsidRPr="004962EB" w:rsidRDefault="00670ED2" w:rsidP="001844A4">
            <w:pPr>
              <w:jc w:val="center"/>
              <w:rPr>
                <w:rFonts w:ascii="Times New Roman" w:eastAsia="Times New Roman" w:hAnsi="Times New Roman" w:cs="Times New Roman"/>
                <w:color w:val="000000"/>
                <w:sz w:val="28"/>
                <w:szCs w:val="28"/>
                <w:lang w:eastAsia="ru-RU"/>
              </w:rPr>
            </w:pPr>
            <w:r w:rsidRPr="004962EB">
              <w:rPr>
                <w:rFonts w:ascii="Times New Roman" w:eastAsia="Times New Roman" w:hAnsi="Times New Roman" w:cs="Times New Roman"/>
                <w:color w:val="000000"/>
                <w:sz w:val="28"/>
                <w:szCs w:val="28"/>
                <w:lang w:eastAsia="ru-RU"/>
              </w:rPr>
              <w:t>1458,5</w:t>
            </w:r>
          </w:p>
        </w:tc>
        <w:tc>
          <w:tcPr>
            <w:tcW w:w="1133" w:type="dxa"/>
            <w:vAlign w:val="center"/>
          </w:tcPr>
          <w:p w:rsidR="00670ED2" w:rsidRPr="004962EB" w:rsidRDefault="00670ED2" w:rsidP="001844A4">
            <w:pPr>
              <w:jc w:val="center"/>
              <w:rPr>
                <w:rFonts w:ascii="Times New Roman" w:eastAsia="Times New Roman" w:hAnsi="Times New Roman" w:cs="Times New Roman"/>
                <w:color w:val="000000"/>
                <w:sz w:val="28"/>
                <w:szCs w:val="28"/>
                <w:lang w:eastAsia="ru-RU"/>
              </w:rPr>
            </w:pPr>
            <w:r w:rsidRPr="004962EB">
              <w:rPr>
                <w:rFonts w:ascii="Times New Roman" w:eastAsia="Times New Roman" w:hAnsi="Times New Roman" w:cs="Times New Roman"/>
                <w:color w:val="000000"/>
                <w:sz w:val="28"/>
                <w:szCs w:val="28"/>
                <w:lang w:eastAsia="ru-RU"/>
              </w:rPr>
              <w:t>0,212</w:t>
            </w:r>
          </w:p>
        </w:tc>
      </w:tr>
      <w:tr w:rsidR="00670ED2" w:rsidRPr="00793F73" w:rsidTr="001844A4">
        <w:tc>
          <w:tcPr>
            <w:tcW w:w="4361" w:type="dxa"/>
          </w:tcPr>
          <w:p w:rsidR="00670ED2" w:rsidRPr="00793F73" w:rsidRDefault="00670ED2" w:rsidP="001844A4">
            <w:pPr>
              <w:pStyle w:val="a3"/>
              <w:spacing w:line="240" w:lineRule="auto"/>
              <w:ind w:firstLine="0"/>
              <w:rPr>
                <w:lang w:val="uk-UA"/>
              </w:rPr>
            </w:pPr>
            <w:r w:rsidRPr="00793F73">
              <w:rPr>
                <w:lang w:val="uk-UA"/>
              </w:rPr>
              <w:t xml:space="preserve">Позитивна етнічна ідентичність </w:t>
            </w:r>
          </w:p>
        </w:tc>
        <w:tc>
          <w:tcPr>
            <w:tcW w:w="1134" w:type="dxa"/>
            <w:vAlign w:val="center"/>
          </w:tcPr>
          <w:p w:rsidR="00670ED2" w:rsidRPr="004962EB" w:rsidRDefault="00670ED2" w:rsidP="001844A4">
            <w:pPr>
              <w:pStyle w:val="a3"/>
              <w:spacing w:line="240" w:lineRule="auto"/>
              <w:ind w:firstLine="0"/>
              <w:jc w:val="center"/>
              <w:rPr>
                <w:lang w:val="uk-UA"/>
              </w:rPr>
            </w:pPr>
            <w:r w:rsidRPr="004962EB">
              <w:rPr>
                <w:lang w:val="uk-UA"/>
              </w:rPr>
              <w:t>16,71</w:t>
            </w:r>
          </w:p>
        </w:tc>
        <w:tc>
          <w:tcPr>
            <w:tcW w:w="1276" w:type="dxa"/>
            <w:vAlign w:val="center"/>
          </w:tcPr>
          <w:p w:rsidR="00670ED2" w:rsidRPr="004962EB" w:rsidRDefault="00670ED2" w:rsidP="001844A4">
            <w:pPr>
              <w:pStyle w:val="a3"/>
              <w:spacing w:line="240" w:lineRule="auto"/>
              <w:ind w:firstLine="0"/>
              <w:jc w:val="center"/>
              <w:rPr>
                <w:lang w:val="uk-UA"/>
              </w:rPr>
            </w:pPr>
            <w:r w:rsidRPr="004962EB">
              <w:rPr>
                <w:lang w:val="uk-UA"/>
              </w:rPr>
              <w:t>15,72</w:t>
            </w:r>
          </w:p>
        </w:tc>
        <w:tc>
          <w:tcPr>
            <w:tcW w:w="1559" w:type="dxa"/>
            <w:vAlign w:val="center"/>
          </w:tcPr>
          <w:p w:rsidR="00670ED2" w:rsidRPr="004962EB" w:rsidRDefault="00670ED2" w:rsidP="001844A4">
            <w:pPr>
              <w:jc w:val="center"/>
              <w:rPr>
                <w:rFonts w:ascii="Times New Roman" w:eastAsia="Times New Roman" w:hAnsi="Times New Roman" w:cs="Times New Roman"/>
                <w:color w:val="000000"/>
                <w:sz w:val="28"/>
                <w:szCs w:val="28"/>
                <w:lang w:eastAsia="ru-RU"/>
              </w:rPr>
            </w:pPr>
            <w:r w:rsidRPr="004962EB">
              <w:rPr>
                <w:rFonts w:ascii="Times New Roman" w:eastAsia="Times New Roman" w:hAnsi="Times New Roman" w:cs="Times New Roman"/>
                <w:color w:val="000000"/>
                <w:sz w:val="28"/>
                <w:szCs w:val="28"/>
                <w:lang w:eastAsia="ru-RU"/>
              </w:rPr>
              <w:t>1307</w:t>
            </w:r>
          </w:p>
        </w:tc>
        <w:tc>
          <w:tcPr>
            <w:tcW w:w="1133" w:type="dxa"/>
            <w:vAlign w:val="center"/>
          </w:tcPr>
          <w:p w:rsidR="00670ED2" w:rsidRPr="00A654AD" w:rsidRDefault="00670ED2" w:rsidP="001844A4">
            <w:pPr>
              <w:jc w:val="center"/>
              <w:rPr>
                <w:rFonts w:ascii="Times New Roman" w:eastAsia="Times New Roman" w:hAnsi="Times New Roman" w:cs="Times New Roman"/>
                <w:b/>
                <w:color w:val="000000"/>
                <w:sz w:val="28"/>
                <w:szCs w:val="28"/>
                <w:lang w:eastAsia="ru-RU"/>
              </w:rPr>
            </w:pPr>
            <w:r w:rsidRPr="00A654AD">
              <w:rPr>
                <w:rFonts w:ascii="Times New Roman" w:eastAsia="Times New Roman" w:hAnsi="Times New Roman" w:cs="Times New Roman"/>
                <w:b/>
                <w:color w:val="000000"/>
                <w:sz w:val="28"/>
                <w:szCs w:val="28"/>
                <w:lang w:eastAsia="ru-RU"/>
              </w:rPr>
              <w:t>0,037</w:t>
            </w:r>
          </w:p>
        </w:tc>
      </w:tr>
      <w:tr w:rsidR="00670ED2" w:rsidRPr="00793F73" w:rsidTr="001844A4">
        <w:tc>
          <w:tcPr>
            <w:tcW w:w="4361" w:type="dxa"/>
          </w:tcPr>
          <w:p w:rsidR="00670ED2" w:rsidRPr="00793F73" w:rsidRDefault="00670ED2" w:rsidP="001844A4">
            <w:pPr>
              <w:pStyle w:val="a3"/>
              <w:spacing w:line="240" w:lineRule="auto"/>
              <w:ind w:firstLine="0"/>
              <w:rPr>
                <w:lang w:val="uk-UA"/>
              </w:rPr>
            </w:pPr>
            <w:r w:rsidRPr="00793F73">
              <w:rPr>
                <w:lang w:val="uk-UA"/>
              </w:rPr>
              <w:t>Етноегоізм</w:t>
            </w:r>
          </w:p>
        </w:tc>
        <w:tc>
          <w:tcPr>
            <w:tcW w:w="1134" w:type="dxa"/>
            <w:vAlign w:val="center"/>
          </w:tcPr>
          <w:p w:rsidR="00670ED2" w:rsidRPr="004962EB" w:rsidRDefault="00670ED2" w:rsidP="001844A4">
            <w:pPr>
              <w:pStyle w:val="a3"/>
              <w:spacing w:line="240" w:lineRule="auto"/>
              <w:ind w:firstLine="0"/>
              <w:jc w:val="center"/>
              <w:rPr>
                <w:lang w:val="uk-UA"/>
              </w:rPr>
            </w:pPr>
            <w:r w:rsidRPr="004962EB">
              <w:rPr>
                <w:lang w:val="uk-UA"/>
              </w:rPr>
              <w:t>5,07</w:t>
            </w:r>
          </w:p>
        </w:tc>
        <w:tc>
          <w:tcPr>
            <w:tcW w:w="1276" w:type="dxa"/>
            <w:vAlign w:val="center"/>
          </w:tcPr>
          <w:p w:rsidR="00670ED2" w:rsidRPr="004962EB" w:rsidRDefault="00670ED2" w:rsidP="001844A4">
            <w:pPr>
              <w:pStyle w:val="a3"/>
              <w:spacing w:line="240" w:lineRule="auto"/>
              <w:ind w:firstLine="0"/>
              <w:jc w:val="center"/>
              <w:rPr>
                <w:lang w:val="uk-UA"/>
              </w:rPr>
            </w:pPr>
            <w:r w:rsidRPr="004962EB">
              <w:rPr>
                <w:lang w:val="uk-UA"/>
              </w:rPr>
              <w:t>5,75</w:t>
            </w:r>
          </w:p>
        </w:tc>
        <w:tc>
          <w:tcPr>
            <w:tcW w:w="1559" w:type="dxa"/>
            <w:vAlign w:val="center"/>
          </w:tcPr>
          <w:p w:rsidR="00670ED2" w:rsidRPr="004962EB" w:rsidRDefault="00670ED2" w:rsidP="001844A4">
            <w:pPr>
              <w:jc w:val="center"/>
              <w:rPr>
                <w:rFonts w:ascii="Times New Roman" w:eastAsia="Times New Roman" w:hAnsi="Times New Roman" w:cs="Times New Roman"/>
                <w:color w:val="000000"/>
                <w:sz w:val="28"/>
                <w:szCs w:val="28"/>
                <w:lang w:eastAsia="ru-RU"/>
              </w:rPr>
            </w:pPr>
            <w:r w:rsidRPr="004962EB">
              <w:rPr>
                <w:rFonts w:ascii="Times New Roman" w:eastAsia="Times New Roman" w:hAnsi="Times New Roman" w:cs="Times New Roman"/>
                <w:color w:val="000000"/>
                <w:sz w:val="28"/>
                <w:szCs w:val="28"/>
                <w:lang w:eastAsia="ru-RU"/>
              </w:rPr>
              <w:t>1431</w:t>
            </w:r>
          </w:p>
        </w:tc>
        <w:tc>
          <w:tcPr>
            <w:tcW w:w="1133" w:type="dxa"/>
            <w:vAlign w:val="center"/>
          </w:tcPr>
          <w:p w:rsidR="00670ED2" w:rsidRPr="004962EB" w:rsidRDefault="00670ED2" w:rsidP="001844A4">
            <w:pPr>
              <w:jc w:val="center"/>
              <w:rPr>
                <w:rFonts w:ascii="Times New Roman" w:eastAsia="Times New Roman" w:hAnsi="Times New Roman" w:cs="Times New Roman"/>
                <w:color w:val="000000"/>
                <w:sz w:val="28"/>
                <w:szCs w:val="28"/>
                <w:lang w:eastAsia="ru-RU"/>
              </w:rPr>
            </w:pPr>
            <w:r w:rsidRPr="004962EB">
              <w:rPr>
                <w:rFonts w:ascii="Times New Roman" w:eastAsia="Times New Roman" w:hAnsi="Times New Roman" w:cs="Times New Roman"/>
                <w:color w:val="000000"/>
                <w:sz w:val="28"/>
                <w:szCs w:val="28"/>
                <w:lang w:eastAsia="ru-RU"/>
              </w:rPr>
              <w:t>0,163</w:t>
            </w:r>
          </w:p>
        </w:tc>
      </w:tr>
      <w:tr w:rsidR="00670ED2" w:rsidRPr="00793F73" w:rsidTr="001844A4">
        <w:tc>
          <w:tcPr>
            <w:tcW w:w="4361" w:type="dxa"/>
          </w:tcPr>
          <w:p w:rsidR="00670ED2" w:rsidRPr="00793F73" w:rsidRDefault="00670ED2" w:rsidP="001844A4">
            <w:pPr>
              <w:pStyle w:val="a3"/>
              <w:spacing w:line="240" w:lineRule="auto"/>
              <w:ind w:firstLine="0"/>
              <w:rPr>
                <w:lang w:val="uk-UA"/>
              </w:rPr>
            </w:pPr>
            <w:r w:rsidRPr="00793F73">
              <w:rPr>
                <w:lang w:val="uk-UA"/>
              </w:rPr>
              <w:t>Етноізоляціонізм</w:t>
            </w:r>
          </w:p>
        </w:tc>
        <w:tc>
          <w:tcPr>
            <w:tcW w:w="1134" w:type="dxa"/>
            <w:vAlign w:val="center"/>
          </w:tcPr>
          <w:p w:rsidR="00670ED2" w:rsidRPr="004962EB" w:rsidRDefault="00670ED2" w:rsidP="001844A4">
            <w:pPr>
              <w:pStyle w:val="a3"/>
              <w:spacing w:line="240" w:lineRule="auto"/>
              <w:ind w:firstLine="0"/>
              <w:jc w:val="center"/>
              <w:rPr>
                <w:lang w:val="uk-UA"/>
              </w:rPr>
            </w:pPr>
            <w:r w:rsidRPr="004962EB">
              <w:rPr>
                <w:lang w:val="uk-UA"/>
              </w:rPr>
              <w:t>4,05</w:t>
            </w:r>
          </w:p>
        </w:tc>
        <w:tc>
          <w:tcPr>
            <w:tcW w:w="1276" w:type="dxa"/>
            <w:vAlign w:val="center"/>
          </w:tcPr>
          <w:p w:rsidR="00670ED2" w:rsidRPr="004962EB" w:rsidRDefault="00670ED2" w:rsidP="001844A4">
            <w:pPr>
              <w:pStyle w:val="a3"/>
              <w:spacing w:line="240" w:lineRule="auto"/>
              <w:ind w:firstLine="0"/>
              <w:jc w:val="center"/>
              <w:rPr>
                <w:lang w:val="uk-UA"/>
              </w:rPr>
            </w:pPr>
            <w:r w:rsidRPr="004962EB">
              <w:rPr>
                <w:lang w:val="uk-UA"/>
              </w:rPr>
              <w:t>5,26</w:t>
            </w:r>
          </w:p>
        </w:tc>
        <w:tc>
          <w:tcPr>
            <w:tcW w:w="1559" w:type="dxa"/>
            <w:vAlign w:val="center"/>
          </w:tcPr>
          <w:p w:rsidR="00670ED2" w:rsidRPr="004962EB" w:rsidRDefault="00670ED2" w:rsidP="001844A4">
            <w:pPr>
              <w:jc w:val="center"/>
              <w:rPr>
                <w:rFonts w:ascii="Times New Roman" w:eastAsia="Times New Roman" w:hAnsi="Times New Roman" w:cs="Times New Roman"/>
                <w:color w:val="000000"/>
                <w:sz w:val="28"/>
                <w:szCs w:val="28"/>
                <w:lang w:eastAsia="ru-RU"/>
              </w:rPr>
            </w:pPr>
            <w:r w:rsidRPr="004962EB">
              <w:rPr>
                <w:rFonts w:ascii="Times New Roman" w:eastAsia="Times New Roman" w:hAnsi="Times New Roman" w:cs="Times New Roman"/>
                <w:color w:val="000000"/>
                <w:sz w:val="28"/>
                <w:szCs w:val="28"/>
                <w:lang w:eastAsia="ru-RU"/>
              </w:rPr>
              <w:t>1230</w:t>
            </w:r>
          </w:p>
        </w:tc>
        <w:tc>
          <w:tcPr>
            <w:tcW w:w="1133" w:type="dxa"/>
            <w:vAlign w:val="center"/>
          </w:tcPr>
          <w:p w:rsidR="00670ED2" w:rsidRPr="00A654AD" w:rsidRDefault="00670ED2" w:rsidP="001844A4">
            <w:pPr>
              <w:jc w:val="center"/>
              <w:rPr>
                <w:rFonts w:ascii="Times New Roman" w:eastAsia="Times New Roman" w:hAnsi="Times New Roman" w:cs="Times New Roman"/>
                <w:b/>
                <w:color w:val="000000"/>
                <w:sz w:val="28"/>
                <w:szCs w:val="28"/>
                <w:lang w:eastAsia="ru-RU"/>
              </w:rPr>
            </w:pPr>
            <w:r w:rsidRPr="00A654AD">
              <w:rPr>
                <w:rFonts w:ascii="Times New Roman" w:eastAsia="Times New Roman" w:hAnsi="Times New Roman" w:cs="Times New Roman"/>
                <w:b/>
                <w:color w:val="000000"/>
                <w:sz w:val="28"/>
                <w:szCs w:val="28"/>
                <w:lang w:eastAsia="ru-RU"/>
              </w:rPr>
              <w:t>0,012</w:t>
            </w:r>
          </w:p>
        </w:tc>
      </w:tr>
      <w:tr w:rsidR="00670ED2" w:rsidRPr="00793F73" w:rsidTr="001844A4">
        <w:tc>
          <w:tcPr>
            <w:tcW w:w="4361" w:type="dxa"/>
          </w:tcPr>
          <w:p w:rsidR="00670ED2" w:rsidRPr="00793F73" w:rsidRDefault="00670ED2" w:rsidP="001844A4">
            <w:pPr>
              <w:pStyle w:val="a3"/>
              <w:spacing w:line="240" w:lineRule="auto"/>
              <w:ind w:firstLine="0"/>
              <w:rPr>
                <w:lang w:val="uk-UA"/>
              </w:rPr>
            </w:pPr>
            <w:r w:rsidRPr="00793F73">
              <w:rPr>
                <w:lang w:val="uk-UA"/>
              </w:rPr>
              <w:t>Етнофанатизм</w:t>
            </w:r>
          </w:p>
        </w:tc>
        <w:tc>
          <w:tcPr>
            <w:tcW w:w="1134" w:type="dxa"/>
            <w:vAlign w:val="center"/>
          </w:tcPr>
          <w:p w:rsidR="00670ED2" w:rsidRPr="004962EB" w:rsidRDefault="00670ED2" w:rsidP="001844A4">
            <w:pPr>
              <w:pStyle w:val="a3"/>
              <w:spacing w:line="240" w:lineRule="auto"/>
              <w:ind w:firstLine="0"/>
              <w:jc w:val="center"/>
              <w:rPr>
                <w:lang w:val="uk-UA"/>
              </w:rPr>
            </w:pPr>
            <w:r w:rsidRPr="004962EB">
              <w:rPr>
                <w:lang w:val="uk-UA"/>
              </w:rPr>
              <w:t>6,24</w:t>
            </w:r>
          </w:p>
        </w:tc>
        <w:tc>
          <w:tcPr>
            <w:tcW w:w="1276" w:type="dxa"/>
            <w:vAlign w:val="center"/>
          </w:tcPr>
          <w:p w:rsidR="00670ED2" w:rsidRPr="004962EB" w:rsidRDefault="00670ED2" w:rsidP="001844A4">
            <w:pPr>
              <w:pStyle w:val="a3"/>
              <w:spacing w:line="240" w:lineRule="auto"/>
              <w:ind w:firstLine="0"/>
              <w:jc w:val="center"/>
              <w:rPr>
                <w:lang w:val="uk-UA"/>
              </w:rPr>
            </w:pPr>
            <w:r w:rsidRPr="004962EB">
              <w:rPr>
                <w:lang w:val="uk-UA"/>
              </w:rPr>
              <w:t>6,35</w:t>
            </w:r>
          </w:p>
        </w:tc>
        <w:tc>
          <w:tcPr>
            <w:tcW w:w="1559" w:type="dxa"/>
            <w:vAlign w:val="center"/>
          </w:tcPr>
          <w:p w:rsidR="00670ED2" w:rsidRPr="004962EB" w:rsidRDefault="00670ED2" w:rsidP="001844A4">
            <w:pPr>
              <w:jc w:val="center"/>
              <w:rPr>
                <w:rFonts w:ascii="Times New Roman" w:eastAsia="Times New Roman" w:hAnsi="Times New Roman" w:cs="Times New Roman"/>
                <w:color w:val="000000"/>
                <w:sz w:val="28"/>
                <w:szCs w:val="28"/>
                <w:lang w:eastAsia="ru-RU"/>
              </w:rPr>
            </w:pPr>
            <w:r w:rsidRPr="004962EB">
              <w:rPr>
                <w:rFonts w:ascii="Times New Roman" w:eastAsia="Times New Roman" w:hAnsi="Times New Roman" w:cs="Times New Roman"/>
                <w:color w:val="000000"/>
                <w:sz w:val="28"/>
                <w:szCs w:val="28"/>
                <w:lang w:eastAsia="ru-RU"/>
              </w:rPr>
              <w:t>1664</w:t>
            </w:r>
          </w:p>
        </w:tc>
        <w:tc>
          <w:tcPr>
            <w:tcW w:w="1133" w:type="dxa"/>
            <w:vAlign w:val="center"/>
          </w:tcPr>
          <w:p w:rsidR="00670ED2" w:rsidRPr="004962EB" w:rsidRDefault="00670ED2" w:rsidP="001844A4">
            <w:pPr>
              <w:jc w:val="center"/>
              <w:rPr>
                <w:rFonts w:ascii="Times New Roman" w:eastAsia="Times New Roman" w:hAnsi="Times New Roman" w:cs="Times New Roman"/>
                <w:color w:val="000000"/>
                <w:sz w:val="28"/>
                <w:szCs w:val="28"/>
                <w:lang w:eastAsia="ru-RU"/>
              </w:rPr>
            </w:pPr>
            <w:r w:rsidRPr="004962EB">
              <w:rPr>
                <w:rFonts w:ascii="Times New Roman" w:eastAsia="Times New Roman" w:hAnsi="Times New Roman" w:cs="Times New Roman"/>
                <w:color w:val="000000"/>
                <w:sz w:val="28"/>
                <w:szCs w:val="28"/>
                <w:lang w:eastAsia="ru-RU"/>
              </w:rPr>
              <w:t>0,921</w:t>
            </w:r>
          </w:p>
        </w:tc>
      </w:tr>
    </w:tbl>
    <w:p w:rsidR="00670ED2" w:rsidRDefault="00670ED2" w:rsidP="00670ED2">
      <w:pPr>
        <w:pStyle w:val="a3"/>
        <w:spacing w:line="276" w:lineRule="auto"/>
        <w:ind w:firstLine="0"/>
        <w:rPr>
          <w:sz w:val="24"/>
          <w:szCs w:val="24"/>
          <w:shd w:val="clear" w:color="auto" w:fill="FFFFFF"/>
          <w:lang w:val="uk-UA"/>
        </w:rPr>
      </w:pPr>
      <w:r w:rsidRPr="00793F73">
        <w:rPr>
          <w:lang w:val="uk-UA"/>
        </w:rPr>
        <w:t>Примітка: міжгруп</w:t>
      </w:r>
      <w:r>
        <w:rPr>
          <w:lang w:val="uk-UA"/>
        </w:rPr>
        <w:t>ова</w:t>
      </w:r>
      <w:r w:rsidR="00333ED5">
        <w:rPr>
          <w:lang w:val="uk-UA"/>
        </w:rPr>
        <w:t xml:space="preserve"> різниця вважається значущ</w:t>
      </w:r>
      <w:r w:rsidRPr="00793F73">
        <w:rPr>
          <w:lang w:val="uk-UA"/>
        </w:rPr>
        <w:t>ою, якщо показник р</w:t>
      </w:r>
      <w:r w:rsidRPr="00793F73">
        <w:rPr>
          <w:shd w:val="clear" w:color="auto" w:fill="FFFFFF"/>
          <w:lang w:val="uk-UA"/>
        </w:rPr>
        <w:t>≤0,050</w:t>
      </w:r>
      <w:r>
        <w:rPr>
          <w:sz w:val="24"/>
          <w:szCs w:val="24"/>
          <w:shd w:val="clear" w:color="auto" w:fill="FFFFFF"/>
          <w:lang w:val="uk-UA"/>
        </w:rPr>
        <w:t>.</w:t>
      </w:r>
    </w:p>
    <w:p w:rsidR="00670ED2" w:rsidRDefault="00670ED2" w:rsidP="00670ED2">
      <w:pPr>
        <w:pStyle w:val="a3"/>
        <w:rPr>
          <w:rFonts w:cs="Arial"/>
          <w:shd w:val="clear" w:color="auto" w:fill="FFFFFF"/>
          <w:lang w:val="uk-UA"/>
        </w:rPr>
      </w:pPr>
    </w:p>
    <w:p w:rsidR="00670ED2" w:rsidRDefault="00670ED2" w:rsidP="00670ED2">
      <w:pPr>
        <w:pStyle w:val="a3"/>
        <w:rPr>
          <w:rFonts w:cs="Arial"/>
          <w:shd w:val="clear" w:color="auto" w:fill="FFFFFF"/>
          <w:lang w:val="uk-UA"/>
        </w:rPr>
      </w:pPr>
      <w:r>
        <w:rPr>
          <w:rFonts w:cs="Arial"/>
          <w:shd w:val="clear" w:color="auto" w:fill="FFFFFF"/>
          <w:lang w:val="uk-UA"/>
        </w:rPr>
        <w:t>Отже, результати опитування показали, що молодь м</w:t>
      </w:r>
      <w:r w:rsidR="00A22C6C">
        <w:rPr>
          <w:rFonts w:cs="Arial"/>
          <w:shd w:val="clear" w:color="auto" w:fill="FFFFFF"/>
          <w:lang w:val="uk-UA"/>
        </w:rPr>
        <w:t>іста</w:t>
      </w:r>
      <w:r>
        <w:rPr>
          <w:rFonts w:cs="Arial"/>
          <w:shd w:val="clear" w:color="auto" w:fill="FFFFFF"/>
          <w:lang w:val="uk-UA"/>
        </w:rPr>
        <w:t xml:space="preserve"> </w:t>
      </w:r>
      <w:r w:rsidR="00333ED5">
        <w:rPr>
          <w:rFonts w:cs="Arial"/>
          <w:shd w:val="clear" w:color="auto" w:fill="FFFFFF"/>
          <w:lang w:val="uk-UA"/>
        </w:rPr>
        <w:t>Одеси</w:t>
      </w:r>
      <w:r>
        <w:rPr>
          <w:rFonts w:cs="Arial"/>
          <w:shd w:val="clear" w:color="auto" w:fill="FFFFFF"/>
          <w:lang w:val="uk-UA"/>
        </w:rPr>
        <w:t xml:space="preserve"> має </w:t>
      </w:r>
      <w:r w:rsidR="00A22C6C">
        <w:rPr>
          <w:rFonts w:cs="Arial"/>
          <w:shd w:val="clear" w:color="auto" w:fill="FFFFFF"/>
          <w:lang w:val="uk-UA"/>
        </w:rPr>
        <w:t>більш</w:t>
      </w:r>
      <w:r>
        <w:rPr>
          <w:rFonts w:cs="Arial"/>
          <w:shd w:val="clear" w:color="auto" w:fill="FFFFFF"/>
          <w:lang w:val="uk-UA"/>
        </w:rPr>
        <w:t xml:space="preserve"> виражену </w:t>
      </w:r>
      <w:r w:rsidRPr="00AE36F0">
        <w:rPr>
          <w:rFonts w:cs="Arial"/>
          <w:shd w:val="clear" w:color="auto" w:fill="FFFFFF"/>
          <w:lang w:val="uk-UA"/>
        </w:rPr>
        <w:t>позитивн</w:t>
      </w:r>
      <w:r>
        <w:rPr>
          <w:rFonts w:cs="Arial"/>
          <w:shd w:val="clear" w:color="auto" w:fill="FFFFFF"/>
          <w:lang w:val="uk-UA"/>
        </w:rPr>
        <w:t>у</w:t>
      </w:r>
      <w:r w:rsidRPr="00AE36F0">
        <w:rPr>
          <w:rFonts w:cs="Arial"/>
          <w:shd w:val="clear" w:color="auto" w:fill="FFFFFF"/>
          <w:lang w:val="uk-UA"/>
        </w:rPr>
        <w:t xml:space="preserve"> етнічн</w:t>
      </w:r>
      <w:r>
        <w:rPr>
          <w:rFonts w:cs="Arial"/>
          <w:shd w:val="clear" w:color="auto" w:fill="FFFFFF"/>
          <w:lang w:val="uk-UA"/>
        </w:rPr>
        <w:t>у</w:t>
      </w:r>
      <w:r w:rsidRPr="00AE36F0">
        <w:rPr>
          <w:rFonts w:cs="Arial"/>
          <w:shd w:val="clear" w:color="auto" w:fill="FFFFFF"/>
          <w:lang w:val="uk-UA"/>
        </w:rPr>
        <w:t xml:space="preserve"> ідентичніст</w:t>
      </w:r>
      <w:r>
        <w:rPr>
          <w:rFonts w:cs="Arial"/>
          <w:shd w:val="clear" w:color="auto" w:fill="FFFFFF"/>
          <w:lang w:val="uk-UA"/>
        </w:rPr>
        <w:t>ь</w:t>
      </w:r>
      <w:r w:rsidRPr="00AE36F0">
        <w:rPr>
          <w:rFonts w:cs="Arial"/>
          <w:shd w:val="clear" w:color="auto" w:fill="FFFFFF"/>
          <w:lang w:val="uk-UA"/>
        </w:rPr>
        <w:t xml:space="preserve"> порівнян</w:t>
      </w:r>
      <w:r>
        <w:rPr>
          <w:rFonts w:cs="Arial"/>
          <w:shd w:val="clear" w:color="auto" w:fill="FFFFFF"/>
          <w:lang w:val="uk-UA"/>
        </w:rPr>
        <w:t>о</w:t>
      </w:r>
      <w:r w:rsidRPr="00AE36F0">
        <w:rPr>
          <w:rFonts w:cs="Arial"/>
          <w:shd w:val="clear" w:color="auto" w:fill="FFFFFF"/>
          <w:lang w:val="uk-UA"/>
        </w:rPr>
        <w:t xml:space="preserve"> з </w:t>
      </w:r>
      <w:r w:rsidR="00333ED5">
        <w:rPr>
          <w:rFonts w:cs="Arial"/>
          <w:shd w:val="clear" w:color="auto" w:fill="FFFFFF"/>
          <w:lang w:val="uk-UA"/>
        </w:rPr>
        <w:t>мешканцями Херсона</w:t>
      </w:r>
      <w:r>
        <w:rPr>
          <w:rFonts w:cs="Arial"/>
          <w:shd w:val="clear" w:color="auto" w:fill="FFFFFF"/>
          <w:lang w:val="uk-UA"/>
        </w:rPr>
        <w:t xml:space="preserve"> (р=0,037)</w:t>
      </w:r>
      <w:r w:rsidRPr="00AE36F0">
        <w:rPr>
          <w:rFonts w:cs="Arial"/>
          <w:shd w:val="clear" w:color="auto" w:fill="FFFFFF"/>
          <w:lang w:val="uk-UA"/>
        </w:rPr>
        <w:t xml:space="preserve">, хоча в цілому у всіх опитаних </w:t>
      </w:r>
      <w:r>
        <w:rPr>
          <w:rFonts w:cs="Arial"/>
          <w:shd w:val="clear" w:color="auto" w:fill="FFFFFF"/>
          <w:lang w:val="uk-UA"/>
        </w:rPr>
        <w:t>студентів</w:t>
      </w:r>
      <w:r w:rsidRPr="00AE36F0">
        <w:rPr>
          <w:rFonts w:cs="Arial"/>
          <w:shd w:val="clear" w:color="auto" w:fill="FFFFFF"/>
          <w:lang w:val="uk-UA"/>
        </w:rPr>
        <w:t xml:space="preserve"> даний тип </w:t>
      </w:r>
      <w:r>
        <w:rPr>
          <w:rFonts w:cs="Arial"/>
          <w:shd w:val="clear" w:color="auto" w:fill="FFFFFF"/>
          <w:lang w:val="uk-UA"/>
        </w:rPr>
        <w:t>є провідним</w:t>
      </w:r>
      <w:r w:rsidRPr="00AE36F0">
        <w:rPr>
          <w:rFonts w:cs="Arial"/>
          <w:shd w:val="clear" w:color="auto" w:fill="FFFFFF"/>
          <w:lang w:val="uk-UA"/>
        </w:rPr>
        <w:t xml:space="preserve">. </w:t>
      </w:r>
      <w:r>
        <w:rPr>
          <w:rFonts w:cs="Arial"/>
          <w:shd w:val="clear" w:color="auto" w:fill="FFFFFF"/>
          <w:lang w:val="uk-UA"/>
        </w:rPr>
        <w:t xml:space="preserve">Це можна пояснити тим, що Одеса здавна є туристичним центром та великим портовим містом, в якому гармонійно </w:t>
      </w:r>
      <w:r w:rsidRPr="00AE36F0">
        <w:rPr>
          <w:shd w:val="clear" w:color="auto" w:fill="FFFFFF"/>
          <w:lang w:val="uk-UA"/>
        </w:rPr>
        <w:t>співісну</w:t>
      </w:r>
      <w:r>
        <w:rPr>
          <w:shd w:val="clear" w:color="auto" w:fill="FFFFFF"/>
          <w:lang w:val="uk-UA"/>
        </w:rPr>
        <w:t>ють та співпрацюють багато різних</w:t>
      </w:r>
      <w:r w:rsidRPr="00AE36F0">
        <w:rPr>
          <w:shd w:val="clear" w:color="auto" w:fill="FFFFFF"/>
          <w:lang w:val="uk-UA"/>
        </w:rPr>
        <w:t xml:space="preserve"> етнічних груп</w:t>
      </w:r>
      <w:r>
        <w:rPr>
          <w:shd w:val="clear" w:color="auto" w:fill="FFFFFF"/>
          <w:lang w:val="uk-UA"/>
        </w:rPr>
        <w:t xml:space="preserve">. Самі жителі Одеси є </w:t>
      </w:r>
      <w:r w:rsidRPr="00F831FF">
        <w:rPr>
          <w:rFonts w:cs="Arial"/>
          <w:i/>
          <w:shd w:val="clear" w:color="auto" w:fill="FFFFFF"/>
          <w:lang w:val="uk-UA"/>
        </w:rPr>
        <w:t>поліетнічною спільнотою</w:t>
      </w:r>
      <w:r>
        <w:rPr>
          <w:rFonts w:cs="Arial"/>
          <w:shd w:val="clear" w:color="auto" w:fill="FFFFFF"/>
          <w:lang w:val="uk-UA"/>
        </w:rPr>
        <w:t xml:space="preserve">, що передбачає тісне повсякденне спілкування з представниками різних етносів та націй. Така взаємодія неможлива без </w:t>
      </w:r>
      <w:r w:rsidRPr="00AE36F0">
        <w:rPr>
          <w:rFonts w:cs="Arial"/>
          <w:shd w:val="clear" w:color="auto" w:fill="FFFFFF"/>
          <w:lang w:val="uk-UA"/>
        </w:rPr>
        <w:t>поваг</w:t>
      </w:r>
      <w:r>
        <w:rPr>
          <w:rFonts w:cs="Arial"/>
          <w:shd w:val="clear" w:color="auto" w:fill="FFFFFF"/>
          <w:lang w:val="uk-UA"/>
        </w:rPr>
        <w:t>и</w:t>
      </w:r>
      <w:r w:rsidRPr="00AE36F0">
        <w:rPr>
          <w:rFonts w:cs="Arial"/>
          <w:shd w:val="clear" w:color="auto" w:fill="FFFFFF"/>
          <w:lang w:val="uk-UA"/>
        </w:rPr>
        <w:t xml:space="preserve"> до культури</w:t>
      </w:r>
      <w:r>
        <w:rPr>
          <w:rFonts w:cs="Arial"/>
          <w:shd w:val="clear" w:color="auto" w:fill="FFFFFF"/>
          <w:lang w:val="uk-UA"/>
        </w:rPr>
        <w:t xml:space="preserve">, мови, релігії, звичаїв та історії інших народів, а також розуміння їх психологічних особливостей. </w:t>
      </w:r>
    </w:p>
    <w:p w:rsidR="00670ED2" w:rsidRDefault="00670ED2" w:rsidP="00670ED2">
      <w:pPr>
        <w:pStyle w:val="a3"/>
        <w:rPr>
          <w:shd w:val="clear" w:color="auto" w:fill="FFFFFF"/>
          <w:lang w:val="uk-UA"/>
        </w:rPr>
      </w:pPr>
      <w:r w:rsidRPr="00AE36F0">
        <w:rPr>
          <w:shd w:val="clear" w:color="auto" w:fill="FFFFFF"/>
          <w:lang w:val="uk-UA"/>
        </w:rPr>
        <w:t xml:space="preserve">Виразність трансформації етнічної ідентичності за типом </w:t>
      </w:r>
      <w:r>
        <w:rPr>
          <w:shd w:val="clear" w:color="auto" w:fill="FFFFFF"/>
          <w:lang w:val="uk-UA"/>
        </w:rPr>
        <w:t>«етноізоляціонізм»</w:t>
      </w:r>
      <w:r w:rsidR="00333ED5">
        <w:rPr>
          <w:shd w:val="clear" w:color="auto" w:fill="FFFFFF"/>
          <w:lang w:val="uk-UA"/>
        </w:rPr>
        <w:t xml:space="preserve"> виявилась порівняно сильнішою в юних мешканців Херсона</w:t>
      </w:r>
      <w:r>
        <w:rPr>
          <w:shd w:val="clear" w:color="auto" w:fill="FFFFFF"/>
          <w:lang w:val="uk-UA"/>
        </w:rPr>
        <w:t xml:space="preserve"> (р=0,012). Хоча Херсон також є портовим міст</w:t>
      </w:r>
      <w:r w:rsidR="00333ED5">
        <w:rPr>
          <w:shd w:val="clear" w:color="auto" w:fill="FFFFFF"/>
          <w:lang w:val="uk-UA"/>
        </w:rPr>
        <w:t>ом, але воно більш закрите. Тож</w:t>
      </w:r>
      <w:r>
        <w:rPr>
          <w:shd w:val="clear" w:color="auto" w:fill="FFFFFF"/>
          <w:lang w:val="uk-UA"/>
        </w:rPr>
        <w:t xml:space="preserve"> інтенсивність соціального обміну, позитивний досвід спілкування</w:t>
      </w:r>
      <w:r w:rsidR="00A22C6C">
        <w:rPr>
          <w:shd w:val="clear" w:color="auto" w:fill="FFFFFF"/>
          <w:lang w:val="uk-UA"/>
        </w:rPr>
        <w:t>,</w:t>
      </w:r>
      <w:r>
        <w:rPr>
          <w:shd w:val="clear" w:color="auto" w:fill="FFFFFF"/>
          <w:lang w:val="uk-UA"/>
        </w:rPr>
        <w:t xml:space="preserve"> взаємодії з представниками різних культур та національностей тут порівняно нижчі. </w:t>
      </w:r>
    </w:p>
    <w:p w:rsidR="00670ED2" w:rsidRDefault="00333ED5" w:rsidP="00670ED2">
      <w:pPr>
        <w:pStyle w:val="a3"/>
        <w:rPr>
          <w:rFonts w:cs="Arial"/>
          <w:shd w:val="clear" w:color="auto" w:fill="FFFFFF"/>
          <w:lang w:val="uk-UA"/>
        </w:rPr>
      </w:pPr>
      <w:r>
        <w:rPr>
          <w:shd w:val="clear" w:color="auto" w:fill="FFFFFF"/>
          <w:lang w:val="uk-UA"/>
        </w:rPr>
        <w:t>Водночас у</w:t>
      </w:r>
      <w:r w:rsidR="00670ED2">
        <w:rPr>
          <w:shd w:val="clear" w:color="auto" w:fill="FFFFFF"/>
          <w:lang w:val="uk-UA"/>
        </w:rPr>
        <w:t xml:space="preserve"> групі херсонців виявлено </w:t>
      </w:r>
      <w:r>
        <w:rPr>
          <w:shd w:val="clear" w:color="auto" w:fill="FFFFFF"/>
          <w:lang w:val="uk-UA"/>
        </w:rPr>
        <w:t>вищ</w:t>
      </w:r>
      <w:r w:rsidR="00670ED2">
        <w:rPr>
          <w:shd w:val="clear" w:color="auto" w:fill="FFFFFF"/>
          <w:lang w:val="uk-UA"/>
        </w:rPr>
        <w:t xml:space="preserve">і показники активності громадянської позиції (р=0,038). Ми пов’язуємо цей результат більшою </w:t>
      </w:r>
      <w:r w:rsidR="00670ED2">
        <w:rPr>
          <w:shd w:val="clear" w:color="auto" w:fill="FFFFFF"/>
          <w:lang w:val="uk-UA"/>
        </w:rPr>
        <w:lastRenderedPageBreak/>
        <w:t>мірою не з фактором локальної місцевості, а з впливом спеціальності, за якою навчаються юнаки (див. далі).</w:t>
      </w:r>
      <w:r w:rsidR="00670ED2" w:rsidRPr="00D344EB">
        <w:rPr>
          <w:rFonts w:cs="Arial"/>
          <w:shd w:val="clear" w:color="auto" w:fill="FFFFFF"/>
          <w:lang w:val="uk-UA"/>
        </w:rPr>
        <w:t xml:space="preserve"> </w:t>
      </w:r>
    </w:p>
    <w:p w:rsidR="00670ED2" w:rsidRDefault="00670ED2" w:rsidP="00670ED2">
      <w:pPr>
        <w:pStyle w:val="a3"/>
        <w:rPr>
          <w:rFonts w:cs="Arial"/>
          <w:shd w:val="clear" w:color="auto" w:fill="FFFFFF"/>
          <w:lang w:val="uk-UA"/>
        </w:rPr>
      </w:pPr>
      <w:r>
        <w:rPr>
          <w:rFonts w:cs="Arial"/>
          <w:shd w:val="clear" w:color="auto" w:fill="FFFFFF"/>
          <w:lang w:val="uk-UA"/>
        </w:rPr>
        <w:t xml:space="preserve">Отриманий результат дозволяє зробити висновок, </w:t>
      </w:r>
      <w:r w:rsidRPr="004C61A1">
        <w:rPr>
          <w:rFonts w:cs="Arial"/>
          <w:shd w:val="clear" w:color="auto" w:fill="FFFFFF"/>
          <w:lang w:val="uk-UA"/>
        </w:rPr>
        <w:t xml:space="preserve">що на  характеристики національної ідентичності молоді </w:t>
      </w:r>
      <w:r w:rsidR="001B4F43">
        <w:rPr>
          <w:rFonts w:cs="Arial"/>
          <w:shd w:val="clear" w:color="auto" w:fill="FFFFFF"/>
          <w:lang w:val="uk-UA"/>
        </w:rPr>
        <w:t>вагомо</w:t>
      </w:r>
      <w:r w:rsidRPr="004C61A1">
        <w:rPr>
          <w:rFonts w:cs="Arial"/>
          <w:shd w:val="clear" w:color="auto" w:fill="FFFFFF"/>
          <w:lang w:val="uk-UA"/>
        </w:rPr>
        <w:t xml:space="preserve"> впливає специфіка локальної місцевості (зокрема, поліетнічність</w:t>
      </w:r>
      <w:r w:rsidR="002074D2" w:rsidRPr="004C61A1">
        <w:rPr>
          <w:rFonts w:cs="Arial"/>
          <w:shd w:val="clear" w:color="auto" w:fill="FFFFFF"/>
          <w:lang w:val="uk-UA"/>
        </w:rPr>
        <w:t xml:space="preserve"> спільноти</w:t>
      </w:r>
      <w:r w:rsidRPr="004C61A1">
        <w:rPr>
          <w:rFonts w:cs="Arial"/>
          <w:shd w:val="clear" w:color="auto" w:fill="FFFFFF"/>
          <w:lang w:val="uk-UA"/>
        </w:rPr>
        <w:t>), що визначає особливості міжнаціональної комунікації: інтенсивність спілкування представників різних етносів і націй, знання іншої мови та культури, соціальні зв'язки з представниками інших народів, досвід перебування за кордоном, успішність міжнаціональної взаємодії та позитивну оцінку ролі власної нації в міжнаціональній спільноті.</w:t>
      </w:r>
      <w:r>
        <w:rPr>
          <w:rFonts w:cs="Arial"/>
          <w:shd w:val="clear" w:color="auto" w:fill="FFFFFF"/>
          <w:lang w:val="uk-UA"/>
        </w:rPr>
        <w:t xml:space="preserve"> </w:t>
      </w:r>
    </w:p>
    <w:p w:rsidR="00670ED2" w:rsidRDefault="00670ED2" w:rsidP="00670ED2">
      <w:pPr>
        <w:pStyle w:val="a3"/>
        <w:rPr>
          <w:lang w:val="uk-UA"/>
        </w:rPr>
      </w:pPr>
      <w:r>
        <w:rPr>
          <w:lang w:val="uk-UA"/>
        </w:rPr>
        <w:t>Раніше подібні порівняння не проводил</w:t>
      </w:r>
      <w:r w:rsidR="001B4F43">
        <w:rPr>
          <w:lang w:val="uk-UA"/>
        </w:rPr>
        <w:t>ись вітчизняними дослідниками. У</w:t>
      </w:r>
      <w:r>
        <w:rPr>
          <w:lang w:val="uk-UA"/>
        </w:rPr>
        <w:t xml:space="preserve"> крос-</w:t>
      </w:r>
      <w:r w:rsidRPr="00AD687D">
        <w:rPr>
          <w:lang w:val="uk-UA"/>
        </w:rPr>
        <w:t>культурному дослідженні M.</w:t>
      </w:r>
      <w:r w:rsidR="001B4F43">
        <w:rPr>
          <w:lang w:val="uk-UA"/>
        </w:rPr>
        <w:t> </w:t>
      </w:r>
      <w:r w:rsidRPr="00AD687D">
        <w:rPr>
          <w:lang w:val="uk-UA"/>
        </w:rPr>
        <w:t>Fazli (2020) було показано</w:t>
      </w:r>
      <w:r w:rsidR="001B4F43">
        <w:rPr>
          <w:lang w:val="uk-UA"/>
        </w:rPr>
        <w:t xml:space="preserve">, </w:t>
      </w:r>
      <w:r w:rsidRPr="00AD687D">
        <w:rPr>
          <w:lang w:val="uk-UA"/>
        </w:rPr>
        <w:t xml:space="preserve"> що дорослі представники індивідуалістичних та колективістських культур (шведи, німці та турки) не відрізняються за частотою заяв про національність та патріотизм</w:t>
      </w:r>
      <w:r w:rsidR="001B4F43">
        <w:rPr>
          <w:lang w:val="uk-UA"/>
        </w:rPr>
        <w:t xml:space="preserve"> у</w:t>
      </w:r>
      <w:r w:rsidRPr="00AD687D">
        <w:rPr>
          <w:lang w:val="uk-UA"/>
        </w:rPr>
        <w:t xml:space="preserve"> самоописах.</w:t>
      </w:r>
      <w:r>
        <w:rPr>
          <w:lang w:val="uk-UA"/>
        </w:rPr>
        <w:t xml:space="preserve"> </w:t>
      </w:r>
      <w:r w:rsidRPr="00AD687D">
        <w:rPr>
          <w:lang w:val="uk-UA"/>
        </w:rPr>
        <w:t xml:space="preserve">Крім того, вказівка на громадянство і патріотизм, любов до країни, незалежно від країни громадянства, виявились </w:t>
      </w:r>
      <w:r w:rsidR="001B4F43">
        <w:rPr>
          <w:lang w:val="uk-UA"/>
        </w:rPr>
        <w:t>вагомо</w:t>
      </w:r>
      <w:r w:rsidRPr="00AD687D">
        <w:rPr>
          <w:lang w:val="uk-UA"/>
        </w:rPr>
        <w:t xml:space="preserve"> пов’язані з позит</w:t>
      </w:r>
      <w:r w:rsidR="002F08D1">
        <w:rPr>
          <w:lang w:val="uk-UA"/>
        </w:rPr>
        <w:t>ивною самооцінкою особистості [</w:t>
      </w:r>
      <w:r w:rsidR="00EF7D5D">
        <w:rPr>
          <w:lang w:val="uk-UA"/>
        </w:rPr>
        <w:fldChar w:fldCharType="begin"/>
      </w:r>
      <w:r w:rsidR="002F08D1">
        <w:rPr>
          <w:lang w:val="uk-UA"/>
        </w:rPr>
        <w:instrText xml:space="preserve"> REF _Ref86134255 \r \h </w:instrText>
      </w:r>
      <w:r w:rsidR="00EF7D5D">
        <w:rPr>
          <w:lang w:val="uk-UA"/>
        </w:rPr>
      </w:r>
      <w:r w:rsidR="00EF7D5D">
        <w:rPr>
          <w:lang w:val="uk-UA"/>
        </w:rPr>
        <w:fldChar w:fldCharType="separate"/>
      </w:r>
      <w:r w:rsidR="00DD6AF8">
        <w:rPr>
          <w:lang w:val="uk-UA"/>
        </w:rPr>
        <w:t>2</w:t>
      </w:r>
      <w:r w:rsidR="00EF7D5D">
        <w:rPr>
          <w:lang w:val="uk-UA"/>
        </w:rPr>
        <w:fldChar w:fldCharType="end"/>
      </w:r>
      <w:r w:rsidRPr="00AD687D">
        <w:rPr>
          <w:lang w:val="uk-UA"/>
        </w:rPr>
        <w:t>].</w:t>
      </w:r>
      <w:r w:rsidRPr="00F73697">
        <w:rPr>
          <w:lang w:val="uk-UA"/>
        </w:rPr>
        <w:t xml:space="preserve"> </w:t>
      </w:r>
      <w:r w:rsidR="001B4F43">
        <w:rPr>
          <w:lang w:val="uk-UA"/>
        </w:rPr>
        <w:t>У</w:t>
      </w:r>
      <w:r>
        <w:rPr>
          <w:lang w:val="uk-UA"/>
        </w:rPr>
        <w:t xml:space="preserve"> нашому дослідженні результат такий самий – частота згадування національності в методиці «Хто Я?», емоційні та когнітивні складові ідентичності не залежать від місця проживання.</w:t>
      </w:r>
    </w:p>
    <w:p w:rsidR="00670ED2" w:rsidRDefault="00670ED2" w:rsidP="00670ED2">
      <w:pPr>
        <w:pStyle w:val="a3"/>
        <w:rPr>
          <w:rFonts w:cs="Arial"/>
          <w:shd w:val="clear" w:color="auto" w:fill="FFFFFF"/>
          <w:lang w:val="uk-UA"/>
        </w:rPr>
      </w:pPr>
      <w:r>
        <w:rPr>
          <w:rFonts w:cs="Arial"/>
          <w:shd w:val="clear" w:color="auto" w:fill="FFFFFF"/>
          <w:lang w:val="uk-UA"/>
        </w:rPr>
        <w:t xml:space="preserve">Найбільш впливовим чинником, що визначає формування національної ідентичності, виявилась спеціальність, за якою навчаються студенти. При порівнянні ідентичності студентів, що навчаються за різними </w:t>
      </w:r>
      <w:r w:rsidRPr="000A2A99">
        <w:rPr>
          <w:rFonts w:cs="Arial"/>
          <w:b/>
          <w:i/>
          <w:shd w:val="clear" w:color="auto" w:fill="FFFFFF"/>
          <w:lang w:val="uk-UA"/>
        </w:rPr>
        <w:t>професійними спеціальностями</w:t>
      </w:r>
      <w:r>
        <w:rPr>
          <w:rFonts w:cs="Arial"/>
          <w:shd w:val="clear" w:color="auto" w:fill="FFFFFF"/>
          <w:lang w:val="uk-UA"/>
        </w:rPr>
        <w:t xml:space="preserve">, спочатку було виділено чотири групи. Але характеристики майбутніх психологів та менеджерів </w:t>
      </w:r>
      <w:r w:rsidR="00F85DC8">
        <w:rPr>
          <w:lang w:val="uk-UA"/>
        </w:rPr>
        <w:t>були подібні і значн</w:t>
      </w:r>
      <w:r>
        <w:rPr>
          <w:lang w:val="uk-UA"/>
        </w:rPr>
        <w:t>о не відрізнялися між собою</w:t>
      </w:r>
      <w:r>
        <w:rPr>
          <w:rFonts w:cs="Arial"/>
          <w:shd w:val="clear" w:color="auto" w:fill="FFFFFF"/>
          <w:lang w:val="uk-UA"/>
        </w:rPr>
        <w:t>, тож на наступному етапі аналізу ми об’єднали ці дві спеціальності в єдину групу – див. табл. 3.</w:t>
      </w:r>
      <w:r w:rsidR="005E4471">
        <w:rPr>
          <w:rFonts w:cs="Arial"/>
          <w:shd w:val="clear" w:color="auto" w:fill="FFFFFF"/>
          <w:lang w:val="uk-UA"/>
        </w:rPr>
        <w:t>7.</w:t>
      </w:r>
    </w:p>
    <w:p w:rsidR="00670ED2" w:rsidRPr="00D75E99" w:rsidRDefault="00670ED2" w:rsidP="00670ED2">
      <w:pPr>
        <w:pStyle w:val="a3"/>
        <w:ind w:firstLine="0"/>
        <w:jc w:val="right"/>
        <w:rPr>
          <w:rFonts w:cs="Arial"/>
          <w:b/>
          <w:i/>
          <w:shd w:val="clear" w:color="auto" w:fill="FFFFFF"/>
          <w:lang w:val="uk-UA"/>
        </w:rPr>
      </w:pPr>
      <w:r w:rsidRPr="00D75E99">
        <w:rPr>
          <w:rFonts w:cs="Arial"/>
          <w:b/>
          <w:i/>
          <w:shd w:val="clear" w:color="auto" w:fill="FFFFFF"/>
          <w:lang w:val="uk-UA"/>
        </w:rPr>
        <w:t>Таблиця 3</w:t>
      </w:r>
      <w:r w:rsidR="005E4471">
        <w:rPr>
          <w:rFonts w:cs="Arial"/>
          <w:b/>
          <w:i/>
          <w:shd w:val="clear" w:color="auto" w:fill="FFFFFF"/>
          <w:lang w:val="uk-UA"/>
        </w:rPr>
        <w:t>.7</w:t>
      </w:r>
    </w:p>
    <w:p w:rsidR="00670ED2" w:rsidRPr="00B375AA" w:rsidRDefault="00670ED2" w:rsidP="00670ED2">
      <w:pPr>
        <w:pStyle w:val="a3"/>
        <w:ind w:firstLine="0"/>
        <w:jc w:val="center"/>
        <w:rPr>
          <w:rFonts w:cs="Arial"/>
          <w:b/>
          <w:shd w:val="clear" w:color="auto" w:fill="FFFFFF"/>
          <w:lang w:val="uk-UA"/>
        </w:rPr>
      </w:pPr>
      <w:r>
        <w:rPr>
          <w:rFonts w:cs="Arial"/>
          <w:b/>
          <w:shd w:val="clear" w:color="auto" w:fill="FFFFFF"/>
          <w:lang w:val="uk-UA"/>
        </w:rPr>
        <w:t>Середні показники та порівняльний аналіз параметрів ідентичності у студентів різних спеціальностей</w:t>
      </w:r>
    </w:p>
    <w:tbl>
      <w:tblPr>
        <w:tblStyle w:val="a8"/>
        <w:tblW w:w="9606" w:type="dxa"/>
        <w:tblLayout w:type="fixed"/>
        <w:tblLook w:val="04A0"/>
      </w:tblPr>
      <w:tblGrid>
        <w:gridCol w:w="3510"/>
        <w:gridCol w:w="1134"/>
        <w:gridCol w:w="1418"/>
        <w:gridCol w:w="1559"/>
        <w:gridCol w:w="992"/>
        <w:gridCol w:w="993"/>
      </w:tblGrid>
      <w:tr w:rsidR="00670ED2" w:rsidRPr="009B3874" w:rsidTr="005E4471">
        <w:trPr>
          <w:tblHeader/>
        </w:trPr>
        <w:tc>
          <w:tcPr>
            <w:tcW w:w="3510" w:type="dxa"/>
            <w:vMerge w:val="restart"/>
          </w:tcPr>
          <w:p w:rsidR="00670ED2" w:rsidRPr="009B3874" w:rsidRDefault="00670ED2" w:rsidP="001844A4">
            <w:pPr>
              <w:pStyle w:val="a3"/>
              <w:spacing w:line="240" w:lineRule="auto"/>
              <w:ind w:firstLine="0"/>
              <w:rPr>
                <w:sz w:val="24"/>
                <w:szCs w:val="24"/>
                <w:lang w:val="uk-UA"/>
              </w:rPr>
            </w:pPr>
            <w:r w:rsidRPr="009B3874">
              <w:rPr>
                <w:sz w:val="24"/>
                <w:szCs w:val="24"/>
                <w:lang w:val="uk-UA"/>
              </w:rPr>
              <w:lastRenderedPageBreak/>
              <w:t>Діагностичні шкали:</w:t>
            </w:r>
          </w:p>
        </w:tc>
        <w:tc>
          <w:tcPr>
            <w:tcW w:w="4111" w:type="dxa"/>
            <w:gridSpan w:val="3"/>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Середнє в групах</w:t>
            </w:r>
          </w:p>
        </w:tc>
        <w:tc>
          <w:tcPr>
            <w:tcW w:w="1985" w:type="dxa"/>
            <w:gridSpan w:val="2"/>
          </w:tcPr>
          <w:p w:rsidR="00670ED2" w:rsidRPr="009B3874" w:rsidRDefault="00670ED2" w:rsidP="001844A4">
            <w:pPr>
              <w:pStyle w:val="a3"/>
              <w:spacing w:line="240" w:lineRule="auto"/>
              <w:ind w:firstLine="0"/>
              <w:rPr>
                <w:sz w:val="24"/>
                <w:szCs w:val="24"/>
                <w:lang w:val="uk-UA"/>
              </w:rPr>
            </w:pPr>
            <w:r w:rsidRPr="009B3874">
              <w:rPr>
                <w:sz w:val="24"/>
                <w:szCs w:val="24"/>
                <w:lang w:val="uk-UA"/>
              </w:rPr>
              <w:t>Kruskal-Wallis Test</w:t>
            </w:r>
          </w:p>
        </w:tc>
      </w:tr>
      <w:tr w:rsidR="00670ED2" w:rsidRPr="009B3874" w:rsidTr="005E4471">
        <w:trPr>
          <w:tblHeader/>
        </w:trPr>
        <w:tc>
          <w:tcPr>
            <w:tcW w:w="3510" w:type="dxa"/>
            <w:vMerge/>
          </w:tcPr>
          <w:p w:rsidR="00670ED2" w:rsidRPr="009B3874" w:rsidRDefault="00670ED2" w:rsidP="001844A4">
            <w:pPr>
              <w:pStyle w:val="a3"/>
              <w:spacing w:line="240" w:lineRule="auto"/>
              <w:ind w:firstLine="0"/>
              <w:rPr>
                <w:sz w:val="24"/>
                <w:szCs w:val="24"/>
                <w:lang w:val="uk-UA"/>
              </w:rPr>
            </w:pPr>
          </w:p>
        </w:tc>
        <w:tc>
          <w:tcPr>
            <w:tcW w:w="1134" w:type="dxa"/>
          </w:tcPr>
          <w:p w:rsidR="00670ED2" w:rsidRPr="009B3874" w:rsidRDefault="00670ED2" w:rsidP="001844A4">
            <w:pPr>
              <w:pStyle w:val="a3"/>
              <w:spacing w:line="240" w:lineRule="auto"/>
              <w:ind w:firstLine="0"/>
              <w:rPr>
                <w:sz w:val="24"/>
                <w:szCs w:val="24"/>
                <w:lang w:val="uk-UA"/>
              </w:rPr>
            </w:pPr>
            <w:r w:rsidRPr="009B3874">
              <w:rPr>
                <w:sz w:val="24"/>
                <w:szCs w:val="24"/>
                <w:lang w:val="uk-UA"/>
              </w:rPr>
              <w:t>Історія і право*</w:t>
            </w:r>
          </w:p>
          <w:p w:rsidR="00670ED2" w:rsidRPr="009B3874" w:rsidRDefault="00670ED2" w:rsidP="001844A4">
            <w:pPr>
              <w:pStyle w:val="a3"/>
              <w:spacing w:line="240" w:lineRule="auto"/>
              <w:ind w:firstLine="0"/>
              <w:rPr>
                <w:sz w:val="24"/>
                <w:szCs w:val="24"/>
                <w:lang w:val="uk-UA"/>
              </w:rPr>
            </w:pPr>
            <w:r w:rsidRPr="009B3874">
              <w:rPr>
                <w:sz w:val="24"/>
                <w:szCs w:val="24"/>
                <w:lang w:val="uk-UA"/>
              </w:rPr>
              <w:t>(18 осіб)</w:t>
            </w:r>
          </w:p>
        </w:tc>
        <w:tc>
          <w:tcPr>
            <w:tcW w:w="1418" w:type="dxa"/>
            <w:tcBorders>
              <w:right w:val="single" w:sz="4" w:space="0" w:color="auto"/>
            </w:tcBorders>
          </w:tcPr>
          <w:p w:rsidR="00670ED2" w:rsidRPr="009B3874" w:rsidRDefault="00670ED2" w:rsidP="001844A4">
            <w:pPr>
              <w:pStyle w:val="a3"/>
              <w:spacing w:line="240" w:lineRule="auto"/>
              <w:ind w:firstLine="0"/>
              <w:rPr>
                <w:sz w:val="24"/>
                <w:szCs w:val="24"/>
                <w:lang w:val="uk-UA"/>
              </w:rPr>
            </w:pPr>
            <w:r w:rsidRPr="009B3874">
              <w:rPr>
                <w:sz w:val="24"/>
                <w:szCs w:val="24"/>
                <w:lang w:val="uk-UA"/>
              </w:rPr>
              <w:t>Українська філологія</w:t>
            </w:r>
          </w:p>
          <w:p w:rsidR="00670ED2" w:rsidRPr="009B3874" w:rsidRDefault="00670ED2" w:rsidP="001844A4">
            <w:pPr>
              <w:pStyle w:val="a3"/>
              <w:spacing w:line="240" w:lineRule="auto"/>
              <w:ind w:firstLine="0"/>
              <w:rPr>
                <w:sz w:val="24"/>
                <w:szCs w:val="24"/>
                <w:lang w:val="uk-UA"/>
              </w:rPr>
            </w:pPr>
            <w:r w:rsidRPr="009B3874">
              <w:rPr>
                <w:sz w:val="24"/>
                <w:szCs w:val="24"/>
                <w:lang w:val="uk-UA"/>
              </w:rPr>
              <w:t>(44 особи)</w:t>
            </w:r>
          </w:p>
        </w:tc>
        <w:tc>
          <w:tcPr>
            <w:tcW w:w="1559" w:type="dxa"/>
          </w:tcPr>
          <w:p w:rsidR="00670ED2" w:rsidRPr="009B3874" w:rsidRDefault="00670ED2" w:rsidP="001844A4">
            <w:pPr>
              <w:pStyle w:val="a3"/>
              <w:spacing w:line="240" w:lineRule="auto"/>
              <w:ind w:firstLine="0"/>
              <w:rPr>
                <w:sz w:val="24"/>
                <w:szCs w:val="24"/>
                <w:lang w:val="uk-UA"/>
              </w:rPr>
            </w:pPr>
            <w:r w:rsidRPr="009B3874">
              <w:rPr>
                <w:sz w:val="24"/>
                <w:szCs w:val="24"/>
                <w:lang w:val="uk-UA"/>
              </w:rPr>
              <w:t>Психологія і менеджмент</w:t>
            </w:r>
          </w:p>
          <w:p w:rsidR="00670ED2" w:rsidRPr="009B3874" w:rsidRDefault="00670ED2" w:rsidP="001844A4">
            <w:pPr>
              <w:pStyle w:val="a3"/>
              <w:spacing w:line="240" w:lineRule="auto"/>
              <w:ind w:firstLine="0"/>
              <w:rPr>
                <w:sz w:val="24"/>
                <w:szCs w:val="24"/>
                <w:lang w:val="uk-UA"/>
              </w:rPr>
            </w:pPr>
            <w:r w:rsidRPr="009B3874">
              <w:rPr>
                <w:sz w:val="24"/>
                <w:szCs w:val="24"/>
                <w:lang w:val="uk-UA"/>
              </w:rPr>
              <w:t>(54 особи)</w:t>
            </w:r>
          </w:p>
        </w:tc>
        <w:tc>
          <w:tcPr>
            <w:tcW w:w="992" w:type="dxa"/>
          </w:tcPr>
          <w:p w:rsidR="00670ED2" w:rsidRPr="009B3874" w:rsidRDefault="00670ED2" w:rsidP="001844A4">
            <w:pPr>
              <w:pStyle w:val="a3"/>
              <w:spacing w:line="240" w:lineRule="auto"/>
              <w:ind w:firstLine="0"/>
              <w:rPr>
                <w:sz w:val="24"/>
                <w:szCs w:val="24"/>
                <w:lang w:val="en-US"/>
              </w:rPr>
            </w:pPr>
            <w:r w:rsidRPr="009B3874">
              <w:rPr>
                <w:sz w:val="24"/>
                <w:szCs w:val="24"/>
                <w:lang w:val="uk-UA"/>
              </w:rPr>
              <w:t>Н</w:t>
            </w:r>
            <w:r w:rsidRPr="009B3874">
              <w:rPr>
                <w:sz w:val="24"/>
                <w:szCs w:val="24"/>
                <w:shd w:val="clear" w:color="auto" w:fill="FFFFFF"/>
                <w:lang w:val="uk-UA"/>
              </w:rPr>
              <w:t xml:space="preserve"> Chi-Square</w:t>
            </w:r>
          </w:p>
        </w:tc>
        <w:tc>
          <w:tcPr>
            <w:tcW w:w="993" w:type="dxa"/>
          </w:tcPr>
          <w:p w:rsidR="00670ED2" w:rsidRPr="009B3874" w:rsidRDefault="00670ED2" w:rsidP="001844A4">
            <w:pPr>
              <w:pStyle w:val="a3"/>
              <w:spacing w:line="240" w:lineRule="auto"/>
              <w:ind w:firstLine="0"/>
              <w:rPr>
                <w:sz w:val="24"/>
                <w:szCs w:val="24"/>
              </w:rPr>
            </w:pPr>
            <w:r w:rsidRPr="009B3874">
              <w:rPr>
                <w:sz w:val="24"/>
                <w:szCs w:val="24"/>
                <w:shd w:val="clear" w:color="auto" w:fill="FFFFFF"/>
                <w:lang w:val="uk-UA"/>
              </w:rPr>
              <w:t>Asymp. Sig.</w:t>
            </w:r>
          </w:p>
        </w:tc>
      </w:tr>
      <w:tr w:rsidR="00670ED2" w:rsidRPr="009B3874" w:rsidTr="001844A4">
        <w:tc>
          <w:tcPr>
            <w:tcW w:w="9606" w:type="dxa"/>
            <w:gridSpan w:val="6"/>
          </w:tcPr>
          <w:p w:rsidR="00670ED2" w:rsidRPr="009B3874" w:rsidRDefault="00670ED2" w:rsidP="001844A4">
            <w:pPr>
              <w:pStyle w:val="a3"/>
              <w:spacing w:line="240" w:lineRule="auto"/>
              <w:ind w:firstLine="0"/>
              <w:rPr>
                <w:sz w:val="24"/>
                <w:szCs w:val="24"/>
                <w:lang w:val="uk-UA"/>
              </w:rPr>
            </w:pPr>
            <w:r w:rsidRPr="009B3874">
              <w:rPr>
                <w:b/>
                <w:i/>
                <w:sz w:val="24"/>
                <w:szCs w:val="24"/>
                <w:lang w:val="uk-UA"/>
              </w:rPr>
              <w:t>Методика «Хто Я?»</w:t>
            </w:r>
          </w:p>
        </w:tc>
      </w:tr>
      <w:tr w:rsidR="00670ED2" w:rsidRPr="009B3874" w:rsidTr="001844A4">
        <w:tc>
          <w:tcPr>
            <w:tcW w:w="3510" w:type="dxa"/>
          </w:tcPr>
          <w:p w:rsidR="00670ED2" w:rsidRPr="009B3874" w:rsidRDefault="00670ED2" w:rsidP="001844A4">
            <w:pPr>
              <w:pStyle w:val="a3"/>
              <w:spacing w:line="240" w:lineRule="auto"/>
              <w:ind w:firstLine="0"/>
              <w:jc w:val="left"/>
              <w:rPr>
                <w:sz w:val="24"/>
                <w:szCs w:val="24"/>
                <w:lang w:val="uk-UA"/>
              </w:rPr>
            </w:pPr>
            <w:r w:rsidRPr="009B3874">
              <w:rPr>
                <w:sz w:val="24"/>
                <w:szCs w:val="24"/>
                <w:lang w:val="uk-UA"/>
              </w:rPr>
              <w:t>Вираженість персональної ідентичності, %</w:t>
            </w:r>
          </w:p>
        </w:tc>
        <w:tc>
          <w:tcPr>
            <w:tcW w:w="1134"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54,44</w:t>
            </w:r>
          </w:p>
        </w:tc>
        <w:tc>
          <w:tcPr>
            <w:tcW w:w="1418" w:type="dxa"/>
            <w:tcBorders>
              <w:right w:val="single" w:sz="4" w:space="0" w:color="auto"/>
            </w:tcBorders>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57,32</w:t>
            </w:r>
          </w:p>
        </w:tc>
        <w:tc>
          <w:tcPr>
            <w:tcW w:w="1559"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57,52</w:t>
            </w:r>
          </w:p>
        </w:tc>
        <w:tc>
          <w:tcPr>
            <w:tcW w:w="992" w:type="dxa"/>
            <w:vAlign w:val="center"/>
          </w:tcPr>
          <w:p w:rsidR="00670ED2" w:rsidRPr="009B3874" w:rsidRDefault="00670ED2" w:rsidP="001844A4">
            <w:pPr>
              <w:jc w:val="center"/>
              <w:rPr>
                <w:rFonts w:ascii="Times New Roman" w:eastAsia="Times New Roman" w:hAnsi="Times New Roman" w:cs="Times New Roman"/>
                <w:color w:val="000000"/>
                <w:sz w:val="24"/>
                <w:szCs w:val="24"/>
                <w:lang w:eastAsia="ru-RU"/>
              </w:rPr>
            </w:pPr>
            <w:r w:rsidRPr="009B3874">
              <w:rPr>
                <w:rFonts w:ascii="Times New Roman" w:eastAsia="Times New Roman" w:hAnsi="Times New Roman" w:cs="Times New Roman"/>
                <w:color w:val="000000"/>
                <w:sz w:val="24"/>
                <w:szCs w:val="24"/>
                <w:lang w:eastAsia="ru-RU"/>
              </w:rPr>
              <w:t>0,143</w:t>
            </w:r>
          </w:p>
        </w:tc>
        <w:tc>
          <w:tcPr>
            <w:tcW w:w="993" w:type="dxa"/>
            <w:vAlign w:val="center"/>
          </w:tcPr>
          <w:p w:rsidR="00670ED2" w:rsidRPr="009B3874" w:rsidRDefault="00670ED2" w:rsidP="001844A4">
            <w:pPr>
              <w:jc w:val="center"/>
              <w:rPr>
                <w:rFonts w:ascii="Times New Roman" w:eastAsia="Times New Roman" w:hAnsi="Times New Roman" w:cs="Times New Roman"/>
                <w:color w:val="000000"/>
                <w:sz w:val="24"/>
                <w:szCs w:val="24"/>
                <w:lang w:eastAsia="ru-RU"/>
              </w:rPr>
            </w:pPr>
            <w:r w:rsidRPr="009B3874">
              <w:rPr>
                <w:rFonts w:ascii="Times New Roman" w:eastAsia="Times New Roman" w:hAnsi="Times New Roman" w:cs="Times New Roman"/>
                <w:color w:val="000000"/>
                <w:sz w:val="24"/>
                <w:szCs w:val="24"/>
                <w:lang w:eastAsia="ru-RU"/>
              </w:rPr>
              <w:t>0,931</w:t>
            </w:r>
          </w:p>
        </w:tc>
      </w:tr>
      <w:tr w:rsidR="00670ED2" w:rsidRPr="009B3874" w:rsidTr="001844A4">
        <w:tc>
          <w:tcPr>
            <w:tcW w:w="3510" w:type="dxa"/>
          </w:tcPr>
          <w:p w:rsidR="00670ED2" w:rsidRPr="009B3874" w:rsidRDefault="00670ED2" w:rsidP="001844A4">
            <w:pPr>
              <w:pStyle w:val="a3"/>
              <w:spacing w:line="240" w:lineRule="auto"/>
              <w:ind w:firstLine="0"/>
              <w:jc w:val="left"/>
              <w:rPr>
                <w:sz w:val="24"/>
                <w:szCs w:val="24"/>
                <w:lang w:val="uk-UA"/>
              </w:rPr>
            </w:pPr>
            <w:r w:rsidRPr="009B3874">
              <w:rPr>
                <w:sz w:val="24"/>
                <w:szCs w:val="24"/>
                <w:lang w:val="uk-UA"/>
              </w:rPr>
              <w:t>Вираженість соціальної ідентичності, %</w:t>
            </w:r>
          </w:p>
        </w:tc>
        <w:tc>
          <w:tcPr>
            <w:tcW w:w="1134"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41,44</w:t>
            </w:r>
          </w:p>
        </w:tc>
        <w:tc>
          <w:tcPr>
            <w:tcW w:w="1418" w:type="dxa"/>
            <w:tcBorders>
              <w:right w:val="single" w:sz="4" w:space="0" w:color="auto"/>
            </w:tcBorders>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42,25</w:t>
            </w:r>
          </w:p>
        </w:tc>
        <w:tc>
          <w:tcPr>
            <w:tcW w:w="1559"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42,01</w:t>
            </w:r>
          </w:p>
        </w:tc>
        <w:tc>
          <w:tcPr>
            <w:tcW w:w="992" w:type="dxa"/>
            <w:vAlign w:val="center"/>
          </w:tcPr>
          <w:p w:rsidR="00670ED2" w:rsidRPr="009B3874" w:rsidRDefault="00670ED2" w:rsidP="001844A4">
            <w:pPr>
              <w:jc w:val="center"/>
              <w:rPr>
                <w:rFonts w:ascii="Times New Roman" w:eastAsia="Times New Roman" w:hAnsi="Times New Roman" w:cs="Times New Roman"/>
                <w:color w:val="000000"/>
                <w:sz w:val="24"/>
                <w:szCs w:val="24"/>
                <w:lang w:eastAsia="ru-RU"/>
              </w:rPr>
            </w:pPr>
            <w:r w:rsidRPr="009B3874">
              <w:rPr>
                <w:rFonts w:ascii="Times New Roman" w:eastAsia="Times New Roman" w:hAnsi="Times New Roman" w:cs="Times New Roman"/>
                <w:color w:val="000000"/>
                <w:sz w:val="24"/>
                <w:szCs w:val="24"/>
                <w:lang w:eastAsia="ru-RU"/>
              </w:rPr>
              <w:t>0,115</w:t>
            </w:r>
          </w:p>
        </w:tc>
        <w:tc>
          <w:tcPr>
            <w:tcW w:w="993" w:type="dxa"/>
            <w:vAlign w:val="center"/>
          </w:tcPr>
          <w:p w:rsidR="00670ED2" w:rsidRPr="009B3874" w:rsidRDefault="00670ED2" w:rsidP="001844A4">
            <w:pPr>
              <w:jc w:val="center"/>
              <w:rPr>
                <w:rFonts w:ascii="Times New Roman" w:eastAsia="Times New Roman" w:hAnsi="Times New Roman" w:cs="Times New Roman"/>
                <w:color w:val="000000"/>
                <w:sz w:val="24"/>
                <w:szCs w:val="24"/>
                <w:lang w:eastAsia="ru-RU"/>
              </w:rPr>
            </w:pPr>
            <w:r w:rsidRPr="009B3874">
              <w:rPr>
                <w:rFonts w:ascii="Times New Roman" w:eastAsia="Times New Roman" w:hAnsi="Times New Roman" w:cs="Times New Roman"/>
                <w:color w:val="000000"/>
                <w:sz w:val="24"/>
                <w:szCs w:val="24"/>
                <w:lang w:eastAsia="ru-RU"/>
              </w:rPr>
              <w:t>0,944</w:t>
            </w:r>
          </w:p>
        </w:tc>
      </w:tr>
      <w:tr w:rsidR="00670ED2" w:rsidRPr="009B3874" w:rsidTr="001844A4">
        <w:tc>
          <w:tcPr>
            <w:tcW w:w="3510" w:type="dxa"/>
          </w:tcPr>
          <w:p w:rsidR="00670ED2" w:rsidRPr="009B3874" w:rsidRDefault="00670ED2" w:rsidP="001844A4">
            <w:pPr>
              <w:pStyle w:val="a3"/>
              <w:spacing w:line="240" w:lineRule="auto"/>
              <w:ind w:firstLine="0"/>
              <w:jc w:val="left"/>
              <w:rPr>
                <w:sz w:val="24"/>
                <w:szCs w:val="24"/>
                <w:lang w:val="uk-UA"/>
              </w:rPr>
            </w:pPr>
            <w:r w:rsidRPr="009B3874">
              <w:rPr>
                <w:sz w:val="24"/>
                <w:szCs w:val="24"/>
                <w:lang w:val="uk-UA"/>
              </w:rPr>
              <w:t>Емоційна валентність самооцінки</w:t>
            </w:r>
          </w:p>
        </w:tc>
        <w:tc>
          <w:tcPr>
            <w:tcW w:w="1134"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14,06</w:t>
            </w:r>
          </w:p>
        </w:tc>
        <w:tc>
          <w:tcPr>
            <w:tcW w:w="1418" w:type="dxa"/>
            <w:tcBorders>
              <w:right w:val="single" w:sz="4" w:space="0" w:color="auto"/>
            </w:tcBorders>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14,11</w:t>
            </w:r>
          </w:p>
        </w:tc>
        <w:tc>
          <w:tcPr>
            <w:tcW w:w="1559"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14,11</w:t>
            </w:r>
          </w:p>
        </w:tc>
        <w:tc>
          <w:tcPr>
            <w:tcW w:w="992" w:type="dxa"/>
            <w:vAlign w:val="center"/>
          </w:tcPr>
          <w:p w:rsidR="00670ED2" w:rsidRPr="009B3874" w:rsidRDefault="00670ED2" w:rsidP="001844A4">
            <w:pPr>
              <w:jc w:val="center"/>
              <w:rPr>
                <w:rFonts w:ascii="Times New Roman" w:eastAsia="Times New Roman" w:hAnsi="Times New Roman" w:cs="Times New Roman"/>
                <w:color w:val="000000"/>
                <w:sz w:val="24"/>
                <w:szCs w:val="24"/>
                <w:lang w:eastAsia="ru-RU"/>
              </w:rPr>
            </w:pPr>
            <w:r w:rsidRPr="009B3874">
              <w:rPr>
                <w:rFonts w:ascii="Times New Roman" w:eastAsia="Times New Roman" w:hAnsi="Times New Roman" w:cs="Times New Roman"/>
                <w:color w:val="000000"/>
                <w:sz w:val="24"/>
                <w:szCs w:val="24"/>
                <w:lang w:eastAsia="ru-RU"/>
              </w:rPr>
              <w:t>0,082</w:t>
            </w:r>
          </w:p>
        </w:tc>
        <w:tc>
          <w:tcPr>
            <w:tcW w:w="993" w:type="dxa"/>
            <w:vAlign w:val="center"/>
          </w:tcPr>
          <w:p w:rsidR="00670ED2" w:rsidRPr="009B3874" w:rsidRDefault="00670ED2" w:rsidP="001844A4">
            <w:pPr>
              <w:jc w:val="center"/>
              <w:rPr>
                <w:rFonts w:ascii="Times New Roman" w:eastAsia="Times New Roman" w:hAnsi="Times New Roman" w:cs="Times New Roman"/>
                <w:color w:val="000000"/>
                <w:sz w:val="24"/>
                <w:szCs w:val="24"/>
                <w:lang w:val="uk-UA" w:eastAsia="ru-RU"/>
              </w:rPr>
            </w:pPr>
            <w:r w:rsidRPr="009B3874">
              <w:rPr>
                <w:rFonts w:ascii="Times New Roman" w:eastAsia="Times New Roman" w:hAnsi="Times New Roman" w:cs="Times New Roman"/>
                <w:color w:val="000000"/>
                <w:sz w:val="24"/>
                <w:szCs w:val="24"/>
                <w:lang w:eastAsia="ru-RU"/>
              </w:rPr>
              <w:t>0,96</w:t>
            </w:r>
            <w:r w:rsidRPr="009B3874">
              <w:rPr>
                <w:rFonts w:ascii="Times New Roman" w:eastAsia="Times New Roman" w:hAnsi="Times New Roman" w:cs="Times New Roman"/>
                <w:color w:val="000000"/>
                <w:sz w:val="24"/>
                <w:szCs w:val="24"/>
                <w:lang w:val="uk-UA" w:eastAsia="ru-RU"/>
              </w:rPr>
              <w:t>0</w:t>
            </w:r>
          </w:p>
        </w:tc>
      </w:tr>
      <w:tr w:rsidR="00670ED2" w:rsidRPr="009B3874" w:rsidTr="001844A4">
        <w:tc>
          <w:tcPr>
            <w:tcW w:w="3510" w:type="dxa"/>
          </w:tcPr>
          <w:p w:rsidR="00670ED2" w:rsidRPr="009B3874" w:rsidRDefault="00670ED2" w:rsidP="001844A4">
            <w:pPr>
              <w:pStyle w:val="a3"/>
              <w:spacing w:line="240" w:lineRule="auto"/>
              <w:ind w:firstLine="0"/>
              <w:jc w:val="left"/>
              <w:rPr>
                <w:sz w:val="24"/>
                <w:szCs w:val="24"/>
                <w:lang w:val="uk-UA"/>
              </w:rPr>
            </w:pPr>
            <w:r w:rsidRPr="009B3874">
              <w:rPr>
                <w:sz w:val="24"/>
                <w:szCs w:val="24"/>
                <w:lang w:val="uk-UA"/>
              </w:rPr>
              <w:t xml:space="preserve">Рефлексія національної ідентичності </w:t>
            </w:r>
          </w:p>
        </w:tc>
        <w:tc>
          <w:tcPr>
            <w:tcW w:w="1134"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1,11</w:t>
            </w:r>
          </w:p>
        </w:tc>
        <w:tc>
          <w:tcPr>
            <w:tcW w:w="1418" w:type="dxa"/>
            <w:tcBorders>
              <w:right w:val="single" w:sz="4" w:space="0" w:color="auto"/>
            </w:tcBorders>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0,84</w:t>
            </w:r>
          </w:p>
        </w:tc>
        <w:tc>
          <w:tcPr>
            <w:tcW w:w="1559"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0,43</w:t>
            </w:r>
          </w:p>
        </w:tc>
        <w:tc>
          <w:tcPr>
            <w:tcW w:w="992" w:type="dxa"/>
            <w:vAlign w:val="center"/>
          </w:tcPr>
          <w:p w:rsidR="00670ED2" w:rsidRPr="009B3874" w:rsidRDefault="00670ED2" w:rsidP="001844A4">
            <w:pPr>
              <w:jc w:val="center"/>
              <w:rPr>
                <w:rFonts w:ascii="Times New Roman" w:eastAsia="Times New Roman" w:hAnsi="Times New Roman" w:cs="Times New Roman"/>
                <w:color w:val="000000"/>
                <w:sz w:val="24"/>
                <w:szCs w:val="24"/>
                <w:lang w:val="uk-UA" w:eastAsia="ru-RU"/>
              </w:rPr>
            </w:pPr>
            <w:r w:rsidRPr="009B3874">
              <w:rPr>
                <w:rFonts w:ascii="Times New Roman" w:eastAsia="Times New Roman" w:hAnsi="Times New Roman" w:cs="Times New Roman"/>
                <w:color w:val="000000"/>
                <w:sz w:val="24"/>
                <w:szCs w:val="24"/>
                <w:lang w:eastAsia="ru-RU"/>
              </w:rPr>
              <w:t>7,83</w:t>
            </w:r>
            <w:r w:rsidRPr="009B3874">
              <w:rPr>
                <w:rFonts w:ascii="Times New Roman" w:eastAsia="Times New Roman" w:hAnsi="Times New Roman" w:cs="Times New Roman"/>
                <w:color w:val="000000"/>
                <w:sz w:val="24"/>
                <w:szCs w:val="24"/>
                <w:lang w:val="uk-UA" w:eastAsia="ru-RU"/>
              </w:rPr>
              <w:t>0</w:t>
            </w:r>
          </w:p>
        </w:tc>
        <w:tc>
          <w:tcPr>
            <w:tcW w:w="993" w:type="dxa"/>
            <w:vAlign w:val="center"/>
          </w:tcPr>
          <w:p w:rsidR="00670ED2" w:rsidRPr="009B3874" w:rsidRDefault="00670ED2" w:rsidP="001844A4">
            <w:pPr>
              <w:jc w:val="center"/>
              <w:rPr>
                <w:rFonts w:ascii="Times New Roman" w:eastAsia="Times New Roman" w:hAnsi="Times New Roman" w:cs="Times New Roman"/>
                <w:b/>
                <w:color w:val="000000"/>
                <w:sz w:val="24"/>
                <w:szCs w:val="24"/>
                <w:lang w:val="uk-UA" w:eastAsia="ru-RU"/>
              </w:rPr>
            </w:pPr>
            <w:r w:rsidRPr="009B3874">
              <w:rPr>
                <w:rFonts w:ascii="Times New Roman" w:eastAsia="Times New Roman" w:hAnsi="Times New Roman" w:cs="Times New Roman"/>
                <w:b/>
                <w:color w:val="000000"/>
                <w:sz w:val="24"/>
                <w:szCs w:val="24"/>
                <w:lang w:eastAsia="ru-RU"/>
              </w:rPr>
              <w:t>0,02</w:t>
            </w:r>
            <w:r w:rsidRPr="009B3874">
              <w:rPr>
                <w:rFonts w:ascii="Times New Roman" w:eastAsia="Times New Roman" w:hAnsi="Times New Roman" w:cs="Times New Roman"/>
                <w:b/>
                <w:color w:val="000000"/>
                <w:sz w:val="24"/>
                <w:szCs w:val="24"/>
                <w:lang w:val="uk-UA" w:eastAsia="ru-RU"/>
              </w:rPr>
              <w:t>0</w:t>
            </w:r>
          </w:p>
        </w:tc>
      </w:tr>
      <w:tr w:rsidR="00670ED2" w:rsidRPr="009B3874" w:rsidTr="001844A4">
        <w:tc>
          <w:tcPr>
            <w:tcW w:w="9606" w:type="dxa"/>
            <w:gridSpan w:val="6"/>
            <w:vAlign w:val="center"/>
          </w:tcPr>
          <w:p w:rsidR="00670ED2" w:rsidRPr="009B3874" w:rsidRDefault="00670ED2" w:rsidP="001844A4">
            <w:pPr>
              <w:rPr>
                <w:rFonts w:ascii="Times New Roman" w:eastAsia="Times New Roman" w:hAnsi="Times New Roman" w:cs="Times New Roman"/>
                <w:color w:val="000000"/>
                <w:sz w:val="24"/>
                <w:szCs w:val="24"/>
                <w:lang w:eastAsia="ru-RU"/>
              </w:rPr>
            </w:pPr>
            <w:r w:rsidRPr="009B3874">
              <w:rPr>
                <w:rFonts w:ascii="Times New Roman" w:hAnsi="Times New Roman" w:cs="Times New Roman"/>
                <w:b/>
                <w:i/>
                <w:sz w:val="24"/>
                <w:szCs w:val="24"/>
                <w:lang w:val="uk-UA"/>
              </w:rPr>
              <w:t>Модифікований опитувальник Дж. Фінні</w:t>
            </w:r>
          </w:p>
        </w:tc>
      </w:tr>
      <w:tr w:rsidR="00670ED2" w:rsidRPr="009B3874" w:rsidTr="001844A4">
        <w:tc>
          <w:tcPr>
            <w:tcW w:w="3510" w:type="dxa"/>
          </w:tcPr>
          <w:p w:rsidR="00670ED2" w:rsidRPr="009B3874" w:rsidRDefault="00670ED2" w:rsidP="001844A4">
            <w:pPr>
              <w:pStyle w:val="a3"/>
              <w:spacing w:line="240" w:lineRule="auto"/>
              <w:ind w:firstLine="0"/>
              <w:rPr>
                <w:sz w:val="24"/>
                <w:szCs w:val="24"/>
                <w:lang w:val="uk-UA"/>
              </w:rPr>
            </w:pPr>
            <w:r w:rsidRPr="009B3874">
              <w:rPr>
                <w:sz w:val="24"/>
                <w:szCs w:val="24"/>
                <w:lang w:val="uk-UA"/>
              </w:rPr>
              <w:t xml:space="preserve">Когнітивний компонент </w:t>
            </w:r>
          </w:p>
        </w:tc>
        <w:tc>
          <w:tcPr>
            <w:tcW w:w="1134"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1,45</w:t>
            </w:r>
          </w:p>
        </w:tc>
        <w:tc>
          <w:tcPr>
            <w:tcW w:w="1418" w:type="dxa"/>
            <w:tcBorders>
              <w:right w:val="single" w:sz="4" w:space="0" w:color="auto"/>
            </w:tcBorders>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1,36</w:t>
            </w:r>
          </w:p>
        </w:tc>
        <w:tc>
          <w:tcPr>
            <w:tcW w:w="1559"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1,07</w:t>
            </w:r>
          </w:p>
        </w:tc>
        <w:tc>
          <w:tcPr>
            <w:tcW w:w="992" w:type="dxa"/>
            <w:vAlign w:val="center"/>
          </w:tcPr>
          <w:p w:rsidR="00670ED2" w:rsidRPr="009B3874" w:rsidRDefault="00670ED2" w:rsidP="001844A4">
            <w:pPr>
              <w:jc w:val="center"/>
              <w:rPr>
                <w:rFonts w:ascii="Times New Roman" w:eastAsia="Times New Roman" w:hAnsi="Times New Roman" w:cs="Times New Roman"/>
                <w:color w:val="000000"/>
                <w:sz w:val="24"/>
                <w:szCs w:val="24"/>
                <w:lang w:eastAsia="ru-RU"/>
              </w:rPr>
            </w:pPr>
            <w:r w:rsidRPr="009B3874">
              <w:rPr>
                <w:rFonts w:ascii="Times New Roman" w:eastAsia="Times New Roman" w:hAnsi="Times New Roman" w:cs="Times New Roman"/>
                <w:color w:val="000000"/>
                <w:sz w:val="24"/>
                <w:szCs w:val="24"/>
                <w:lang w:eastAsia="ru-RU"/>
              </w:rPr>
              <w:t>8,703</w:t>
            </w:r>
          </w:p>
        </w:tc>
        <w:tc>
          <w:tcPr>
            <w:tcW w:w="993" w:type="dxa"/>
            <w:vAlign w:val="center"/>
          </w:tcPr>
          <w:p w:rsidR="00670ED2" w:rsidRPr="009B3874" w:rsidRDefault="00670ED2" w:rsidP="001844A4">
            <w:pPr>
              <w:jc w:val="center"/>
              <w:rPr>
                <w:rFonts w:ascii="Times New Roman" w:eastAsia="Times New Roman" w:hAnsi="Times New Roman" w:cs="Times New Roman"/>
                <w:b/>
                <w:color w:val="000000"/>
                <w:sz w:val="24"/>
                <w:szCs w:val="24"/>
                <w:lang w:eastAsia="ru-RU"/>
              </w:rPr>
            </w:pPr>
            <w:r w:rsidRPr="009B3874">
              <w:rPr>
                <w:rFonts w:ascii="Times New Roman" w:eastAsia="Times New Roman" w:hAnsi="Times New Roman" w:cs="Times New Roman"/>
                <w:b/>
                <w:color w:val="000000"/>
                <w:sz w:val="24"/>
                <w:szCs w:val="24"/>
                <w:lang w:eastAsia="ru-RU"/>
              </w:rPr>
              <w:t>0,013</w:t>
            </w:r>
          </w:p>
        </w:tc>
      </w:tr>
      <w:tr w:rsidR="00670ED2" w:rsidRPr="009B3874" w:rsidTr="001844A4">
        <w:tc>
          <w:tcPr>
            <w:tcW w:w="3510" w:type="dxa"/>
          </w:tcPr>
          <w:p w:rsidR="00670ED2" w:rsidRPr="009B3874" w:rsidRDefault="00670ED2" w:rsidP="001844A4">
            <w:pPr>
              <w:pStyle w:val="a3"/>
              <w:spacing w:line="240" w:lineRule="auto"/>
              <w:ind w:firstLine="0"/>
              <w:rPr>
                <w:sz w:val="24"/>
                <w:szCs w:val="24"/>
                <w:lang w:val="uk-UA"/>
              </w:rPr>
            </w:pPr>
            <w:r w:rsidRPr="009B3874">
              <w:rPr>
                <w:sz w:val="24"/>
                <w:szCs w:val="24"/>
                <w:lang w:val="uk-UA"/>
              </w:rPr>
              <w:t>Емоційний компонент</w:t>
            </w:r>
          </w:p>
        </w:tc>
        <w:tc>
          <w:tcPr>
            <w:tcW w:w="1134"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1,86</w:t>
            </w:r>
          </w:p>
        </w:tc>
        <w:tc>
          <w:tcPr>
            <w:tcW w:w="1418" w:type="dxa"/>
            <w:tcBorders>
              <w:right w:val="single" w:sz="4" w:space="0" w:color="auto"/>
            </w:tcBorders>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1,75</w:t>
            </w:r>
          </w:p>
        </w:tc>
        <w:tc>
          <w:tcPr>
            <w:tcW w:w="1559"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1,57</w:t>
            </w:r>
          </w:p>
        </w:tc>
        <w:tc>
          <w:tcPr>
            <w:tcW w:w="992" w:type="dxa"/>
            <w:vAlign w:val="center"/>
          </w:tcPr>
          <w:p w:rsidR="00670ED2" w:rsidRPr="009B3874" w:rsidRDefault="00670ED2" w:rsidP="001844A4">
            <w:pPr>
              <w:jc w:val="center"/>
              <w:rPr>
                <w:rFonts w:ascii="Times New Roman" w:eastAsia="Times New Roman" w:hAnsi="Times New Roman" w:cs="Times New Roman"/>
                <w:color w:val="000000"/>
                <w:sz w:val="24"/>
                <w:szCs w:val="24"/>
                <w:lang w:eastAsia="ru-RU"/>
              </w:rPr>
            </w:pPr>
            <w:r w:rsidRPr="009B3874">
              <w:rPr>
                <w:rFonts w:ascii="Times New Roman" w:eastAsia="Times New Roman" w:hAnsi="Times New Roman" w:cs="Times New Roman"/>
                <w:color w:val="000000"/>
                <w:sz w:val="24"/>
                <w:szCs w:val="24"/>
                <w:lang w:eastAsia="ru-RU"/>
              </w:rPr>
              <w:t>3,022</w:t>
            </w:r>
          </w:p>
        </w:tc>
        <w:tc>
          <w:tcPr>
            <w:tcW w:w="993" w:type="dxa"/>
            <w:vAlign w:val="center"/>
          </w:tcPr>
          <w:p w:rsidR="00670ED2" w:rsidRPr="009B3874" w:rsidRDefault="00670ED2" w:rsidP="001844A4">
            <w:pPr>
              <w:jc w:val="center"/>
              <w:rPr>
                <w:rFonts w:ascii="Times New Roman" w:eastAsia="Times New Roman" w:hAnsi="Times New Roman" w:cs="Times New Roman"/>
                <w:color w:val="000000"/>
                <w:sz w:val="24"/>
                <w:szCs w:val="24"/>
                <w:lang w:eastAsia="ru-RU"/>
              </w:rPr>
            </w:pPr>
            <w:r w:rsidRPr="009B3874">
              <w:rPr>
                <w:rFonts w:ascii="Times New Roman" w:eastAsia="Times New Roman" w:hAnsi="Times New Roman" w:cs="Times New Roman"/>
                <w:color w:val="000000"/>
                <w:sz w:val="24"/>
                <w:szCs w:val="24"/>
                <w:lang w:eastAsia="ru-RU"/>
              </w:rPr>
              <w:t>0,221</w:t>
            </w:r>
          </w:p>
        </w:tc>
      </w:tr>
      <w:tr w:rsidR="00670ED2" w:rsidRPr="009B3874" w:rsidTr="001844A4">
        <w:tc>
          <w:tcPr>
            <w:tcW w:w="3510" w:type="dxa"/>
          </w:tcPr>
          <w:p w:rsidR="00670ED2" w:rsidRPr="009B3874" w:rsidRDefault="00670ED2" w:rsidP="001844A4">
            <w:pPr>
              <w:pStyle w:val="a3"/>
              <w:spacing w:line="240" w:lineRule="auto"/>
              <w:ind w:firstLine="0"/>
              <w:jc w:val="left"/>
              <w:rPr>
                <w:sz w:val="24"/>
                <w:szCs w:val="24"/>
                <w:lang w:val="uk-UA"/>
              </w:rPr>
            </w:pPr>
            <w:r w:rsidRPr="009B3874">
              <w:rPr>
                <w:sz w:val="24"/>
                <w:szCs w:val="24"/>
                <w:lang w:val="uk-UA"/>
              </w:rPr>
              <w:t>Загальна вираженість етнічної ідентичності</w:t>
            </w:r>
          </w:p>
        </w:tc>
        <w:tc>
          <w:tcPr>
            <w:tcW w:w="1134"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1,65</w:t>
            </w:r>
          </w:p>
        </w:tc>
        <w:tc>
          <w:tcPr>
            <w:tcW w:w="1418" w:type="dxa"/>
            <w:tcBorders>
              <w:right w:val="single" w:sz="4" w:space="0" w:color="auto"/>
            </w:tcBorders>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1,55</w:t>
            </w:r>
          </w:p>
        </w:tc>
        <w:tc>
          <w:tcPr>
            <w:tcW w:w="1559"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1,32</w:t>
            </w:r>
          </w:p>
        </w:tc>
        <w:tc>
          <w:tcPr>
            <w:tcW w:w="992" w:type="dxa"/>
            <w:vAlign w:val="center"/>
          </w:tcPr>
          <w:p w:rsidR="00670ED2" w:rsidRPr="009B3874" w:rsidRDefault="00670ED2" w:rsidP="001844A4">
            <w:pPr>
              <w:jc w:val="center"/>
              <w:rPr>
                <w:rFonts w:ascii="Times New Roman" w:eastAsia="Times New Roman" w:hAnsi="Times New Roman" w:cs="Times New Roman"/>
                <w:color w:val="000000"/>
                <w:sz w:val="24"/>
                <w:szCs w:val="24"/>
                <w:lang w:eastAsia="ru-RU"/>
              </w:rPr>
            </w:pPr>
            <w:r w:rsidRPr="009B3874">
              <w:rPr>
                <w:rFonts w:ascii="Times New Roman" w:eastAsia="Times New Roman" w:hAnsi="Times New Roman" w:cs="Times New Roman"/>
                <w:color w:val="000000"/>
                <w:sz w:val="24"/>
                <w:szCs w:val="24"/>
                <w:lang w:eastAsia="ru-RU"/>
              </w:rPr>
              <w:t>7,546</w:t>
            </w:r>
          </w:p>
        </w:tc>
        <w:tc>
          <w:tcPr>
            <w:tcW w:w="993" w:type="dxa"/>
            <w:vAlign w:val="center"/>
          </w:tcPr>
          <w:p w:rsidR="00670ED2" w:rsidRPr="009B3874" w:rsidRDefault="00670ED2" w:rsidP="001844A4">
            <w:pPr>
              <w:jc w:val="center"/>
              <w:rPr>
                <w:rFonts w:ascii="Times New Roman" w:eastAsia="Times New Roman" w:hAnsi="Times New Roman" w:cs="Times New Roman"/>
                <w:b/>
                <w:color w:val="000000"/>
                <w:sz w:val="24"/>
                <w:szCs w:val="24"/>
                <w:lang w:eastAsia="ru-RU"/>
              </w:rPr>
            </w:pPr>
            <w:r w:rsidRPr="009B3874">
              <w:rPr>
                <w:rFonts w:ascii="Times New Roman" w:eastAsia="Times New Roman" w:hAnsi="Times New Roman" w:cs="Times New Roman"/>
                <w:b/>
                <w:color w:val="000000"/>
                <w:sz w:val="24"/>
                <w:szCs w:val="24"/>
                <w:lang w:eastAsia="ru-RU"/>
              </w:rPr>
              <w:t>0,023</w:t>
            </w:r>
          </w:p>
        </w:tc>
      </w:tr>
      <w:tr w:rsidR="00670ED2" w:rsidRPr="009B3874" w:rsidTr="001844A4">
        <w:tc>
          <w:tcPr>
            <w:tcW w:w="9606" w:type="dxa"/>
            <w:gridSpan w:val="6"/>
            <w:vAlign w:val="center"/>
          </w:tcPr>
          <w:p w:rsidR="00670ED2" w:rsidRPr="009B3874" w:rsidRDefault="00670ED2" w:rsidP="001844A4">
            <w:pPr>
              <w:rPr>
                <w:rFonts w:ascii="Times New Roman" w:eastAsia="Times New Roman" w:hAnsi="Times New Roman" w:cs="Times New Roman"/>
                <w:color w:val="000000"/>
                <w:sz w:val="24"/>
                <w:szCs w:val="24"/>
                <w:lang w:eastAsia="ru-RU"/>
              </w:rPr>
            </w:pPr>
            <w:r w:rsidRPr="009B3874">
              <w:rPr>
                <w:rFonts w:ascii="Times New Roman" w:hAnsi="Times New Roman" w:cs="Times New Roman"/>
                <w:b/>
                <w:i/>
                <w:sz w:val="24"/>
                <w:szCs w:val="24"/>
                <w:lang w:val="uk-UA"/>
              </w:rPr>
              <w:t xml:space="preserve">Громадянська ідентичність </w:t>
            </w:r>
          </w:p>
        </w:tc>
      </w:tr>
      <w:tr w:rsidR="00670ED2" w:rsidRPr="009B3874" w:rsidTr="001844A4">
        <w:tc>
          <w:tcPr>
            <w:tcW w:w="3510" w:type="dxa"/>
            <w:vAlign w:val="bottom"/>
          </w:tcPr>
          <w:p w:rsidR="00670ED2" w:rsidRPr="009B3874" w:rsidRDefault="00670ED2" w:rsidP="001844A4">
            <w:pPr>
              <w:rPr>
                <w:rFonts w:ascii="Times New Roman" w:eastAsia="Times New Roman" w:hAnsi="Times New Roman" w:cs="Times New Roman"/>
                <w:color w:val="000000"/>
                <w:sz w:val="24"/>
                <w:szCs w:val="24"/>
                <w:lang w:eastAsia="ru-RU"/>
              </w:rPr>
            </w:pPr>
            <w:r w:rsidRPr="009B3874">
              <w:rPr>
                <w:rFonts w:ascii="Times New Roman" w:eastAsia="Times New Roman" w:hAnsi="Times New Roman" w:cs="Times New Roman"/>
                <w:color w:val="000000"/>
                <w:sz w:val="24"/>
                <w:szCs w:val="24"/>
                <w:lang w:eastAsia="ru-RU"/>
              </w:rPr>
              <w:t>Патріотизм</w:t>
            </w:r>
          </w:p>
        </w:tc>
        <w:tc>
          <w:tcPr>
            <w:tcW w:w="1134"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3,68</w:t>
            </w:r>
          </w:p>
        </w:tc>
        <w:tc>
          <w:tcPr>
            <w:tcW w:w="1418" w:type="dxa"/>
            <w:tcBorders>
              <w:right w:val="single" w:sz="4" w:space="0" w:color="auto"/>
            </w:tcBorders>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3,54</w:t>
            </w:r>
          </w:p>
        </w:tc>
        <w:tc>
          <w:tcPr>
            <w:tcW w:w="1559"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3,58</w:t>
            </w:r>
          </w:p>
        </w:tc>
        <w:tc>
          <w:tcPr>
            <w:tcW w:w="992" w:type="dxa"/>
            <w:vAlign w:val="center"/>
          </w:tcPr>
          <w:p w:rsidR="00670ED2" w:rsidRPr="009B3874" w:rsidRDefault="00670ED2" w:rsidP="001844A4">
            <w:pPr>
              <w:jc w:val="center"/>
              <w:rPr>
                <w:rFonts w:ascii="Times New Roman" w:eastAsia="Times New Roman" w:hAnsi="Times New Roman" w:cs="Times New Roman"/>
                <w:color w:val="000000"/>
                <w:sz w:val="24"/>
                <w:szCs w:val="24"/>
                <w:lang w:val="uk-UA" w:eastAsia="ru-RU"/>
              </w:rPr>
            </w:pPr>
            <w:r w:rsidRPr="009B3874">
              <w:rPr>
                <w:rFonts w:ascii="Times New Roman" w:eastAsia="Times New Roman" w:hAnsi="Times New Roman" w:cs="Times New Roman"/>
                <w:color w:val="000000"/>
                <w:sz w:val="24"/>
                <w:szCs w:val="24"/>
                <w:lang w:eastAsia="ru-RU"/>
              </w:rPr>
              <w:t>0,61</w:t>
            </w:r>
            <w:r w:rsidRPr="009B3874">
              <w:rPr>
                <w:rFonts w:ascii="Times New Roman" w:eastAsia="Times New Roman" w:hAnsi="Times New Roman" w:cs="Times New Roman"/>
                <w:color w:val="000000"/>
                <w:sz w:val="24"/>
                <w:szCs w:val="24"/>
                <w:lang w:val="uk-UA" w:eastAsia="ru-RU"/>
              </w:rPr>
              <w:t>0</w:t>
            </w:r>
          </w:p>
        </w:tc>
        <w:tc>
          <w:tcPr>
            <w:tcW w:w="993" w:type="dxa"/>
            <w:vAlign w:val="center"/>
          </w:tcPr>
          <w:p w:rsidR="00670ED2" w:rsidRPr="009B3874" w:rsidRDefault="00670ED2" w:rsidP="001844A4">
            <w:pPr>
              <w:jc w:val="center"/>
              <w:rPr>
                <w:rFonts w:ascii="Times New Roman" w:eastAsia="Times New Roman" w:hAnsi="Times New Roman" w:cs="Times New Roman"/>
                <w:color w:val="000000"/>
                <w:sz w:val="24"/>
                <w:szCs w:val="24"/>
                <w:lang w:eastAsia="ru-RU"/>
              </w:rPr>
            </w:pPr>
            <w:r w:rsidRPr="009B3874">
              <w:rPr>
                <w:rFonts w:ascii="Times New Roman" w:eastAsia="Times New Roman" w:hAnsi="Times New Roman" w:cs="Times New Roman"/>
                <w:color w:val="000000"/>
                <w:sz w:val="24"/>
                <w:szCs w:val="24"/>
                <w:lang w:eastAsia="ru-RU"/>
              </w:rPr>
              <w:t>0,737</w:t>
            </w:r>
          </w:p>
        </w:tc>
      </w:tr>
      <w:tr w:rsidR="00670ED2" w:rsidRPr="009B3874" w:rsidTr="001844A4">
        <w:tc>
          <w:tcPr>
            <w:tcW w:w="3510" w:type="dxa"/>
            <w:vAlign w:val="bottom"/>
          </w:tcPr>
          <w:p w:rsidR="00670ED2" w:rsidRPr="009B3874" w:rsidRDefault="00670ED2" w:rsidP="001844A4">
            <w:pPr>
              <w:rPr>
                <w:rFonts w:ascii="Times New Roman" w:eastAsia="Times New Roman" w:hAnsi="Times New Roman" w:cs="Times New Roman"/>
                <w:color w:val="000000"/>
                <w:sz w:val="24"/>
                <w:szCs w:val="24"/>
                <w:lang w:eastAsia="ru-RU"/>
              </w:rPr>
            </w:pPr>
            <w:r w:rsidRPr="009B3874">
              <w:rPr>
                <w:rFonts w:ascii="Times New Roman" w:eastAsia="Times New Roman" w:hAnsi="Times New Roman" w:cs="Times New Roman"/>
                <w:color w:val="000000"/>
                <w:sz w:val="24"/>
                <w:szCs w:val="24"/>
                <w:lang w:eastAsia="ru-RU"/>
              </w:rPr>
              <w:t>Лояльність</w:t>
            </w:r>
            <w:r w:rsidRPr="009B3874">
              <w:rPr>
                <w:rFonts w:ascii="Times New Roman" w:eastAsia="Times New Roman" w:hAnsi="Times New Roman" w:cs="Times New Roman"/>
                <w:color w:val="000000"/>
                <w:sz w:val="24"/>
                <w:szCs w:val="24"/>
                <w:lang w:val="uk-UA" w:eastAsia="ru-RU"/>
              </w:rPr>
              <w:t xml:space="preserve"> </w:t>
            </w:r>
            <w:r w:rsidRPr="009B3874">
              <w:rPr>
                <w:rFonts w:ascii="Times New Roman" w:eastAsia="Times New Roman" w:hAnsi="Times New Roman" w:cs="Times New Roman"/>
                <w:color w:val="000000"/>
                <w:sz w:val="24"/>
                <w:szCs w:val="24"/>
                <w:lang w:eastAsia="ru-RU"/>
              </w:rPr>
              <w:t>до</w:t>
            </w:r>
            <w:r w:rsidRPr="009B3874">
              <w:rPr>
                <w:rFonts w:ascii="Times New Roman" w:eastAsia="Times New Roman" w:hAnsi="Times New Roman" w:cs="Times New Roman"/>
                <w:color w:val="000000"/>
                <w:sz w:val="24"/>
                <w:szCs w:val="24"/>
                <w:lang w:val="uk-UA" w:eastAsia="ru-RU"/>
              </w:rPr>
              <w:t xml:space="preserve"> </w:t>
            </w:r>
            <w:r w:rsidRPr="009B3874">
              <w:rPr>
                <w:rFonts w:ascii="Times New Roman" w:eastAsia="Times New Roman" w:hAnsi="Times New Roman" w:cs="Times New Roman"/>
                <w:color w:val="000000"/>
                <w:sz w:val="24"/>
                <w:szCs w:val="24"/>
                <w:lang w:eastAsia="ru-RU"/>
              </w:rPr>
              <w:t>України</w:t>
            </w:r>
          </w:p>
        </w:tc>
        <w:tc>
          <w:tcPr>
            <w:tcW w:w="1134"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2,74</w:t>
            </w:r>
          </w:p>
        </w:tc>
        <w:tc>
          <w:tcPr>
            <w:tcW w:w="1418" w:type="dxa"/>
            <w:tcBorders>
              <w:right w:val="single" w:sz="4" w:space="0" w:color="auto"/>
            </w:tcBorders>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2,64</w:t>
            </w:r>
          </w:p>
        </w:tc>
        <w:tc>
          <w:tcPr>
            <w:tcW w:w="1559"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2,77</w:t>
            </w:r>
          </w:p>
        </w:tc>
        <w:tc>
          <w:tcPr>
            <w:tcW w:w="992" w:type="dxa"/>
            <w:vAlign w:val="center"/>
          </w:tcPr>
          <w:p w:rsidR="00670ED2" w:rsidRPr="009B3874" w:rsidRDefault="00670ED2" w:rsidP="001844A4">
            <w:pPr>
              <w:jc w:val="center"/>
              <w:rPr>
                <w:rFonts w:ascii="Times New Roman" w:eastAsia="Times New Roman" w:hAnsi="Times New Roman" w:cs="Times New Roman"/>
                <w:color w:val="000000"/>
                <w:sz w:val="24"/>
                <w:szCs w:val="24"/>
                <w:lang w:val="uk-UA" w:eastAsia="ru-RU"/>
              </w:rPr>
            </w:pPr>
            <w:r w:rsidRPr="009B3874">
              <w:rPr>
                <w:rFonts w:ascii="Times New Roman" w:eastAsia="Times New Roman" w:hAnsi="Times New Roman" w:cs="Times New Roman"/>
                <w:color w:val="000000"/>
                <w:sz w:val="24"/>
                <w:szCs w:val="24"/>
                <w:lang w:eastAsia="ru-RU"/>
              </w:rPr>
              <w:t>1,35</w:t>
            </w:r>
            <w:r w:rsidRPr="009B3874">
              <w:rPr>
                <w:rFonts w:ascii="Times New Roman" w:eastAsia="Times New Roman" w:hAnsi="Times New Roman" w:cs="Times New Roman"/>
                <w:color w:val="000000"/>
                <w:sz w:val="24"/>
                <w:szCs w:val="24"/>
                <w:lang w:val="uk-UA" w:eastAsia="ru-RU"/>
              </w:rPr>
              <w:t>0</w:t>
            </w:r>
          </w:p>
        </w:tc>
        <w:tc>
          <w:tcPr>
            <w:tcW w:w="993" w:type="dxa"/>
            <w:vAlign w:val="center"/>
          </w:tcPr>
          <w:p w:rsidR="00670ED2" w:rsidRPr="009B3874" w:rsidRDefault="00670ED2" w:rsidP="001844A4">
            <w:pPr>
              <w:jc w:val="center"/>
              <w:rPr>
                <w:rFonts w:ascii="Times New Roman" w:eastAsia="Times New Roman" w:hAnsi="Times New Roman" w:cs="Times New Roman"/>
                <w:color w:val="000000"/>
                <w:sz w:val="24"/>
                <w:szCs w:val="24"/>
                <w:lang w:eastAsia="ru-RU"/>
              </w:rPr>
            </w:pPr>
            <w:r w:rsidRPr="009B3874">
              <w:rPr>
                <w:rFonts w:ascii="Times New Roman" w:eastAsia="Times New Roman" w:hAnsi="Times New Roman" w:cs="Times New Roman"/>
                <w:color w:val="000000"/>
                <w:sz w:val="24"/>
                <w:szCs w:val="24"/>
                <w:lang w:eastAsia="ru-RU"/>
              </w:rPr>
              <w:t>0,509</w:t>
            </w:r>
          </w:p>
        </w:tc>
      </w:tr>
      <w:tr w:rsidR="00670ED2" w:rsidRPr="009B3874" w:rsidTr="001844A4">
        <w:tc>
          <w:tcPr>
            <w:tcW w:w="3510" w:type="dxa"/>
            <w:vAlign w:val="bottom"/>
          </w:tcPr>
          <w:p w:rsidR="00670ED2" w:rsidRPr="009B3874" w:rsidRDefault="00670ED2" w:rsidP="001844A4">
            <w:pPr>
              <w:rPr>
                <w:rFonts w:ascii="Times New Roman" w:eastAsia="Times New Roman" w:hAnsi="Times New Roman" w:cs="Times New Roman"/>
                <w:color w:val="000000"/>
                <w:sz w:val="24"/>
                <w:szCs w:val="24"/>
                <w:lang w:eastAsia="ru-RU"/>
              </w:rPr>
            </w:pPr>
            <w:r w:rsidRPr="009B3874">
              <w:rPr>
                <w:rFonts w:ascii="Times New Roman" w:eastAsia="Times New Roman" w:hAnsi="Times New Roman" w:cs="Times New Roman"/>
                <w:color w:val="000000"/>
                <w:sz w:val="24"/>
                <w:szCs w:val="24"/>
                <w:lang w:eastAsia="ru-RU"/>
              </w:rPr>
              <w:t>Активна</w:t>
            </w:r>
            <w:r w:rsidRPr="009B3874">
              <w:rPr>
                <w:rFonts w:ascii="Times New Roman" w:eastAsia="Times New Roman" w:hAnsi="Times New Roman" w:cs="Times New Roman"/>
                <w:color w:val="000000"/>
                <w:sz w:val="24"/>
                <w:szCs w:val="24"/>
                <w:lang w:val="uk-UA" w:eastAsia="ru-RU"/>
              </w:rPr>
              <w:t xml:space="preserve"> </w:t>
            </w:r>
            <w:r w:rsidRPr="009B3874">
              <w:rPr>
                <w:rFonts w:ascii="Times New Roman" w:eastAsia="Times New Roman" w:hAnsi="Times New Roman" w:cs="Times New Roman"/>
                <w:color w:val="000000"/>
                <w:sz w:val="24"/>
                <w:szCs w:val="24"/>
                <w:lang w:eastAsia="ru-RU"/>
              </w:rPr>
              <w:t>громадянська</w:t>
            </w:r>
            <w:r w:rsidRPr="009B3874">
              <w:rPr>
                <w:rFonts w:ascii="Times New Roman" w:eastAsia="Times New Roman" w:hAnsi="Times New Roman" w:cs="Times New Roman"/>
                <w:color w:val="000000"/>
                <w:sz w:val="24"/>
                <w:szCs w:val="24"/>
                <w:lang w:val="uk-UA" w:eastAsia="ru-RU"/>
              </w:rPr>
              <w:t xml:space="preserve"> </w:t>
            </w:r>
            <w:r w:rsidRPr="009B3874">
              <w:rPr>
                <w:rFonts w:ascii="Times New Roman" w:eastAsia="Times New Roman" w:hAnsi="Times New Roman" w:cs="Times New Roman"/>
                <w:color w:val="000000"/>
                <w:sz w:val="24"/>
                <w:szCs w:val="24"/>
                <w:lang w:eastAsia="ru-RU"/>
              </w:rPr>
              <w:t>позиція</w:t>
            </w:r>
          </w:p>
        </w:tc>
        <w:tc>
          <w:tcPr>
            <w:tcW w:w="1134" w:type="dxa"/>
            <w:vAlign w:val="center"/>
          </w:tcPr>
          <w:p w:rsidR="00670ED2" w:rsidRPr="009B3874" w:rsidRDefault="00670ED2" w:rsidP="001844A4">
            <w:pPr>
              <w:pStyle w:val="a3"/>
              <w:spacing w:line="240" w:lineRule="auto"/>
              <w:ind w:firstLine="0"/>
              <w:jc w:val="center"/>
              <w:rPr>
                <w:sz w:val="24"/>
                <w:szCs w:val="24"/>
                <w:lang w:val="uk-UA"/>
              </w:rPr>
            </w:pPr>
            <w:r>
              <w:rPr>
                <w:sz w:val="24"/>
                <w:szCs w:val="24"/>
                <w:lang w:val="uk-UA"/>
              </w:rPr>
              <w:t>3,57</w:t>
            </w:r>
          </w:p>
        </w:tc>
        <w:tc>
          <w:tcPr>
            <w:tcW w:w="1418" w:type="dxa"/>
            <w:tcBorders>
              <w:right w:val="single" w:sz="4" w:space="0" w:color="auto"/>
            </w:tcBorders>
            <w:vAlign w:val="center"/>
          </w:tcPr>
          <w:p w:rsidR="00670ED2" w:rsidRPr="009B3874" w:rsidRDefault="00670ED2" w:rsidP="001844A4">
            <w:pPr>
              <w:pStyle w:val="a3"/>
              <w:spacing w:line="240" w:lineRule="auto"/>
              <w:ind w:firstLine="0"/>
              <w:jc w:val="center"/>
              <w:rPr>
                <w:sz w:val="24"/>
                <w:szCs w:val="24"/>
                <w:lang w:val="uk-UA"/>
              </w:rPr>
            </w:pPr>
            <w:r>
              <w:rPr>
                <w:sz w:val="24"/>
                <w:szCs w:val="24"/>
                <w:lang w:val="uk-UA"/>
              </w:rPr>
              <w:t>3,04</w:t>
            </w:r>
          </w:p>
        </w:tc>
        <w:tc>
          <w:tcPr>
            <w:tcW w:w="1559" w:type="dxa"/>
            <w:vAlign w:val="center"/>
          </w:tcPr>
          <w:p w:rsidR="00670ED2" w:rsidRPr="009B3874" w:rsidRDefault="00670ED2" w:rsidP="001844A4">
            <w:pPr>
              <w:pStyle w:val="a3"/>
              <w:spacing w:line="240" w:lineRule="auto"/>
              <w:ind w:firstLine="0"/>
              <w:jc w:val="center"/>
              <w:rPr>
                <w:sz w:val="24"/>
                <w:szCs w:val="24"/>
                <w:lang w:val="uk-UA"/>
              </w:rPr>
            </w:pPr>
            <w:r>
              <w:rPr>
                <w:sz w:val="24"/>
                <w:szCs w:val="24"/>
                <w:lang w:val="uk-UA"/>
              </w:rPr>
              <w:t>3,13</w:t>
            </w:r>
          </w:p>
        </w:tc>
        <w:tc>
          <w:tcPr>
            <w:tcW w:w="992" w:type="dxa"/>
            <w:vAlign w:val="center"/>
          </w:tcPr>
          <w:p w:rsidR="00670ED2" w:rsidRPr="00892E4F" w:rsidRDefault="00670ED2" w:rsidP="001844A4">
            <w:pPr>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6,673</w:t>
            </w:r>
          </w:p>
        </w:tc>
        <w:tc>
          <w:tcPr>
            <w:tcW w:w="993" w:type="dxa"/>
            <w:vAlign w:val="center"/>
          </w:tcPr>
          <w:p w:rsidR="00670ED2" w:rsidRPr="00892E4F" w:rsidRDefault="00670ED2" w:rsidP="001844A4">
            <w:pPr>
              <w:jc w:val="center"/>
              <w:rPr>
                <w:rFonts w:ascii="Times New Roman" w:eastAsia="Times New Roman" w:hAnsi="Times New Roman" w:cs="Times New Roman"/>
                <w:b/>
                <w:color w:val="000000"/>
                <w:sz w:val="24"/>
                <w:szCs w:val="24"/>
                <w:lang w:val="uk-UA" w:eastAsia="ru-RU"/>
              </w:rPr>
            </w:pPr>
            <w:r w:rsidRPr="00892E4F">
              <w:rPr>
                <w:rFonts w:ascii="Times New Roman" w:eastAsia="Times New Roman" w:hAnsi="Times New Roman" w:cs="Times New Roman"/>
                <w:b/>
                <w:color w:val="000000"/>
                <w:sz w:val="24"/>
                <w:szCs w:val="24"/>
                <w:lang w:eastAsia="ru-RU"/>
              </w:rPr>
              <w:t>0,</w:t>
            </w:r>
            <w:r w:rsidRPr="00892E4F">
              <w:rPr>
                <w:rFonts w:ascii="Times New Roman" w:eastAsia="Times New Roman" w:hAnsi="Times New Roman" w:cs="Times New Roman"/>
                <w:b/>
                <w:color w:val="000000"/>
                <w:sz w:val="24"/>
                <w:szCs w:val="24"/>
                <w:lang w:val="uk-UA" w:eastAsia="ru-RU"/>
              </w:rPr>
              <w:t>036</w:t>
            </w:r>
          </w:p>
        </w:tc>
      </w:tr>
      <w:tr w:rsidR="00670ED2" w:rsidRPr="009B3874" w:rsidTr="001844A4">
        <w:tc>
          <w:tcPr>
            <w:tcW w:w="8613" w:type="dxa"/>
            <w:gridSpan w:val="5"/>
            <w:vAlign w:val="center"/>
          </w:tcPr>
          <w:p w:rsidR="00670ED2" w:rsidRPr="009B3874" w:rsidRDefault="00670ED2" w:rsidP="001844A4">
            <w:pPr>
              <w:rPr>
                <w:rFonts w:ascii="Times New Roman" w:eastAsia="Times New Roman" w:hAnsi="Times New Roman" w:cs="Times New Roman"/>
                <w:color w:val="000000"/>
                <w:sz w:val="24"/>
                <w:szCs w:val="24"/>
                <w:lang w:eastAsia="ru-RU"/>
              </w:rPr>
            </w:pPr>
            <w:r w:rsidRPr="009B3874">
              <w:rPr>
                <w:rFonts w:ascii="Times New Roman" w:hAnsi="Times New Roman" w:cs="Times New Roman"/>
                <w:b/>
                <w:i/>
                <w:sz w:val="24"/>
                <w:szCs w:val="24"/>
                <w:lang w:val="uk-UA"/>
              </w:rPr>
              <w:t xml:space="preserve">Типи етнічної ідентичності </w:t>
            </w:r>
          </w:p>
        </w:tc>
        <w:tc>
          <w:tcPr>
            <w:tcW w:w="993" w:type="dxa"/>
            <w:vAlign w:val="bottom"/>
          </w:tcPr>
          <w:p w:rsidR="00670ED2" w:rsidRPr="009B3874" w:rsidRDefault="00670ED2" w:rsidP="001844A4">
            <w:pPr>
              <w:jc w:val="right"/>
              <w:rPr>
                <w:rFonts w:ascii="Times New Roman" w:eastAsia="Times New Roman" w:hAnsi="Times New Roman" w:cs="Times New Roman"/>
                <w:color w:val="000000"/>
                <w:sz w:val="24"/>
                <w:szCs w:val="24"/>
                <w:lang w:eastAsia="ru-RU"/>
              </w:rPr>
            </w:pPr>
          </w:p>
        </w:tc>
      </w:tr>
      <w:tr w:rsidR="00670ED2" w:rsidRPr="009B3874" w:rsidTr="001844A4">
        <w:tc>
          <w:tcPr>
            <w:tcW w:w="3510" w:type="dxa"/>
          </w:tcPr>
          <w:p w:rsidR="00670ED2" w:rsidRPr="009B3874" w:rsidRDefault="00670ED2" w:rsidP="001844A4">
            <w:pPr>
              <w:pStyle w:val="a3"/>
              <w:spacing w:line="240" w:lineRule="auto"/>
              <w:ind w:firstLine="0"/>
              <w:rPr>
                <w:sz w:val="24"/>
                <w:szCs w:val="24"/>
                <w:lang w:val="uk-UA"/>
              </w:rPr>
            </w:pPr>
            <w:r w:rsidRPr="009B3874">
              <w:rPr>
                <w:sz w:val="24"/>
                <w:szCs w:val="24"/>
                <w:lang w:val="uk-UA"/>
              </w:rPr>
              <w:t>Етнонігілізм</w:t>
            </w:r>
          </w:p>
        </w:tc>
        <w:tc>
          <w:tcPr>
            <w:tcW w:w="1134"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3,67</w:t>
            </w:r>
          </w:p>
        </w:tc>
        <w:tc>
          <w:tcPr>
            <w:tcW w:w="1418"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4,27</w:t>
            </w:r>
          </w:p>
        </w:tc>
        <w:tc>
          <w:tcPr>
            <w:tcW w:w="1559"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3,24</w:t>
            </w:r>
          </w:p>
        </w:tc>
        <w:tc>
          <w:tcPr>
            <w:tcW w:w="992" w:type="dxa"/>
            <w:vAlign w:val="center"/>
          </w:tcPr>
          <w:p w:rsidR="00670ED2" w:rsidRPr="009B3874" w:rsidRDefault="00670ED2" w:rsidP="001844A4">
            <w:pPr>
              <w:jc w:val="center"/>
              <w:rPr>
                <w:rFonts w:ascii="Times New Roman" w:eastAsia="Times New Roman" w:hAnsi="Times New Roman" w:cs="Times New Roman"/>
                <w:color w:val="000000"/>
                <w:sz w:val="24"/>
                <w:szCs w:val="24"/>
                <w:lang w:eastAsia="ru-RU"/>
              </w:rPr>
            </w:pPr>
            <w:r w:rsidRPr="009B3874">
              <w:rPr>
                <w:rFonts w:ascii="Times New Roman" w:eastAsia="Times New Roman" w:hAnsi="Times New Roman" w:cs="Times New Roman"/>
                <w:color w:val="000000"/>
                <w:sz w:val="24"/>
                <w:szCs w:val="24"/>
                <w:lang w:eastAsia="ru-RU"/>
              </w:rPr>
              <w:t>3,605</w:t>
            </w:r>
          </w:p>
        </w:tc>
        <w:tc>
          <w:tcPr>
            <w:tcW w:w="993" w:type="dxa"/>
            <w:vAlign w:val="center"/>
          </w:tcPr>
          <w:p w:rsidR="00670ED2" w:rsidRPr="009B3874" w:rsidRDefault="00670ED2" w:rsidP="001844A4">
            <w:pPr>
              <w:jc w:val="center"/>
              <w:rPr>
                <w:rFonts w:ascii="Times New Roman" w:eastAsia="Times New Roman" w:hAnsi="Times New Roman" w:cs="Times New Roman"/>
                <w:color w:val="000000"/>
                <w:sz w:val="24"/>
                <w:szCs w:val="24"/>
                <w:lang w:eastAsia="ru-RU"/>
              </w:rPr>
            </w:pPr>
            <w:r w:rsidRPr="009B3874">
              <w:rPr>
                <w:rFonts w:ascii="Times New Roman" w:eastAsia="Times New Roman" w:hAnsi="Times New Roman" w:cs="Times New Roman"/>
                <w:color w:val="000000"/>
                <w:sz w:val="24"/>
                <w:szCs w:val="24"/>
                <w:lang w:eastAsia="ru-RU"/>
              </w:rPr>
              <w:t>0,165</w:t>
            </w:r>
          </w:p>
        </w:tc>
      </w:tr>
      <w:tr w:rsidR="00670ED2" w:rsidRPr="009B3874" w:rsidTr="001844A4">
        <w:tc>
          <w:tcPr>
            <w:tcW w:w="3510" w:type="dxa"/>
          </w:tcPr>
          <w:p w:rsidR="00670ED2" w:rsidRPr="009B3874" w:rsidRDefault="00670ED2" w:rsidP="001844A4">
            <w:pPr>
              <w:pStyle w:val="a3"/>
              <w:spacing w:line="240" w:lineRule="auto"/>
              <w:ind w:right="-108" w:firstLine="0"/>
              <w:jc w:val="left"/>
              <w:rPr>
                <w:sz w:val="24"/>
                <w:szCs w:val="24"/>
                <w:lang w:val="uk-UA"/>
              </w:rPr>
            </w:pPr>
            <w:r w:rsidRPr="009B3874">
              <w:rPr>
                <w:sz w:val="24"/>
                <w:szCs w:val="24"/>
                <w:lang w:val="uk-UA"/>
              </w:rPr>
              <w:t>Етнічна індиферентність</w:t>
            </w:r>
          </w:p>
        </w:tc>
        <w:tc>
          <w:tcPr>
            <w:tcW w:w="1134"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7,72</w:t>
            </w:r>
          </w:p>
        </w:tc>
        <w:tc>
          <w:tcPr>
            <w:tcW w:w="1418"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9,34</w:t>
            </w:r>
          </w:p>
        </w:tc>
        <w:tc>
          <w:tcPr>
            <w:tcW w:w="1559"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12,00</w:t>
            </w:r>
          </w:p>
        </w:tc>
        <w:tc>
          <w:tcPr>
            <w:tcW w:w="992" w:type="dxa"/>
            <w:vAlign w:val="center"/>
          </w:tcPr>
          <w:p w:rsidR="00670ED2" w:rsidRPr="009B3874" w:rsidRDefault="00670ED2" w:rsidP="001844A4">
            <w:pPr>
              <w:jc w:val="center"/>
              <w:rPr>
                <w:rFonts w:ascii="Times New Roman" w:eastAsia="Times New Roman" w:hAnsi="Times New Roman" w:cs="Times New Roman"/>
                <w:color w:val="000000"/>
                <w:sz w:val="24"/>
                <w:szCs w:val="24"/>
                <w:lang w:eastAsia="ru-RU"/>
              </w:rPr>
            </w:pPr>
            <w:r w:rsidRPr="009B3874">
              <w:rPr>
                <w:rFonts w:ascii="Times New Roman" w:eastAsia="Times New Roman" w:hAnsi="Times New Roman" w:cs="Times New Roman"/>
                <w:color w:val="000000"/>
                <w:sz w:val="24"/>
                <w:szCs w:val="24"/>
                <w:lang w:eastAsia="ru-RU"/>
              </w:rPr>
              <w:t>27,397</w:t>
            </w:r>
          </w:p>
        </w:tc>
        <w:tc>
          <w:tcPr>
            <w:tcW w:w="993" w:type="dxa"/>
            <w:vAlign w:val="center"/>
          </w:tcPr>
          <w:p w:rsidR="00670ED2" w:rsidRPr="009B3874" w:rsidRDefault="00670ED2" w:rsidP="001844A4">
            <w:pPr>
              <w:jc w:val="center"/>
              <w:rPr>
                <w:rFonts w:ascii="Times New Roman" w:eastAsia="Times New Roman" w:hAnsi="Times New Roman" w:cs="Times New Roman"/>
                <w:b/>
                <w:color w:val="000000"/>
                <w:sz w:val="24"/>
                <w:szCs w:val="24"/>
                <w:lang w:val="uk-UA" w:eastAsia="ru-RU"/>
              </w:rPr>
            </w:pPr>
            <w:r w:rsidRPr="009B3874">
              <w:rPr>
                <w:rFonts w:ascii="Times New Roman" w:eastAsia="Times New Roman" w:hAnsi="Times New Roman" w:cs="Times New Roman"/>
                <w:b/>
                <w:color w:val="000000"/>
                <w:sz w:val="24"/>
                <w:szCs w:val="24"/>
                <w:lang w:eastAsia="ru-RU"/>
              </w:rPr>
              <w:t>0</w:t>
            </w:r>
            <w:r w:rsidRPr="009B3874">
              <w:rPr>
                <w:rFonts w:ascii="Times New Roman" w:eastAsia="Times New Roman" w:hAnsi="Times New Roman" w:cs="Times New Roman"/>
                <w:b/>
                <w:color w:val="000000"/>
                <w:sz w:val="24"/>
                <w:szCs w:val="24"/>
                <w:lang w:val="uk-UA" w:eastAsia="ru-RU"/>
              </w:rPr>
              <w:t>,000</w:t>
            </w:r>
          </w:p>
        </w:tc>
      </w:tr>
      <w:tr w:rsidR="00670ED2" w:rsidRPr="009B3874" w:rsidTr="001844A4">
        <w:tc>
          <w:tcPr>
            <w:tcW w:w="3510" w:type="dxa"/>
          </w:tcPr>
          <w:p w:rsidR="00670ED2" w:rsidRPr="009B3874" w:rsidRDefault="00670ED2" w:rsidP="001844A4">
            <w:pPr>
              <w:pStyle w:val="a3"/>
              <w:spacing w:line="240" w:lineRule="auto"/>
              <w:ind w:firstLine="0"/>
              <w:rPr>
                <w:sz w:val="24"/>
                <w:szCs w:val="24"/>
                <w:lang w:val="uk-UA"/>
              </w:rPr>
            </w:pPr>
            <w:r w:rsidRPr="009B3874">
              <w:rPr>
                <w:sz w:val="24"/>
                <w:szCs w:val="24"/>
                <w:lang w:val="uk-UA"/>
              </w:rPr>
              <w:t xml:space="preserve">Позитивна етнічна ідентичність </w:t>
            </w:r>
          </w:p>
        </w:tc>
        <w:tc>
          <w:tcPr>
            <w:tcW w:w="1134"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16,17</w:t>
            </w:r>
          </w:p>
        </w:tc>
        <w:tc>
          <w:tcPr>
            <w:tcW w:w="1418"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16,14</w:t>
            </w:r>
          </w:p>
        </w:tc>
        <w:tc>
          <w:tcPr>
            <w:tcW w:w="1559"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16,22</w:t>
            </w:r>
          </w:p>
        </w:tc>
        <w:tc>
          <w:tcPr>
            <w:tcW w:w="992" w:type="dxa"/>
            <w:vAlign w:val="center"/>
          </w:tcPr>
          <w:p w:rsidR="00670ED2" w:rsidRPr="009B3874" w:rsidRDefault="00670ED2" w:rsidP="001844A4">
            <w:pPr>
              <w:jc w:val="center"/>
              <w:rPr>
                <w:rFonts w:ascii="Times New Roman" w:eastAsia="Times New Roman" w:hAnsi="Times New Roman" w:cs="Times New Roman"/>
                <w:color w:val="000000"/>
                <w:sz w:val="24"/>
                <w:szCs w:val="24"/>
                <w:lang w:eastAsia="ru-RU"/>
              </w:rPr>
            </w:pPr>
            <w:r w:rsidRPr="009B3874">
              <w:rPr>
                <w:rFonts w:ascii="Times New Roman" w:eastAsia="Times New Roman" w:hAnsi="Times New Roman" w:cs="Times New Roman"/>
                <w:color w:val="000000"/>
                <w:sz w:val="24"/>
                <w:szCs w:val="24"/>
                <w:lang w:eastAsia="ru-RU"/>
              </w:rPr>
              <w:t>0,093</w:t>
            </w:r>
          </w:p>
        </w:tc>
        <w:tc>
          <w:tcPr>
            <w:tcW w:w="993" w:type="dxa"/>
            <w:vAlign w:val="center"/>
          </w:tcPr>
          <w:p w:rsidR="00670ED2" w:rsidRPr="009B3874" w:rsidRDefault="00670ED2" w:rsidP="001844A4">
            <w:pPr>
              <w:jc w:val="center"/>
              <w:rPr>
                <w:rFonts w:ascii="Times New Roman" w:eastAsia="Times New Roman" w:hAnsi="Times New Roman" w:cs="Times New Roman"/>
                <w:color w:val="000000"/>
                <w:sz w:val="24"/>
                <w:szCs w:val="24"/>
                <w:lang w:eastAsia="ru-RU"/>
              </w:rPr>
            </w:pPr>
            <w:r w:rsidRPr="009B3874">
              <w:rPr>
                <w:rFonts w:ascii="Times New Roman" w:eastAsia="Times New Roman" w:hAnsi="Times New Roman" w:cs="Times New Roman"/>
                <w:color w:val="000000"/>
                <w:sz w:val="24"/>
                <w:szCs w:val="24"/>
                <w:lang w:eastAsia="ru-RU"/>
              </w:rPr>
              <w:t>0,955</w:t>
            </w:r>
          </w:p>
        </w:tc>
      </w:tr>
      <w:tr w:rsidR="00670ED2" w:rsidRPr="009B3874" w:rsidTr="001844A4">
        <w:tc>
          <w:tcPr>
            <w:tcW w:w="3510" w:type="dxa"/>
          </w:tcPr>
          <w:p w:rsidR="00670ED2" w:rsidRPr="009B3874" w:rsidRDefault="00670ED2" w:rsidP="001844A4">
            <w:pPr>
              <w:pStyle w:val="a3"/>
              <w:spacing w:line="240" w:lineRule="auto"/>
              <w:ind w:firstLine="0"/>
              <w:rPr>
                <w:sz w:val="24"/>
                <w:szCs w:val="24"/>
                <w:lang w:val="uk-UA"/>
              </w:rPr>
            </w:pPr>
            <w:r w:rsidRPr="009B3874">
              <w:rPr>
                <w:sz w:val="24"/>
                <w:szCs w:val="24"/>
                <w:lang w:val="uk-UA"/>
              </w:rPr>
              <w:t>Етноегоізм</w:t>
            </w:r>
          </w:p>
        </w:tc>
        <w:tc>
          <w:tcPr>
            <w:tcW w:w="1134"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6,67</w:t>
            </w:r>
          </w:p>
        </w:tc>
        <w:tc>
          <w:tcPr>
            <w:tcW w:w="1418"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5,34</w:t>
            </w:r>
          </w:p>
        </w:tc>
        <w:tc>
          <w:tcPr>
            <w:tcW w:w="1559"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5,03</w:t>
            </w:r>
          </w:p>
        </w:tc>
        <w:tc>
          <w:tcPr>
            <w:tcW w:w="992" w:type="dxa"/>
            <w:vAlign w:val="center"/>
          </w:tcPr>
          <w:p w:rsidR="00670ED2" w:rsidRPr="009B3874" w:rsidRDefault="00670ED2" w:rsidP="001844A4">
            <w:pPr>
              <w:jc w:val="center"/>
              <w:rPr>
                <w:rFonts w:ascii="Times New Roman" w:eastAsia="Times New Roman" w:hAnsi="Times New Roman" w:cs="Times New Roman"/>
                <w:color w:val="000000"/>
                <w:sz w:val="24"/>
                <w:szCs w:val="24"/>
                <w:lang w:eastAsia="ru-RU"/>
              </w:rPr>
            </w:pPr>
            <w:r w:rsidRPr="009B3874">
              <w:rPr>
                <w:rFonts w:ascii="Times New Roman" w:eastAsia="Times New Roman" w:hAnsi="Times New Roman" w:cs="Times New Roman"/>
                <w:color w:val="000000"/>
                <w:sz w:val="24"/>
                <w:szCs w:val="24"/>
                <w:lang w:eastAsia="ru-RU"/>
              </w:rPr>
              <w:t>5,559</w:t>
            </w:r>
          </w:p>
        </w:tc>
        <w:tc>
          <w:tcPr>
            <w:tcW w:w="993" w:type="dxa"/>
            <w:vAlign w:val="center"/>
          </w:tcPr>
          <w:p w:rsidR="00670ED2" w:rsidRPr="009B3874" w:rsidRDefault="00670ED2" w:rsidP="001844A4">
            <w:pPr>
              <w:jc w:val="center"/>
              <w:rPr>
                <w:rFonts w:ascii="Times New Roman" w:eastAsia="Times New Roman" w:hAnsi="Times New Roman" w:cs="Times New Roman"/>
                <w:b/>
                <w:color w:val="000000"/>
                <w:sz w:val="24"/>
                <w:szCs w:val="24"/>
                <w:lang w:eastAsia="ru-RU"/>
              </w:rPr>
            </w:pPr>
            <w:r w:rsidRPr="009B3874">
              <w:rPr>
                <w:rFonts w:ascii="Times New Roman" w:eastAsia="Times New Roman" w:hAnsi="Times New Roman" w:cs="Times New Roman"/>
                <w:b/>
                <w:color w:val="000000"/>
                <w:sz w:val="24"/>
                <w:szCs w:val="24"/>
                <w:lang w:eastAsia="ru-RU"/>
              </w:rPr>
              <w:t>0,062</w:t>
            </w:r>
          </w:p>
        </w:tc>
      </w:tr>
      <w:tr w:rsidR="00670ED2" w:rsidRPr="009B3874" w:rsidTr="001844A4">
        <w:tc>
          <w:tcPr>
            <w:tcW w:w="3510" w:type="dxa"/>
          </w:tcPr>
          <w:p w:rsidR="00670ED2" w:rsidRPr="009B3874" w:rsidRDefault="00670ED2" w:rsidP="001844A4">
            <w:pPr>
              <w:pStyle w:val="a3"/>
              <w:spacing w:line="240" w:lineRule="auto"/>
              <w:ind w:firstLine="0"/>
              <w:rPr>
                <w:sz w:val="24"/>
                <w:szCs w:val="24"/>
                <w:lang w:val="uk-UA"/>
              </w:rPr>
            </w:pPr>
            <w:r w:rsidRPr="009B3874">
              <w:rPr>
                <w:sz w:val="24"/>
                <w:szCs w:val="24"/>
                <w:lang w:val="uk-UA"/>
              </w:rPr>
              <w:t>Етноізоляціонізм</w:t>
            </w:r>
          </w:p>
        </w:tc>
        <w:tc>
          <w:tcPr>
            <w:tcW w:w="1134"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5,22</w:t>
            </w:r>
          </w:p>
        </w:tc>
        <w:tc>
          <w:tcPr>
            <w:tcW w:w="1418"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4,75</w:t>
            </w:r>
          </w:p>
        </w:tc>
        <w:tc>
          <w:tcPr>
            <w:tcW w:w="1559"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4,41</w:t>
            </w:r>
          </w:p>
        </w:tc>
        <w:tc>
          <w:tcPr>
            <w:tcW w:w="992" w:type="dxa"/>
            <w:vAlign w:val="center"/>
          </w:tcPr>
          <w:p w:rsidR="00670ED2" w:rsidRPr="009B3874" w:rsidRDefault="00670ED2" w:rsidP="001844A4">
            <w:pPr>
              <w:jc w:val="center"/>
              <w:rPr>
                <w:rFonts w:ascii="Times New Roman" w:eastAsia="Times New Roman" w:hAnsi="Times New Roman" w:cs="Times New Roman"/>
                <w:color w:val="000000"/>
                <w:sz w:val="24"/>
                <w:szCs w:val="24"/>
                <w:lang w:eastAsia="ru-RU"/>
              </w:rPr>
            </w:pPr>
            <w:r w:rsidRPr="009B3874">
              <w:rPr>
                <w:rFonts w:ascii="Times New Roman" w:eastAsia="Times New Roman" w:hAnsi="Times New Roman" w:cs="Times New Roman"/>
                <w:color w:val="000000"/>
                <w:sz w:val="24"/>
                <w:szCs w:val="24"/>
                <w:lang w:eastAsia="ru-RU"/>
              </w:rPr>
              <w:t>1,477</w:t>
            </w:r>
          </w:p>
        </w:tc>
        <w:tc>
          <w:tcPr>
            <w:tcW w:w="993" w:type="dxa"/>
            <w:vAlign w:val="center"/>
          </w:tcPr>
          <w:p w:rsidR="00670ED2" w:rsidRPr="009B3874" w:rsidRDefault="00670ED2" w:rsidP="001844A4">
            <w:pPr>
              <w:jc w:val="center"/>
              <w:rPr>
                <w:rFonts w:ascii="Times New Roman" w:eastAsia="Times New Roman" w:hAnsi="Times New Roman" w:cs="Times New Roman"/>
                <w:color w:val="000000"/>
                <w:sz w:val="24"/>
                <w:szCs w:val="24"/>
                <w:lang w:eastAsia="ru-RU"/>
              </w:rPr>
            </w:pPr>
            <w:r w:rsidRPr="009B3874">
              <w:rPr>
                <w:rFonts w:ascii="Times New Roman" w:eastAsia="Times New Roman" w:hAnsi="Times New Roman" w:cs="Times New Roman"/>
                <w:color w:val="000000"/>
                <w:sz w:val="24"/>
                <w:szCs w:val="24"/>
                <w:lang w:eastAsia="ru-RU"/>
              </w:rPr>
              <w:t>0,478</w:t>
            </w:r>
          </w:p>
        </w:tc>
      </w:tr>
      <w:tr w:rsidR="00670ED2" w:rsidRPr="009B3874" w:rsidTr="001844A4">
        <w:tc>
          <w:tcPr>
            <w:tcW w:w="3510" w:type="dxa"/>
          </w:tcPr>
          <w:p w:rsidR="00670ED2" w:rsidRPr="009B3874" w:rsidRDefault="00670ED2" w:rsidP="001844A4">
            <w:pPr>
              <w:pStyle w:val="a3"/>
              <w:spacing w:line="240" w:lineRule="auto"/>
              <w:ind w:firstLine="0"/>
              <w:rPr>
                <w:sz w:val="24"/>
                <w:szCs w:val="24"/>
                <w:lang w:val="uk-UA"/>
              </w:rPr>
            </w:pPr>
            <w:r w:rsidRPr="009B3874">
              <w:rPr>
                <w:sz w:val="24"/>
                <w:szCs w:val="24"/>
                <w:lang w:val="uk-UA"/>
              </w:rPr>
              <w:t>Етнофанатизм</w:t>
            </w:r>
          </w:p>
        </w:tc>
        <w:tc>
          <w:tcPr>
            <w:tcW w:w="1134"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6,72</w:t>
            </w:r>
          </w:p>
        </w:tc>
        <w:tc>
          <w:tcPr>
            <w:tcW w:w="1418"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7,02</w:t>
            </w:r>
          </w:p>
        </w:tc>
        <w:tc>
          <w:tcPr>
            <w:tcW w:w="1559" w:type="dxa"/>
            <w:vAlign w:val="center"/>
          </w:tcPr>
          <w:p w:rsidR="00670ED2" w:rsidRPr="009B3874" w:rsidRDefault="00670ED2" w:rsidP="001844A4">
            <w:pPr>
              <w:pStyle w:val="a3"/>
              <w:spacing w:line="240" w:lineRule="auto"/>
              <w:ind w:firstLine="0"/>
              <w:jc w:val="center"/>
              <w:rPr>
                <w:sz w:val="24"/>
                <w:szCs w:val="24"/>
                <w:lang w:val="uk-UA"/>
              </w:rPr>
            </w:pPr>
            <w:r w:rsidRPr="009B3874">
              <w:rPr>
                <w:sz w:val="24"/>
                <w:szCs w:val="24"/>
                <w:lang w:val="uk-UA"/>
              </w:rPr>
              <w:t>5,55</w:t>
            </w:r>
          </w:p>
        </w:tc>
        <w:tc>
          <w:tcPr>
            <w:tcW w:w="992" w:type="dxa"/>
            <w:vAlign w:val="center"/>
          </w:tcPr>
          <w:p w:rsidR="00670ED2" w:rsidRPr="009B3874" w:rsidRDefault="00670ED2" w:rsidP="001844A4">
            <w:pPr>
              <w:jc w:val="center"/>
              <w:rPr>
                <w:rFonts w:ascii="Times New Roman" w:eastAsia="Times New Roman" w:hAnsi="Times New Roman" w:cs="Times New Roman"/>
                <w:color w:val="000000"/>
                <w:sz w:val="24"/>
                <w:szCs w:val="24"/>
                <w:lang w:eastAsia="ru-RU"/>
              </w:rPr>
            </w:pPr>
            <w:r w:rsidRPr="009B3874">
              <w:rPr>
                <w:rFonts w:ascii="Times New Roman" w:eastAsia="Times New Roman" w:hAnsi="Times New Roman" w:cs="Times New Roman"/>
                <w:color w:val="000000"/>
                <w:sz w:val="24"/>
                <w:szCs w:val="24"/>
                <w:lang w:eastAsia="ru-RU"/>
              </w:rPr>
              <w:t>14,016</w:t>
            </w:r>
          </w:p>
        </w:tc>
        <w:tc>
          <w:tcPr>
            <w:tcW w:w="993" w:type="dxa"/>
            <w:vAlign w:val="center"/>
          </w:tcPr>
          <w:p w:rsidR="00670ED2" w:rsidRPr="009B3874" w:rsidRDefault="00670ED2" w:rsidP="001844A4">
            <w:pPr>
              <w:jc w:val="center"/>
              <w:rPr>
                <w:rFonts w:ascii="Times New Roman" w:eastAsia="Times New Roman" w:hAnsi="Times New Roman" w:cs="Times New Roman"/>
                <w:b/>
                <w:color w:val="000000"/>
                <w:sz w:val="24"/>
                <w:szCs w:val="24"/>
                <w:lang w:eastAsia="ru-RU"/>
              </w:rPr>
            </w:pPr>
            <w:r w:rsidRPr="009B3874">
              <w:rPr>
                <w:rFonts w:ascii="Times New Roman" w:eastAsia="Times New Roman" w:hAnsi="Times New Roman" w:cs="Times New Roman"/>
                <w:b/>
                <w:color w:val="000000"/>
                <w:sz w:val="24"/>
                <w:szCs w:val="24"/>
                <w:lang w:eastAsia="ru-RU"/>
              </w:rPr>
              <w:t>0,001</w:t>
            </w:r>
          </w:p>
        </w:tc>
      </w:tr>
    </w:tbl>
    <w:p w:rsidR="00670ED2" w:rsidRDefault="00670ED2" w:rsidP="00670ED2">
      <w:pPr>
        <w:pStyle w:val="a3"/>
        <w:spacing w:line="276" w:lineRule="auto"/>
        <w:ind w:firstLine="0"/>
        <w:rPr>
          <w:sz w:val="24"/>
          <w:szCs w:val="24"/>
          <w:lang w:val="uk-UA"/>
        </w:rPr>
      </w:pPr>
      <w:r w:rsidRPr="006A62DD">
        <w:rPr>
          <w:sz w:val="24"/>
          <w:szCs w:val="24"/>
          <w:lang w:val="uk-UA"/>
        </w:rPr>
        <w:t xml:space="preserve">Примітка: </w:t>
      </w:r>
      <w:r>
        <w:rPr>
          <w:sz w:val="24"/>
          <w:szCs w:val="24"/>
          <w:lang w:val="uk-UA"/>
        </w:rPr>
        <w:t xml:space="preserve">* </w:t>
      </w:r>
      <w:r w:rsidRPr="006A62DD">
        <w:rPr>
          <w:sz w:val="24"/>
          <w:szCs w:val="24"/>
          <w:lang w:val="uk-UA"/>
        </w:rPr>
        <w:t xml:space="preserve">студенти-філологи та психологи є жителями </w:t>
      </w:r>
      <w:r>
        <w:rPr>
          <w:sz w:val="24"/>
          <w:szCs w:val="24"/>
          <w:lang w:val="uk-UA"/>
        </w:rPr>
        <w:t xml:space="preserve">міст </w:t>
      </w:r>
      <w:r w:rsidR="00F85DC8">
        <w:rPr>
          <w:sz w:val="24"/>
          <w:szCs w:val="24"/>
          <w:lang w:val="uk-UA"/>
        </w:rPr>
        <w:t>Одеси та Херсона</w:t>
      </w:r>
      <w:r w:rsidRPr="006A62DD">
        <w:rPr>
          <w:sz w:val="24"/>
          <w:szCs w:val="24"/>
          <w:lang w:val="uk-UA"/>
        </w:rPr>
        <w:t>, студенти-істо</w:t>
      </w:r>
      <w:r w:rsidR="00F85DC8">
        <w:rPr>
          <w:sz w:val="24"/>
          <w:szCs w:val="24"/>
          <w:lang w:val="uk-UA"/>
        </w:rPr>
        <w:t>рики – мешканці виключно Херсона</w:t>
      </w:r>
      <w:r>
        <w:rPr>
          <w:sz w:val="24"/>
          <w:szCs w:val="24"/>
          <w:lang w:val="uk-UA"/>
        </w:rPr>
        <w:t>;</w:t>
      </w:r>
    </w:p>
    <w:p w:rsidR="00670ED2" w:rsidRDefault="00670ED2" w:rsidP="00670ED2">
      <w:pPr>
        <w:pStyle w:val="a3"/>
        <w:spacing w:line="276" w:lineRule="auto"/>
        <w:ind w:firstLine="0"/>
        <w:rPr>
          <w:sz w:val="24"/>
          <w:szCs w:val="24"/>
          <w:lang w:val="uk-UA"/>
        </w:rPr>
      </w:pPr>
      <w:r>
        <w:rPr>
          <w:sz w:val="24"/>
          <w:szCs w:val="24"/>
          <w:lang w:val="uk-UA"/>
        </w:rPr>
        <w:t>різни</w:t>
      </w:r>
      <w:r w:rsidR="00577E54">
        <w:rPr>
          <w:sz w:val="24"/>
          <w:szCs w:val="24"/>
          <w:lang w:val="uk-UA"/>
        </w:rPr>
        <w:t>ця між групами вважається значущ</w:t>
      </w:r>
      <w:r>
        <w:rPr>
          <w:sz w:val="24"/>
          <w:szCs w:val="24"/>
          <w:lang w:val="uk-UA"/>
        </w:rPr>
        <w:t>ою, якщо показник р (</w:t>
      </w:r>
      <w:r w:rsidRPr="004E0EA9">
        <w:rPr>
          <w:sz w:val="24"/>
          <w:szCs w:val="24"/>
          <w:shd w:val="clear" w:color="auto" w:fill="FFFFFF"/>
          <w:lang w:val="uk-UA"/>
        </w:rPr>
        <w:t>Asymp. Sig.</w:t>
      </w:r>
      <w:r>
        <w:rPr>
          <w:sz w:val="24"/>
          <w:szCs w:val="24"/>
          <w:shd w:val="clear" w:color="auto" w:fill="FFFFFF"/>
          <w:lang w:val="uk-UA"/>
        </w:rPr>
        <w:t>) ≤ 0,05.</w:t>
      </w:r>
    </w:p>
    <w:p w:rsidR="00670ED2" w:rsidRDefault="00670ED2" w:rsidP="00670ED2">
      <w:pPr>
        <w:autoSpaceDE w:val="0"/>
        <w:autoSpaceDN w:val="0"/>
        <w:adjustRightInd w:val="0"/>
        <w:spacing w:after="0" w:line="400" w:lineRule="atLeast"/>
        <w:rPr>
          <w:rFonts w:ascii="Arial" w:hAnsi="Arial" w:cs="Arial"/>
          <w:b/>
          <w:bCs/>
          <w:color w:val="000000"/>
          <w:sz w:val="26"/>
          <w:szCs w:val="26"/>
          <w:lang w:val="uk-UA"/>
        </w:rPr>
      </w:pPr>
    </w:p>
    <w:p w:rsidR="002074D2" w:rsidRDefault="002074D2" w:rsidP="00670ED2">
      <w:pPr>
        <w:pStyle w:val="a3"/>
        <w:rPr>
          <w:lang w:val="uk-UA"/>
        </w:rPr>
      </w:pPr>
      <w:r>
        <w:rPr>
          <w:rFonts w:cs="Arial"/>
          <w:shd w:val="clear" w:color="auto" w:fill="FFFFFF"/>
          <w:lang w:val="uk-UA"/>
        </w:rPr>
        <w:t xml:space="preserve">Для порівняння в цьому випадку був використаний Н-критерій </w:t>
      </w:r>
      <w:r w:rsidRPr="00A26EBC">
        <w:rPr>
          <w:lang w:val="uk-UA"/>
        </w:rPr>
        <w:t>Краскела-Волліса</w:t>
      </w:r>
      <w:r>
        <w:rPr>
          <w:lang w:val="uk-UA"/>
        </w:rPr>
        <w:t xml:space="preserve">, який дозволяє розглядати водночас більше, ніж дві вибірки. Для уточнення відмінностей між окремими групами ми залучили дисперсійний аналіз </w:t>
      </w:r>
      <w:r w:rsidRPr="007551EE">
        <w:rPr>
          <w:lang w:val="uk-UA"/>
        </w:rPr>
        <w:t>ANOVA</w:t>
      </w:r>
      <w:r>
        <w:rPr>
          <w:lang w:val="uk-UA"/>
        </w:rPr>
        <w:t xml:space="preserve"> з апостеріорним порівнянням середніх показників. Розрахунки повністю викладено в додатку В.</w:t>
      </w:r>
    </w:p>
    <w:p w:rsidR="00670ED2" w:rsidRDefault="00670ED2" w:rsidP="00670ED2">
      <w:pPr>
        <w:pStyle w:val="a3"/>
        <w:rPr>
          <w:lang w:val="uk-UA"/>
        </w:rPr>
      </w:pPr>
      <w:r>
        <w:rPr>
          <w:lang w:val="uk-UA"/>
        </w:rPr>
        <w:t xml:space="preserve">Порівняльний аналіз показав, що студенти, які вивчають українську історію, мову та літературу </w:t>
      </w:r>
      <w:r w:rsidR="00500893">
        <w:rPr>
          <w:lang w:val="uk-UA"/>
        </w:rPr>
        <w:t>суттєво</w:t>
      </w:r>
      <w:r>
        <w:rPr>
          <w:lang w:val="uk-UA"/>
        </w:rPr>
        <w:t xml:space="preserve"> відрізняються високим р</w:t>
      </w:r>
      <w:r w:rsidR="00577E54">
        <w:rPr>
          <w:lang w:val="uk-UA"/>
        </w:rPr>
        <w:t>озвитком когнітивного компонента</w:t>
      </w:r>
      <w:r>
        <w:rPr>
          <w:lang w:val="uk-UA"/>
        </w:rPr>
        <w:t xml:space="preserve"> національної ідентичності (р=0,013). Це зрозумілий результат, адже вони дійсно багато часу у своїй повсякденній діяльності </w:t>
      </w:r>
      <w:r>
        <w:rPr>
          <w:lang w:val="uk-UA"/>
        </w:rPr>
        <w:lastRenderedPageBreak/>
        <w:t xml:space="preserve">приділяються вивченню рідної </w:t>
      </w:r>
      <w:r w:rsidRPr="007551EE">
        <w:rPr>
          <w:lang w:val="uk-UA"/>
        </w:rPr>
        <w:t>культур</w:t>
      </w:r>
      <w:r>
        <w:rPr>
          <w:lang w:val="uk-UA"/>
        </w:rPr>
        <w:t>и, традицій</w:t>
      </w:r>
      <w:r w:rsidRPr="007551EE">
        <w:rPr>
          <w:lang w:val="uk-UA"/>
        </w:rPr>
        <w:t>, державн</w:t>
      </w:r>
      <w:r>
        <w:rPr>
          <w:lang w:val="uk-UA"/>
        </w:rPr>
        <w:t>ого</w:t>
      </w:r>
      <w:r w:rsidRPr="007551EE">
        <w:rPr>
          <w:lang w:val="uk-UA"/>
        </w:rPr>
        <w:t xml:space="preserve"> устр</w:t>
      </w:r>
      <w:r>
        <w:rPr>
          <w:lang w:val="uk-UA"/>
        </w:rPr>
        <w:t xml:space="preserve">ою </w:t>
      </w:r>
      <w:r w:rsidR="00500893">
        <w:rPr>
          <w:lang w:val="uk-UA"/>
        </w:rPr>
        <w:t>тощо</w:t>
      </w:r>
      <w:r>
        <w:rPr>
          <w:lang w:val="uk-UA"/>
        </w:rPr>
        <w:t xml:space="preserve">, обговорюють ці питання з педагогами і </w:t>
      </w:r>
      <w:r w:rsidRPr="009E54A4">
        <w:rPr>
          <w:lang w:val="uk-UA"/>
        </w:rPr>
        <w:t>добре розумію</w:t>
      </w:r>
      <w:r>
        <w:rPr>
          <w:lang w:val="uk-UA"/>
        </w:rPr>
        <w:t>ть</w:t>
      </w:r>
      <w:r w:rsidRPr="009E54A4">
        <w:rPr>
          <w:lang w:val="uk-UA"/>
        </w:rPr>
        <w:t>, що означає належність до</w:t>
      </w:r>
      <w:r>
        <w:rPr>
          <w:lang w:val="uk-UA"/>
        </w:rPr>
        <w:t xml:space="preserve"> української</w:t>
      </w:r>
      <w:r w:rsidRPr="009E54A4">
        <w:rPr>
          <w:lang w:val="uk-UA"/>
        </w:rPr>
        <w:t xml:space="preserve"> нації</w:t>
      </w:r>
      <w:r>
        <w:rPr>
          <w:lang w:val="uk-UA"/>
        </w:rPr>
        <w:t xml:space="preserve">. Все це сприяє інтеріоризації колективної національної свідомості, прийняттю її цінностей. </w:t>
      </w:r>
      <w:r w:rsidR="00500893">
        <w:rPr>
          <w:lang w:val="uk-UA"/>
        </w:rPr>
        <w:t>Розвиток когнітивного компонента</w:t>
      </w:r>
      <w:r>
        <w:rPr>
          <w:lang w:val="uk-UA"/>
        </w:rPr>
        <w:t xml:space="preserve"> </w:t>
      </w:r>
      <w:r w:rsidR="00500893">
        <w:rPr>
          <w:lang w:val="uk-UA"/>
        </w:rPr>
        <w:t>сприяє виявленню емоційної складової</w:t>
      </w:r>
      <w:r>
        <w:rPr>
          <w:lang w:val="uk-UA"/>
        </w:rPr>
        <w:t>: інтерес</w:t>
      </w:r>
      <w:r w:rsidR="00500893">
        <w:rPr>
          <w:lang w:val="uk-UA"/>
        </w:rPr>
        <w:t>у, захопленості, гордості</w:t>
      </w:r>
      <w:r>
        <w:rPr>
          <w:lang w:val="uk-UA"/>
        </w:rPr>
        <w:t xml:space="preserve">, відчуття єдності. Це пояснює різницю у загальній вираженості етнічної ідентичності у студентів різних спеціальностей (р=0,023). </w:t>
      </w:r>
    </w:p>
    <w:p w:rsidR="00670ED2" w:rsidRDefault="00670ED2" w:rsidP="00670ED2">
      <w:pPr>
        <w:pStyle w:val="a3"/>
        <w:rPr>
          <w:lang w:val="uk-UA"/>
        </w:rPr>
      </w:pPr>
      <w:r>
        <w:rPr>
          <w:lang w:val="uk-UA"/>
        </w:rPr>
        <w:t xml:space="preserve">Рефлексія власної національної ідентичності (присутність у вільних самоописах) також </w:t>
      </w:r>
      <w:r w:rsidR="00500893">
        <w:rPr>
          <w:lang w:val="uk-UA"/>
        </w:rPr>
        <w:t>суттєво</w:t>
      </w:r>
      <w:r>
        <w:rPr>
          <w:lang w:val="uk-UA"/>
        </w:rPr>
        <w:t xml:space="preserve"> відрізняється серед студентів різних спеціальностей (р=0,020). Найвищий результат отримано в групі студентів-істориків, найнижчий – серед майбутніх психологів та менеджерів; студенти-філологи займають проміжну позицію. </w:t>
      </w:r>
    </w:p>
    <w:p w:rsidR="00670ED2" w:rsidRDefault="00670ED2" w:rsidP="00670ED2">
      <w:pPr>
        <w:pStyle w:val="a3"/>
        <w:rPr>
          <w:lang w:val="uk-UA"/>
        </w:rPr>
      </w:pPr>
      <w:r>
        <w:rPr>
          <w:lang w:val="uk-UA"/>
        </w:rPr>
        <w:t>Студент</w:t>
      </w:r>
      <w:r w:rsidR="00500893">
        <w:rPr>
          <w:lang w:val="uk-UA"/>
        </w:rPr>
        <w:t>и історики та правознавці значно</w:t>
      </w:r>
      <w:r>
        <w:rPr>
          <w:lang w:val="uk-UA"/>
        </w:rPr>
        <w:t xml:space="preserve"> відрізняються від двох інших груп високими оцінками активності громадянської позиції (р=0,036). Це цілком очікуваний та логічний результат.</w:t>
      </w:r>
    </w:p>
    <w:p w:rsidR="005A6298" w:rsidRDefault="005A6298" w:rsidP="005A6298">
      <w:pPr>
        <w:pStyle w:val="a3"/>
        <w:rPr>
          <w:lang w:val="uk-UA"/>
        </w:rPr>
      </w:pPr>
      <w:r w:rsidRPr="004C61A1">
        <w:rPr>
          <w:lang w:val="uk-UA"/>
        </w:rPr>
        <w:t xml:space="preserve">Слід підкреслити, що емоційний компонент ідентичності, рівень вираженості позитивної етнічної ідентичності, а також прояви громадянської ідентичності на поведінковому та </w:t>
      </w:r>
      <w:r w:rsidR="00500893">
        <w:rPr>
          <w:lang w:val="uk-UA"/>
        </w:rPr>
        <w:t>ціннісно-емоційному рівні</w:t>
      </w:r>
      <w:r w:rsidRPr="004C61A1">
        <w:rPr>
          <w:lang w:val="uk-UA"/>
        </w:rPr>
        <w:t xml:space="preserve"> не відрізняються у студентів різних спеціальностей. Тобто</w:t>
      </w:r>
      <w:r w:rsidR="00500893">
        <w:rPr>
          <w:lang w:val="uk-UA"/>
        </w:rPr>
        <w:t xml:space="preserve"> навчання в університеті сприяє</w:t>
      </w:r>
      <w:r w:rsidRPr="004C61A1">
        <w:rPr>
          <w:lang w:val="uk-UA"/>
        </w:rPr>
        <w:t xml:space="preserve"> </w:t>
      </w:r>
      <w:r w:rsidR="00500893">
        <w:rPr>
          <w:lang w:val="uk-UA"/>
        </w:rPr>
        <w:t>насамперед</w:t>
      </w:r>
      <w:r w:rsidRPr="004C61A1">
        <w:rPr>
          <w:lang w:val="uk-UA"/>
        </w:rPr>
        <w:t xml:space="preserve"> раціональному усвідомленню своєї національної приналежності та її відрефлексованості у внутрішній картині світу особистості.</w:t>
      </w:r>
    </w:p>
    <w:p w:rsidR="00670ED2" w:rsidRDefault="00500893" w:rsidP="00670ED2">
      <w:pPr>
        <w:pStyle w:val="a3"/>
        <w:rPr>
          <w:lang w:val="uk-UA"/>
        </w:rPr>
      </w:pPr>
      <w:r>
        <w:rPr>
          <w:lang w:val="uk-UA"/>
        </w:rPr>
        <w:t>Крім того, були виявлені значущ</w:t>
      </w:r>
      <w:r w:rsidR="00670ED2">
        <w:rPr>
          <w:lang w:val="uk-UA"/>
        </w:rPr>
        <w:t>і роз</w:t>
      </w:r>
      <w:r>
        <w:rPr>
          <w:lang w:val="uk-UA"/>
        </w:rPr>
        <w:t>ходження</w:t>
      </w:r>
      <w:r w:rsidR="00670ED2">
        <w:rPr>
          <w:lang w:val="uk-UA"/>
        </w:rPr>
        <w:t xml:space="preserve"> за деякими шкалами опитувальника Г.</w:t>
      </w:r>
      <w:r>
        <w:rPr>
          <w:lang w:val="uk-UA"/>
        </w:rPr>
        <w:t> </w:t>
      </w:r>
      <w:r w:rsidR="00670ED2">
        <w:rPr>
          <w:lang w:val="uk-UA"/>
        </w:rPr>
        <w:t>У.</w:t>
      </w:r>
      <w:r w:rsidR="002074D2">
        <w:rPr>
          <w:lang w:val="uk-UA"/>
        </w:rPr>
        <w:t xml:space="preserve"> </w:t>
      </w:r>
      <w:r w:rsidR="00670ED2">
        <w:rPr>
          <w:lang w:val="uk-UA"/>
        </w:rPr>
        <w:t xml:space="preserve">Солдатової, що стосуються трансформацій етнічної  ідентичності. Для груп істориків/правознавців та українських філологів виявився </w:t>
      </w:r>
      <w:r>
        <w:rPr>
          <w:lang w:val="uk-UA"/>
        </w:rPr>
        <w:t>більшою мірою характерний етно</w:t>
      </w:r>
      <w:r w:rsidR="00670ED2">
        <w:rPr>
          <w:lang w:val="uk-UA"/>
        </w:rPr>
        <w:t xml:space="preserve">національний фанатизм (р=0,001), для психологів – етнічна </w:t>
      </w:r>
      <w:r w:rsidR="00670ED2" w:rsidRPr="00FF0FE1">
        <w:rPr>
          <w:lang w:val="uk-UA"/>
        </w:rPr>
        <w:t>індиферентність</w:t>
      </w:r>
      <w:r w:rsidR="00670ED2">
        <w:rPr>
          <w:lang w:val="uk-UA"/>
        </w:rPr>
        <w:t xml:space="preserve"> (р=0,000). Прояви етноегоїзму мають тенденцію до збільшення в групі істориків, проте різ</w:t>
      </w:r>
      <w:r>
        <w:rPr>
          <w:lang w:val="uk-UA"/>
        </w:rPr>
        <w:t>ниця не сягає статистично-значущ</w:t>
      </w:r>
      <w:r w:rsidR="00670ED2">
        <w:rPr>
          <w:lang w:val="uk-UA"/>
        </w:rPr>
        <w:t>ого рівня (р=0,062)</w:t>
      </w:r>
      <w:r w:rsidR="005E4471" w:rsidRPr="005E4471">
        <w:rPr>
          <w:lang w:val="uk-UA"/>
        </w:rPr>
        <w:t xml:space="preserve"> </w:t>
      </w:r>
      <w:r w:rsidR="005E4471">
        <w:rPr>
          <w:lang w:val="uk-UA"/>
        </w:rPr>
        <w:t>– рис. 3.5</w:t>
      </w:r>
      <w:r w:rsidR="00670ED2">
        <w:rPr>
          <w:lang w:val="uk-UA"/>
        </w:rPr>
        <w:t>.</w:t>
      </w:r>
    </w:p>
    <w:p w:rsidR="005A6298" w:rsidRDefault="005A6298" w:rsidP="005A6298">
      <w:pPr>
        <w:pStyle w:val="a3"/>
        <w:ind w:firstLine="0"/>
        <w:rPr>
          <w:lang w:val="uk-UA"/>
        </w:rPr>
      </w:pPr>
      <w:r>
        <w:rPr>
          <w:noProof/>
          <w:lang w:eastAsia="ru-RU"/>
        </w:rPr>
        <w:lastRenderedPageBreak/>
        <w:drawing>
          <wp:inline distT="0" distB="0" distL="0" distR="0">
            <wp:extent cx="6029325" cy="2204709"/>
            <wp:effectExtent l="19050" t="0" r="9525" b="0"/>
            <wp:docPr id="23"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cstate="print"/>
                    <a:srcRect l="1690" b="3295"/>
                    <a:stretch>
                      <a:fillRect/>
                    </a:stretch>
                  </pic:blipFill>
                  <pic:spPr bwMode="auto">
                    <a:xfrm>
                      <a:off x="0" y="0"/>
                      <a:ext cx="6029974" cy="2204946"/>
                    </a:xfrm>
                    <a:prstGeom prst="rect">
                      <a:avLst/>
                    </a:prstGeom>
                    <a:noFill/>
                  </pic:spPr>
                </pic:pic>
              </a:graphicData>
            </a:graphic>
          </wp:inline>
        </w:drawing>
      </w:r>
    </w:p>
    <w:p w:rsidR="005A6298" w:rsidRDefault="005A6298" w:rsidP="005A6298">
      <w:pPr>
        <w:pStyle w:val="a3"/>
        <w:ind w:firstLine="0"/>
        <w:jc w:val="center"/>
        <w:rPr>
          <w:lang w:val="uk-UA"/>
        </w:rPr>
      </w:pPr>
      <w:r w:rsidRPr="006E6F84">
        <w:rPr>
          <w:b/>
          <w:lang w:val="uk-UA"/>
        </w:rPr>
        <w:t>Рис. 3.</w:t>
      </w:r>
      <w:r>
        <w:rPr>
          <w:b/>
          <w:lang w:val="uk-UA"/>
        </w:rPr>
        <w:t>5</w:t>
      </w:r>
      <w:r w:rsidRPr="006E6F84">
        <w:rPr>
          <w:b/>
          <w:lang w:val="uk-UA"/>
        </w:rPr>
        <w:t xml:space="preserve"> Середні показники методики «Типи етнічної ідентичності» у студентів різних спеціальностей</w:t>
      </w:r>
    </w:p>
    <w:p w:rsidR="005A6298" w:rsidRDefault="005A6298" w:rsidP="00670ED2">
      <w:pPr>
        <w:pStyle w:val="a3"/>
        <w:rPr>
          <w:lang w:val="uk-UA"/>
        </w:rPr>
      </w:pPr>
    </w:p>
    <w:p w:rsidR="00670ED2" w:rsidRDefault="00670ED2" w:rsidP="00670ED2">
      <w:pPr>
        <w:pStyle w:val="a3"/>
        <w:rPr>
          <w:lang w:val="uk-UA"/>
        </w:rPr>
      </w:pPr>
      <w:r>
        <w:rPr>
          <w:lang w:val="uk-UA"/>
        </w:rPr>
        <w:t>Стосовно причинної обумовленості виявлених відмінностей можливі два пояснення. З одного боку, юнаки з більш вираженою національної ідентичністю обирають спеціальності відповідного профілю. З іншого боку, поглиблене вивчення української історії та культури сприяє більш швидкій та глибокій особистісній інтеграції в національне суспільство. Ми вважаємо, що діють обидві причини.</w:t>
      </w:r>
    </w:p>
    <w:p w:rsidR="00670ED2" w:rsidRDefault="002074D2" w:rsidP="00670ED2">
      <w:pPr>
        <w:pStyle w:val="a3"/>
        <w:rPr>
          <w:lang w:val="uk-UA"/>
        </w:rPr>
      </w:pPr>
      <w:r>
        <w:rPr>
          <w:lang w:val="uk-UA"/>
        </w:rPr>
        <w:t>Р</w:t>
      </w:r>
      <w:r w:rsidR="00670ED2">
        <w:rPr>
          <w:lang w:val="uk-UA"/>
        </w:rPr>
        <w:t>озглянемо аналогічні дослідження інших українських вчених.</w:t>
      </w:r>
      <w:r w:rsidR="00670ED2" w:rsidRPr="00670ED2">
        <w:rPr>
          <w:lang w:val="uk-UA"/>
        </w:rPr>
        <w:t xml:space="preserve"> </w:t>
      </w:r>
      <w:r w:rsidR="00500893">
        <w:rPr>
          <w:lang w:val="uk-UA"/>
        </w:rPr>
        <w:t>У</w:t>
      </w:r>
      <w:r w:rsidR="00670ED2" w:rsidRPr="00A42EA6">
        <w:rPr>
          <w:lang w:val="uk-UA"/>
        </w:rPr>
        <w:t xml:space="preserve"> дисертації Д. В.</w:t>
      </w:r>
      <w:r w:rsidR="00500893">
        <w:rPr>
          <w:lang w:val="uk-UA"/>
        </w:rPr>
        <w:t> </w:t>
      </w:r>
      <w:r w:rsidR="00670ED2" w:rsidRPr="00A42EA6">
        <w:rPr>
          <w:lang w:val="uk-UA"/>
        </w:rPr>
        <w:t>Піонтковськ</w:t>
      </w:r>
      <w:r w:rsidR="00670ED2">
        <w:rPr>
          <w:lang w:val="uk-UA"/>
        </w:rPr>
        <w:t xml:space="preserve">ої (2017) були порівняні показники ідентичності </w:t>
      </w:r>
      <w:r w:rsidR="00500893">
        <w:rPr>
          <w:lang w:val="uk-UA"/>
        </w:rPr>
        <w:t>527 студентів</w:t>
      </w:r>
      <w:r w:rsidR="00670ED2" w:rsidRPr="00A42EA6">
        <w:rPr>
          <w:lang w:val="uk-UA"/>
        </w:rPr>
        <w:t xml:space="preserve"> 1-5 курсів </w:t>
      </w:r>
      <w:r w:rsidR="00670ED2">
        <w:rPr>
          <w:lang w:val="uk-UA"/>
        </w:rPr>
        <w:t xml:space="preserve">вітчизняних педагогічних, </w:t>
      </w:r>
      <w:r w:rsidR="00670ED2" w:rsidRPr="00A42EA6">
        <w:rPr>
          <w:lang w:val="uk-UA"/>
        </w:rPr>
        <w:t>юридичних</w:t>
      </w:r>
      <w:r w:rsidR="00670ED2">
        <w:rPr>
          <w:lang w:val="uk-UA"/>
        </w:rPr>
        <w:t>,</w:t>
      </w:r>
      <w:r w:rsidR="00670ED2" w:rsidRPr="00A42EA6">
        <w:rPr>
          <w:lang w:val="uk-UA"/>
        </w:rPr>
        <w:t xml:space="preserve"> медичних </w:t>
      </w:r>
      <w:r w:rsidR="00670ED2">
        <w:rPr>
          <w:lang w:val="uk-UA"/>
        </w:rPr>
        <w:t>і</w:t>
      </w:r>
      <w:r w:rsidR="00670ED2" w:rsidRPr="00A42EA6">
        <w:rPr>
          <w:lang w:val="uk-UA"/>
        </w:rPr>
        <w:t xml:space="preserve"> технічних ви</w:t>
      </w:r>
      <w:r w:rsidR="00670ED2">
        <w:rPr>
          <w:lang w:val="uk-UA"/>
        </w:rPr>
        <w:t>ш</w:t>
      </w:r>
      <w:r w:rsidR="00670ED2" w:rsidRPr="00A42EA6">
        <w:rPr>
          <w:lang w:val="uk-UA"/>
        </w:rPr>
        <w:t>ів</w:t>
      </w:r>
      <w:r w:rsidR="00670ED2">
        <w:rPr>
          <w:lang w:val="uk-UA"/>
        </w:rPr>
        <w:t xml:space="preserve">. Дослідження показало, що </w:t>
      </w:r>
      <w:r w:rsidR="00670ED2" w:rsidRPr="00A42EA6">
        <w:rPr>
          <w:lang w:val="uk-UA"/>
        </w:rPr>
        <w:t xml:space="preserve">розвиток когнітивного </w:t>
      </w:r>
      <w:r w:rsidR="00670ED2">
        <w:rPr>
          <w:lang w:val="uk-UA"/>
        </w:rPr>
        <w:t>та</w:t>
      </w:r>
      <w:r w:rsidR="00670ED2" w:rsidRPr="00A42EA6">
        <w:rPr>
          <w:lang w:val="uk-UA"/>
        </w:rPr>
        <w:t xml:space="preserve"> афективного</w:t>
      </w:r>
      <w:r w:rsidR="00670ED2">
        <w:rPr>
          <w:lang w:val="uk-UA"/>
        </w:rPr>
        <w:t xml:space="preserve"> </w:t>
      </w:r>
      <w:r w:rsidR="00670ED2" w:rsidRPr="00A42EA6">
        <w:rPr>
          <w:lang w:val="uk-UA"/>
        </w:rPr>
        <w:t>компонентів національної ідентичності зумовлений специфікою</w:t>
      </w:r>
      <w:r w:rsidR="00670ED2">
        <w:rPr>
          <w:lang w:val="uk-UA"/>
        </w:rPr>
        <w:t xml:space="preserve"> </w:t>
      </w:r>
      <w:r w:rsidR="00670ED2" w:rsidRPr="00A42EA6">
        <w:rPr>
          <w:lang w:val="uk-UA"/>
        </w:rPr>
        <w:t xml:space="preserve">навчання і виховання у вищій школі. </w:t>
      </w:r>
      <w:r w:rsidR="00670ED2">
        <w:rPr>
          <w:lang w:val="uk-UA"/>
        </w:rPr>
        <w:t xml:space="preserve">Так, </w:t>
      </w:r>
      <w:r w:rsidR="00670ED2" w:rsidRPr="00A42EA6">
        <w:rPr>
          <w:lang w:val="uk-UA"/>
        </w:rPr>
        <w:t>у майбутніх учителів історії,</w:t>
      </w:r>
      <w:r w:rsidR="00670ED2">
        <w:rPr>
          <w:lang w:val="uk-UA"/>
        </w:rPr>
        <w:t xml:space="preserve"> </w:t>
      </w:r>
      <w:r w:rsidR="00670ED2" w:rsidRPr="00A42EA6">
        <w:rPr>
          <w:lang w:val="uk-UA"/>
        </w:rPr>
        <w:t>української мови та літератури ці компоненти</w:t>
      </w:r>
      <w:r w:rsidR="00670ED2">
        <w:rPr>
          <w:lang w:val="uk-UA"/>
        </w:rPr>
        <w:t xml:space="preserve"> були розвинені найінтенсивніше; у студентів, що отримували професії </w:t>
      </w:r>
      <w:r w:rsidR="00670ED2" w:rsidRPr="00A42EA6">
        <w:rPr>
          <w:lang w:val="uk-UA"/>
        </w:rPr>
        <w:t>«правознавство»,</w:t>
      </w:r>
      <w:r w:rsidR="00670ED2">
        <w:rPr>
          <w:lang w:val="uk-UA"/>
        </w:rPr>
        <w:t xml:space="preserve"> </w:t>
      </w:r>
      <w:r w:rsidR="00670ED2" w:rsidRPr="00A42EA6">
        <w:rPr>
          <w:lang w:val="uk-UA"/>
        </w:rPr>
        <w:t>«культурологія»,</w:t>
      </w:r>
      <w:r w:rsidR="00670ED2">
        <w:rPr>
          <w:lang w:val="uk-UA"/>
        </w:rPr>
        <w:t xml:space="preserve"> </w:t>
      </w:r>
      <w:r w:rsidR="00670ED2" w:rsidRPr="00A42EA6">
        <w:rPr>
          <w:lang w:val="uk-UA"/>
        </w:rPr>
        <w:t>«філософія»,</w:t>
      </w:r>
      <w:r w:rsidR="00670ED2">
        <w:rPr>
          <w:lang w:val="uk-UA"/>
        </w:rPr>
        <w:t xml:space="preserve"> «журналістика», «логопедія»,</w:t>
      </w:r>
      <w:r w:rsidR="00670ED2" w:rsidRPr="00A42EA6">
        <w:rPr>
          <w:lang w:val="uk-UA"/>
        </w:rPr>
        <w:t xml:space="preserve"> «психологія», «соц</w:t>
      </w:r>
      <w:r w:rsidR="00670ED2">
        <w:rPr>
          <w:lang w:val="uk-UA"/>
        </w:rPr>
        <w:t xml:space="preserve">іальна педагогіка» </w:t>
      </w:r>
      <w:r w:rsidR="00670ED2" w:rsidRPr="00A42EA6">
        <w:rPr>
          <w:lang w:val="uk-UA"/>
        </w:rPr>
        <w:t xml:space="preserve">– </w:t>
      </w:r>
      <w:r w:rsidR="00500893">
        <w:rPr>
          <w:lang w:val="uk-UA"/>
        </w:rPr>
        <w:t>меншою мірою</w:t>
      </w:r>
      <w:r w:rsidR="00670ED2" w:rsidRPr="00A42EA6">
        <w:rPr>
          <w:lang w:val="uk-UA"/>
        </w:rPr>
        <w:t xml:space="preserve">; у  студентів </w:t>
      </w:r>
      <w:r w:rsidR="00670ED2">
        <w:rPr>
          <w:lang w:val="uk-UA"/>
        </w:rPr>
        <w:t xml:space="preserve">медичних, математичних та технічних </w:t>
      </w:r>
      <w:r w:rsidR="00670ED2" w:rsidRPr="00A42EA6">
        <w:rPr>
          <w:lang w:val="uk-UA"/>
        </w:rPr>
        <w:t>спеціальностей –</w:t>
      </w:r>
      <w:r w:rsidR="00670ED2">
        <w:rPr>
          <w:lang w:val="uk-UA"/>
        </w:rPr>
        <w:t xml:space="preserve"> </w:t>
      </w:r>
      <w:r w:rsidR="00670ED2" w:rsidRPr="00A42EA6">
        <w:rPr>
          <w:lang w:val="uk-UA"/>
        </w:rPr>
        <w:t>найменш інтенсивно.</w:t>
      </w:r>
      <w:r w:rsidR="00670ED2">
        <w:rPr>
          <w:lang w:val="uk-UA"/>
        </w:rPr>
        <w:t xml:space="preserve"> Крім того, </w:t>
      </w:r>
      <w:r w:rsidR="00670ED2" w:rsidRPr="00A42EA6">
        <w:rPr>
          <w:lang w:val="uk-UA"/>
        </w:rPr>
        <w:t>у студентів перш</w:t>
      </w:r>
      <w:r w:rsidR="00670ED2">
        <w:rPr>
          <w:lang w:val="uk-UA"/>
        </w:rPr>
        <w:t>ої</w:t>
      </w:r>
      <w:r w:rsidR="00670ED2" w:rsidRPr="00A42EA6">
        <w:rPr>
          <w:lang w:val="uk-UA"/>
        </w:rPr>
        <w:t xml:space="preserve"> груп</w:t>
      </w:r>
      <w:r w:rsidR="00670ED2">
        <w:rPr>
          <w:lang w:val="uk-UA"/>
        </w:rPr>
        <w:t>и</w:t>
      </w:r>
      <w:r w:rsidR="00670ED2" w:rsidRPr="00A42EA6">
        <w:rPr>
          <w:lang w:val="uk-UA"/>
        </w:rPr>
        <w:t xml:space="preserve"> показники національної</w:t>
      </w:r>
      <w:r w:rsidR="00670ED2">
        <w:rPr>
          <w:lang w:val="uk-UA"/>
        </w:rPr>
        <w:t xml:space="preserve"> </w:t>
      </w:r>
      <w:r w:rsidR="00670ED2" w:rsidRPr="00A42EA6">
        <w:rPr>
          <w:lang w:val="uk-UA"/>
        </w:rPr>
        <w:t xml:space="preserve">ідентичності </w:t>
      </w:r>
      <w:r w:rsidR="00670ED2">
        <w:rPr>
          <w:lang w:val="uk-UA"/>
        </w:rPr>
        <w:t xml:space="preserve">збільшувалися </w:t>
      </w:r>
      <w:r w:rsidR="00670ED2" w:rsidRPr="00A42EA6">
        <w:rPr>
          <w:lang w:val="uk-UA"/>
        </w:rPr>
        <w:t>від першого до п’ятого курсів навчання</w:t>
      </w:r>
      <w:r w:rsidR="00670ED2">
        <w:rPr>
          <w:lang w:val="uk-UA"/>
        </w:rPr>
        <w:t xml:space="preserve">, при тому, що в третій </w:t>
      </w:r>
      <w:r w:rsidR="00670ED2">
        <w:rPr>
          <w:lang w:val="uk-UA"/>
        </w:rPr>
        <w:lastRenderedPageBreak/>
        <w:t xml:space="preserve">групі </w:t>
      </w:r>
      <w:r w:rsidR="00670ED2" w:rsidRPr="00A42EA6">
        <w:rPr>
          <w:lang w:val="uk-UA"/>
        </w:rPr>
        <w:t>– майже не зміню</w:t>
      </w:r>
      <w:r w:rsidR="00670ED2">
        <w:rPr>
          <w:lang w:val="uk-UA"/>
        </w:rPr>
        <w:t>вались</w:t>
      </w:r>
      <w:r w:rsidR="00670ED2" w:rsidRPr="00A42EA6">
        <w:rPr>
          <w:lang w:val="uk-UA"/>
        </w:rPr>
        <w:t xml:space="preserve">. </w:t>
      </w:r>
      <w:r w:rsidR="00AD6009">
        <w:rPr>
          <w:lang w:val="uk-UA"/>
        </w:rPr>
        <w:t>Дослідниця ді</w:t>
      </w:r>
      <w:r w:rsidR="00670ED2">
        <w:rPr>
          <w:lang w:val="uk-UA"/>
        </w:rPr>
        <w:t>йшла висновку, що тривале та</w:t>
      </w:r>
      <w:r w:rsidR="00670ED2" w:rsidRPr="00A42EA6">
        <w:rPr>
          <w:lang w:val="uk-UA"/>
        </w:rPr>
        <w:t xml:space="preserve"> </w:t>
      </w:r>
      <w:r w:rsidR="00670ED2">
        <w:rPr>
          <w:lang w:val="uk-UA"/>
        </w:rPr>
        <w:t xml:space="preserve">систематичне </w:t>
      </w:r>
      <w:r w:rsidR="00670ED2" w:rsidRPr="00A42EA6">
        <w:rPr>
          <w:lang w:val="uk-UA"/>
        </w:rPr>
        <w:t xml:space="preserve">вивчення </w:t>
      </w:r>
      <w:r w:rsidR="00670ED2">
        <w:rPr>
          <w:lang w:val="uk-UA"/>
        </w:rPr>
        <w:t xml:space="preserve">певних навчальних дисциплін (таких як </w:t>
      </w:r>
      <w:r w:rsidR="00670ED2" w:rsidRPr="00A42EA6">
        <w:rPr>
          <w:lang w:val="uk-UA"/>
        </w:rPr>
        <w:t>історія України</w:t>
      </w:r>
      <w:r w:rsidR="00670ED2">
        <w:rPr>
          <w:lang w:val="uk-UA"/>
        </w:rPr>
        <w:t xml:space="preserve"> та</w:t>
      </w:r>
      <w:r w:rsidR="00670ED2" w:rsidRPr="00C93927">
        <w:rPr>
          <w:lang w:val="uk-UA"/>
        </w:rPr>
        <w:t xml:space="preserve"> </w:t>
      </w:r>
      <w:r w:rsidR="00670ED2" w:rsidRPr="00A42EA6">
        <w:rPr>
          <w:lang w:val="uk-UA"/>
        </w:rPr>
        <w:t>української культури, історичне краєзнавство, етнологія,  українська</w:t>
      </w:r>
      <w:r w:rsidR="00670ED2">
        <w:rPr>
          <w:lang w:val="uk-UA"/>
        </w:rPr>
        <w:t xml:space="preserve"> </w:t>
      </w:r>
      <w:r w:rsidR="00670ED2" w:rsidRPr="00A42EA6">
        <w:rPr>
          <w:lang w:val="uk-UA"/>
        </w:rPr>
        <w:t>література,</w:t>
      </w:r>
      <w:r w:rsidR="00670ED2">
        <w:rPr>
          <w:lang w:val="uk-UA"/>
        </w:rPr>
        <w:t xml:space="preserve"> </w:t>
      </w:r>
      <w:r w:rsidR="00670ED2" w:rsidRPr="00A42EA6">
        <w:rPr>
          <w:lang w:val="uk-UA"/>
        </w:rPr>
        <w:t>усна на</w:t>
      </w:r>
      <w:r w:rsidR="00670ED2">
        <w:rPr>
          <w:lang w:val="uk-UA"/>
        </w:rPr>
        <w:t>родна творчість, етнопсихологія, тощо</w:t>
      </w:r>
      <w:r w:rsidR="00670ED2" w:rsidRPr="00A42EA6">
        <w:rPr>
          <w:lang w:val="uk-UA"/>
        </w:rPr>
        <w:t>),</w:t>
      </w:r>
      <w:r w:rsidR="00670ED2">
        <w:rPr>
          <w:lang w:val="uk-UA"/>
        </w:rPr>
        <w:t xml:space="preserve"> а також </w:t>
      </w:r>
      <w:r w:rsidR="00670ED2" w:rsidRPr="00A42EA6">
        <w:rPr>
          <w:lang w:val="uk-UA"/>
        </w:rPr>
        <w:t>археологічна і фольклорна практика,</w:t>
      </w:r>
      <w:r w:rsidR="00670ED2">
        <w:rPr>
          <w:lang w:val="uk-UA"/>
        </w:rPr>
        <w:t xml:space="preserve"> здатні </w:t>
      </w:r>
      <w:r w:rsidR="00670ED2" w:rsidRPr="00A42EA6">
        <w:rPr>
          <w:lang w:val="uk-UA"/>
        </w:rPr>
        <w:t>значно підвищ</w:t>
      </w:r>
      <w:r w:rsidR="00670ED2">
        <w:rPr>
          <w:lang w:val="uk-UA"/>
        </w:rPr>
        <w:t>ити</w:t>
      </w:r>
      <w:r w:rsidR="00670ED2" w:rsidRPr="00A42EA6">
        <w:rPr>
          <w:lang w:val="uk-UA"/>
        </w:rPr>
        <w:t xml:space="preserve"> рівень національної</w:t>
      </w:r>
      <w:r w:rsidR="00670ED2">
        <w:rPr>
          <w:lang w:val="uk-UA"/>
        </w:rPr>
        <w:t xml:space="preserve"> </w:t>
      </w:r>
      <w:r w:rsidR="00670ED2" w:rsidRPr="00A42EA6">
        <w:rPr>
          <w:lang w:val="uk-UA"/>
        </w:rPr>
        <w:t xml:space="preserve">ідентичності. </w:t>
      </w:r>
      <w:r w:rsidR="00670ED2">
        <w:rPr>
          <w:lang w:val="uk-UA"/>
        </w:rPr>
        <w:t xml:space="preserve">Хоча в нашому дослідженні поділ за групами був дещо іншим, виявлені закономірності цілком підтверджуються – </w:t>
      </w:r>
      <w:r w:rsidR="00670ED2" w:rsidRPr="004C61A1">
        <w:rPr>
          <w:lang w:val="uk-UA"/>
        </w:rPr>
        <w:t>вагомим соціальним чинником розвитку національної ідентичності студентської молоді є професійна освіта, зокрема поглиблене вивчення історії української держави, її законів та традицій, культури, мови та літератури. Отримані нами дані цілком підтверджуються результатами попередніх дослідників, а також дозволяють уточнити вплив професійної спеціальності на розвиток окремих компонентів ідентичності (наприклад, активної громадянської позиції) та її можливі трансформації (прояви гіперідентичності або етнічна індиферентність).</w:t>
      </w:r>
    </w:p>
    <w:p w:rsidR="00670ED2" w:rsidRDefault="00AD6009" w:rsidP="00670ED2">
      <w:pPr>
        <w:pStyle w:val="a3"/>
        <w:rPr>
          <w:lang w:val="uk-UA"/>
        </w:rPr>
      </w:pPr>
      <w:r>
        <w:rPr>
          <w:lang w:val="uk-UA"/>
        </w:rPr>
        <w:t>Разом з тим, у</w:t>
      </w:r>
      <w:r w:rsidR="00670ED2" w:rsidRPr="00CE5C67">
        <w:rPr>
          <w:lang w:val="uk-UA"/>
        </w:rPr>
        <w:t xml:space="preserve"> дослідженні Р. Ю. Синельникова (2018) показано, що </w:t>
      </w:r>
      <w:r w:rsidR="00670ED2" w:rsidRPr="002074D2">
        <w:rPr>
          <w:i/>
          <w:lang w:val="uk-UA"/>
        </w:rPr>
        <w:t>молодь, яка працює</w:t>
      </w:r>
      <w:r w:rsidR="00670ED2" w:rsidRPr="00CE5C67">
        <w:rPr>
          <w:lang w:val="uk-UA"/>
        </w:rPr>
        <w:t>, має вищий рівень сформованості всіх параметрів громадянської ідентичності, ніж молодь, що навчається. Автор пояснює, що молодь</w:t>
      </w:r>
      <w:r>
        <w:rPr>
          <w:lang w:val="uk-UA"/>
        </w:rPr>
        <w:t>, яка працює,</w:t>
      </w:r>
      <w:r w:rsidRPr="00CE5C67">
        <w:rPr>
          <w:lang w:val="uk-UA"/>
        </w:rPr>
        <w:t xml:space="preserve"> </w:t>
      </w:r>
      <w:r w:rsidR="00670ED2" w:rsidRPr="00CE5C67">
        <w:rPr>
          <w:lang w:val="uk-UA"/>
        </w:rPr>
        <w:t>має більший досвід взаємодії з державою,  переймається питаннями власної реалізаці</w:t>
      </w:r>
      <w:r w:rsidR="002074D2">
        <w:rPr>
          <w:lang w:val="uk-UA"/>
        </w:rPr>
        <w:t>ї</w:t>
      </w:r>
      <w:r w:rsidR="00670ED2" w:rsidRPr="00CE5C67">
        <w:rPr>
          <w:lang w:val="uk-UA"/>
        </w:rPr>
        <w:t xml:space="preserve"> в організаційно-правовому просторі держави, перебуваючи на конкретній професійній позиції, а тому гостріше відчуває переваги і недоліки суспільного впливу, конкретніше та чіткіше вбачає свою роль і місце в державі. Натомість, студентська м</w:t>
      </w:r>
      <w:r>
        <w:rPr>
          <w:lang w:val="uk-UA"/>
        </w:rPr>
        <w:t>олодь, перебуваючи в переважно</w:t>
      </w:r>
      <w:r w:rsidR="00670ED2" w:rsidRPr="00CE5C67">
        <w:rPr>
          <w:lang w:val="uk-UA"/>
        </w:rPr>
        <w:t xml:space="preserve"> освітянському просторі, акцентує більшу увагу на професійній підготовці, не усвідомлюючи свої</w:t>
      </w:r>
      <w:r>
        <w:rPr>
          <w:lang w:val="uk-UA"/>
        </w:rPr>
        <w:t>ї громадянських прав та обов’язків</w:t>
      </w:r>
      <w:r w:rsidR="00670ED2" w:rsidRPr="00CE5C67">
        <w:rPr>
          <w:lang w:val="uk-UA"/>
        </w:rPr>
        <w:t xml:space="preserve"> [</w:t>
      </w:r>
      <w:r w:rsidR="00EF7D5D">
        <w:rPr>
          <w:lang w:val="uk-UA"/>
        </w:rPr>
        <w:fldChar w:fldCharType="begin"/>
      </w:r>
      <w:r w:rsidR="002F08D1">
        <w:rPr>
          <w:lang w:val="uk-UA"/>
        </w:rPr>
        <w:instrText xml:space="preserve"> REF _Ref86129832 \r \h </w:instrText>
      </w:r>
      <w:r w:rsidR="00EF7D5D">
        <w:rPr>
          <w:lang w:val="uk-UA"/>
        </w:rPr>
      </w:r>
      <w:r w:rsidR="00EF7D5D">
        <w:rPr>
          <w:lang w:val="uk-UA"/>
        </w:rPr>
        <w:fldChar w:fldCharType="separate"/>
      </w:r>
      <w:r w:rsidR="00DD6AF8">
        <w:rPr>
          <w:lang w:val="uk-UA"/>
        </w:rPr>
        <w:t>49</w:t>
      </w:r>
      <w:r w:rsidR="00EF7D5D">
        <w:rPr>
          <w:lang w:val="uk-UA"/>
        </w:rPr>
        <w:fldChar w:fldCharType="end"/>
      </w:r>
      <w:r w:rsidR="00670ED2" w:rsidRPr="00CE5C67">
        <w:rPr>
          <w:lang w:val="uk-UA"/>
        </w:rPr>
        <w:t xml:space="preserve">]. Ці факти розширюють можливості тлумачення отриманих </w:t>
      </w:r>
      <w:r w:rsidR="0045133D">
        <w:rPr>
          <w:lang w:val="uk-UA"/>
        </w:rPr>
        <w:t>нами результатів</w:t>
      </w:r>
      <w:r w:rsidR="00670ED2" w:rsidRPr="00CE5C67">
        <w:rPr>
          <w:lang w:val="uk-UA"/>
        </w:rPr>
        <w:t>.</w:t>
      </w:r>
    </w:p>
    <w:p w:rsidR="003D3263" w:rsidRDefault="00037B06" w:rsidP="00670ED2">
      <w:pPr>
        <w:pStyle w:val="a3"/>
        <w:rPr>
          <w:lang w:val="uk-UA"/>
        </w:rPr>
      </w:pPr>
      <w:r>
        <w:rPr>
          <w:lang w:val="uk-UA"/>
        </w:rPr>
        <w:t>Мова сп</w:t>
      </w:r>
      <w:r w:rsidR="00AD6009">
        <w:rPr>
          <w:lang w:val="uk-UA"/>
        </w:rPr>
        <w:t>ілкування також виявилась значн</w:t>
      </w:r>
      <w:r>
        <w:rPr>
          <w:lang w:val="uk-UA"/>
        </w:rPr>
        <w:t xml:space="preserve">о пов’язана з характеристиками ідентичності. </w:t>
      </w:r>
      <w:r w:rsidR="00580A9A">
        <w:rPr>
          <w:lang w:val="uk-UA"/>
        </w:rPr>
        <w:t xml:space="preserve">Студенти, які в родині та в побуті спілкуються українською мовою, мають </w:t>
      </w:r>
      <w:r w:rsidR="00AD6009">
        <w:rPr>
          <w:lang w:val="uk-UA"/>
        </w:rPr>
        <w:t>суттєво</w:t>
      </w:r>
      <w:r w:rsidR="00580A9A">
        <w:rPr>
          <w:lang w:val="uk-UA"/>
        </w:rPr>
        <w:t xml:space="preserve"> вищі показники рефлексії національної ідентичності, більш розвинені когнітивні та афективні </w:t>
      </w:r>
      <w:r w:rsidR="00580A9A">
        <w:rPr>
          <w:lang w:val="uk-UA"/>
        </w:rPr>
        <w:lastRenderedPageBreak/>
        <w:t xml:space="preserve">компоненти ідентичності, вищі прояви етноегоїзму. Студенти, що спілкуються російською мовою, мають </w:t>
      </w:r>
      <w:r w:rsidR="00AD6009">
        <w:rPr>
          <w:lang w:val="uk-UA"/>
        </w:rPr>
        <w:t>значно</w:t>
      </w:r>
      <w:r w:rsidR="00580A9A">
        <w:rPr>
          <w:lang w:val="uk-UA"/>
        </w:rPr>
        <w:t xml:space="preserve"> вищі показники етнічної індиферентності – див. табл. 3.</w:t>
      </w:r>
      <w:r w:rsidR="005E4471">
        <w:rPr>
          <w:lang w:val="uk-UA"/>
        </w:rPr>
        <w:t>8.</w:t>
      </w:r>
      <w:r w:rsidR="00580A9A">
        <w:rPr>
          <w:lang w:val="uk-UA"/>
        </w:rPr>
        <w:t xml:space="preserve">  </w:t>
      </w:r>
    </w:p>
    <w:p w:rsidR="00082F32" w:rsidRPr="00D75E99" w:rsidRDefault="00082F32" w:rsidP="00082F32">
      <w:pPr>
        <w:pStyle w:val="a3"/>
        <w:ind w:firstLine="0"/>
        <w:jc w:val="right"/>
        <w:rPr>
          <w:rFonts w:cs="Arial"/>
          <w:b/>
          <w:i/>
          <w:shd w:val="clear" w:color="auto" w:fill="FFFFFF"/>
          <w:lang w:val="uk-UA"/>
        </w:rPr>
      </w:pPr>
      <w:r w:rsidRPr="00D75E99">
        <w:rPr>
          <w:rFonts w:cs="Arial"/>
          <w:b/>
          <w:i/>
          <w:shd w:val="clear" w:color="auto" w:fill="FFFFFF"/>
          <w:lang w:val="uk-UA"/>
        </w:rPr>
        <w:t>Таблиця 3</w:t>
      </w:r>
      <w:r w:rsidR="005E4471">
        <w:rPr>
          <w:rFonts w:cs="Arial"/>
          <w:b/>
          <w:i/>
          <w:shd w:val="clear" w:color="auto" w:fill="FFFFFF"/>
          <w:lang w:val="uk-UA"/>
        </w:rPr>
        <w:t>.8</w:t>
      </w:r>
    </w:p>
    <w:p w:rsidR="00082F32" w:rsidRDefault="00082F32" w:rsidP="00082F32">
      <w:pPr>
        <w:pStyle w:val="a3"/>
        <w:ind w:firstLine="0"/>
        <w:jc w:val="center"/>
        <w:rPr>
          <w:rFonts w:cs="Arial"/>
          <w:b/>
          <w:shd w:val="clear" w:color="auto" w:fill="FFFFFF"/>
          <w:lang w:val="uk-UA"/>
        </w:rPr>
      </w:pPr>
      <w:r>
        <w:rPr>
          <w:rFonts w:cs="Arial"/>
          <w:b/>
          <w:shd w:val="clear" w:color="auto" w:fill="FFFFFF"/>
          <w:lang w:val="uk-UA"/>
        </w:rPr>
        <w:t xml:space="preserve">Середні показники та порівняльний аналіз параметрів ідентичності у </w:t>
      </w:r>
      <w:r w:rsidR="00526BB1">
        <w:rPr>
          <w:rFonts w:cs="Arial"/>
          <w:b/>
          <w:shd w:val="clear" w:color="auto" w:fill="FFFFFF"/>
          <w:lang w:val="uk-UA"/>
        </w:rPr>
        <w:t xml:space="preserve">російськомовних </w:t>
      </w:r>
      <w:r w:rsidR="00484D61">
        <w:rPr>
          <w:rFonts w:cs="Arial"/>
          <w:b/>
          <w:shd w:val="clear" w:color="auto" w:fill="FFFFFF"/>
          <w:lang w:val="uk-UA"/>
        </w:rPr>
        <w:t xml:space="preserve">(59 осіб) </w:t>
      </w:r>
      <w:r w:rsidR="00526BB1">
        <w:rPr>
          <w:rFonts w:cs="Arial"/>
          <w:b/>
          <w:shd w:val="clear" w:color="auto" w:fill="FFFFFF"/>
          <w:lang w:val="uk-UA"/>
        </w:rPr>
        <w:t xml:space="preserve">та україномовних </w:t>
      </w:r>
      <w:r w:rsidR="00484D61">
        <w:rPr>
          <w:rFonts w:cs="Arial"/>
          <w:b/>
          <w:shd w:val="clear" w:color="auto" w:fill="FFFFFF"/>
          <w:lang w:val="uk-UA"/>
        </w:rPr>
        <w:t xml:space="preserve">(46 осіб) </w:t>
      </w:r>
      <w:r>
        <w:rPr>
          <w:rFonts w:cs="Arial"/>
          <w:b/>
          <w:shd w:val="clear" w:color="auto" w:fill="FFFFFF"/>
          <w:lang w:val="uk-UA"/>
        </w:rPr>
        <w:t xml:space="preserve">студентів </w:t>
      </w:r>
    </w:p>
    <w:tbl>
      <w:tblPr>
        <w:tblStyle w:val="a8"/>
        <w:tblW w:w="9607" w:type="dxa"/>
        <w:tblLayout w:type="fixed"/>
        <w:tblLook w:val="04A0"/>
      </w:tblPr>
      <w:tblGrid>
        <w:gridCol w:w="4361"/>
        <w:gridCol w:w="1417"/>
        <w:gridCol w:w="1560"/>
        <w:gridCol w:w="1276"/>
        <w:gridCol w:w="993"/>
      </w:tblGrid>
      <w:tr w:rsidR="00526BB1" w:rsidRPr="00793F73" w:rsidTr="00526BB1">
        <w:tc>
          <w:tcPr>
            <w:tcW w:w="4361" w:type="dxa"/>
            <w:vMerge w:val="restart"/>
          </w:tcPr>
          <w:p w:rsidR="00526BB1" w:rsidRPr="00793F73" w:rsidRDefault="00526BB1" w:rsidP="00833971">
            <w:pPr>
              <w:pStyle w:val="a3"/>
              <w:spacing w:line="240" w:lineRule="auto"/>
              <w:ind w:firstLine="0"/>
              <w:rPr>
                <w:lang w:val="uk-UA"/>
              </w:rPr>
            </w:pPr>
            <w:r w:rsidRPr="00793F73">
              <w:rPr>
                <w:lang w:val="uk-UA"/>
              </w:rPr>
              <w:t>Діагностичні шкали:</w:t>
            </w:r>
          </w:p>
        </w:tc>
        <w:tc>
          <w:tcPr>
            <w:tcW w:w="2977" w:type="dxa"/>
            <w:gridSpan w:val="2"/>
            <w:tcBorders>
              <w:right w:val="single" w:sz="4" w:space="0" w:color="auto"/>
            </w:tcBorders>
            <w:vAlign w:val="center"/>
          </w:tcPr>
          <w:p w:rsidR="00526BB1" w:rsidRPr="004962EB" w:rsidRDefault="00526BB1" w:rsidP="00833971">
            <w:pPr>
              <w:pStyle w:val="a3"/>
              <w:spacing w:line="240" w:lineRule="auto"/>
              <w:ind w:firstLine="0"/>
              <w:jc w:val="center"/>
              <w:rPr>
                <w:lang w:val="uk-UA"/>
              </w:rPr>
            </w:pPr>
            <w:r w:rsidRPr="004962EB">
              <w:rPr>
                <w:lang w:val="uk-UA"/>
              </w:rPr>
              <w:t>Середнє в групах</w:t>
            </w:r>
          </w:p>
        </w:tc>
        <w:tc>
          <w:tcPr>
            <w:tcW w:w="2269" w:type="dxa"/>
            <w:gridSpan w:val="2"/>
            <w:vAlign w:val="center"/>
          </w:tcPr>
          <w:p w:rsidR="00526BB1" w:rsidRPr="004962EB" w:rsidRDefault="00526BB1" w:rsidP="00833971">
            <w:pPr>
              <w:pStyle w:val="a3"/>
              <w:spacing w:line="240" w:lineRule="auto"/>
              <w:ind w:firstLine="0"/>
              <w:jc w:val="center"/>
              <w:rPr>
                <w:lang w:val="uk-UA"/>
              </w:rPr>
            </w:pPr>
            <w:r w:rsidRPr="004962EB">
              <w:rPr>
                <w:lang w:val="uk-UA"/>
              </w:rPr>
              <w:t>Порівняльний аналіз</w:t>
            </w:r>
          </w:p>
        </w:tc>
      </w:tr>
      <w:tr w:rsidR="00526BB1" w:rsidRPr="00793F73" w:rsidTr="00526BB1">
        <w:tc>
          <w:tcPr>
            <w:tcW w:w="4361" w:type="dxa"/>
            <w:vMerge/>
          </w:tcPr>
          <w:p w:rsidR="00526BB1" w:rsidRPr="00793F73" w:rsidRDefault="00526BB1" w:rsidP="00833971">
            <w:pPr>
              <w:pStyle w:val="a3"/>
              <w:spacing w:line="240" w:lineRule="auto"/>
              <w:ind w:firstLine="0"/>
              <w:rPr>
                <w:lang w:val="uk-UA"/>
              </w:rPr>
            </w:pPr>
          </w:p>
        </w:tc>
        <w:tc>
          <w:tcPr>
            <w:tcW w:w="1417" w:type="dxa"/>
            <w:vAlign w:val="center"/>
          </w:tcPr>
          <w:p w:rsidR="00526BB1" w:rsidRPr="004962EB" w:rsidRDefault="00526BB1" w:rsidP="00833971">
            <w:pPr>
              <w:pStyle w:val="a3"/>
              <w:spacing w:line="240" w:lineRule="auto"/>
              <w:ind w:firstLine="0"/>
              <w:jc w:val="center"/>
              <w:rPr>
                <w:lang w:val="uk-UA"/>
              </w:rPr>
            </w:pPr>
            <w:r>
              <w:rPr>
                <w:lang w:val="uk-UA"/>
              </w:rPr>
              <w:t>україно-мовні</w:t>
            </w:r>
          </w:p>
        </w:tc>
        <w:tc>
          <w:tcPr>
            <w:tcW w:w="1560" w:type="dxa"/>
            <w:tcBorders>
              <w:right w:val="single" w:sz="4" w:space="0" w:color="auto"/>
            </w:tcBorders>
            <w:vAlign w:val="center"/>
          </w:tcPr>
          <w:p w:rsidR="00526BB1" w:rsidRPr="004962EB" w:rsidRDefault="00526BB1" w:rsidP="00833971">
            <w:pPr>
              <w:pStyle w:val="a3"/>
              <w:spacing w:line="240" w:lineRule="auto"/>
              <w:ind w:firstLine="0"/>
              <w:jc w:val="center"/>
              <w:rPr>
                <w:lang w:val="uk-UA"/>
              </w:rPr>
            </w:pPr>
            <w:r>
              <w:rPr>
                <w:lang w:val="uk-UA"/>
              </w:rPr>
              <w:t>російсько-мовні</w:t>
            </w:r>
          </w:p>
        </w:tc>
        <w:tc>
          <w:tcPr>
            <w:tcW w:w="1276" w:type="dxa"/>
            <w:vAlign w:val="center"/>
          </w:tcPr>
          <w:p w:rsidR="00526BB1" w:rsidRPr="004962EB" w:rsidRDefault="00526BB1" w:rsidP="00526BB1">
            <w:pPr>
              <w:pStyle w:val="a3"/>
              <w:spacing w:line="240" w:lineRule="auto"/>
              <w:ind w:firstLine="0"/>
              <w:jc w:val="center"/>
              <w:rPr>
                <w:lang w:val="en-US"/>
              </w:rPr>
            </w:pPr>
            <w:r w:rsidRPr="004962EB">
              <w:rPr>
                <w:rFonts w:eastAsia="Times New Roman"/>
                <w:color w:val="000000"/>
                <w:lang w:eastAsia="ru-RU"/>
              </w:rPr>
              <w:t>U Mann</w:t>
            </w:r>
            <w:r w:rsidRPr="004962EB">
              <w:rPr>
                <w:rFonts w:eastAsia="Times New Roman"/>
                <w:color w:val="000000"/>
                <w:lang w:val="uk-UA" w:eastAsia="ru-RU"/>
              </w:rPr>
              <w:t>-</w:t>
            </w:r>
            <w:r w:rsidRPr="004962EB">
              <w:rPr>
                <w:rFonts w:eastAsia="Times New Roman"/>
                <w:color w:val="000000"/>
                <w:lang w:eastAsia="ru-RU"/>
              </w:rPr>
              <w:t>Whitney</w:t>
            </w:r>
            <w:r w:rsidRPr="004962EB">
              <w:rPr>
                <w:rFonts w:eastAsia="Times New Roman"/>
                <w:color w:val="000000"/>
                <w:lang w:val="uk-UA" w:eastAsia="ru-RU"/>
              </w:rPr>
              <w:t xml:space="preserve"> </w:t>
            </w:r>
          </w:p>
        </w:tc>
        <w:tc>
          <w:tcPr>
            <w:tcW w:w="993" w:type="dxa"/>
            <w:vAlign w:val="center"/>
          </w:tcPr>
          <w:p w:rsidR="00526BB1" w:rsidRPr="004962EB" w:rsidRDefault="00526BB1" w:rsidP="00833971">
            <w:pPr>
              <w:pStyle w:val="a3"/>
              <w:spacing w:line="240" w:lineRule="auto"/>
              <w:ind w:firstLine="0"/>
              <w:jc w:val="center"/>
            </w:pPr>
            <w:r w:rsidRPr="004962EB">
              <w:rPr>
                <w:lang w:val="en-US"/>
              </w:rPr>
              <w:t>р</w:t>
            </w:r>
          </w:p>
        </w:tc>
      </w:tr>
      <w:tr w:rsidR="008B4F8A" w:rsidRPr="00793F73" w:rsidTr="005B140D">
        <w:tc>
          <w:tcPr>
            <w:tcW w:w="9607" w:type="dxa"/>
            <w:gridSpan w:val="5"/>
          </w:tcPr>
          <w:p w:rsidR="008B4F8A" w:rsidRPr="004962EB" w:rsidRDefault="008B4F8A" w:rsidP="00833971">
            <w:pPr>
              <w:pStyle w:val="a3"/>
              <w:spacing w:line="240" w:lineRule="auto"/>
              <w:ind w:firstLine="0"/>
              <w:rPr>
                <w:lang w:val="uk-UA"/>
              </w:rPr>
            </w:pPr>
            <w:r w:rsidRPr="00526BB1">
              <w:rPr>
                <w:b/>
                <w:i/>
                <w:lang w:val="uk-UA"/>
              </w:rPr>
              <w:t>Методика «Хто Я?»</w:t>
            </w:r>
          </w:p>
        </w:tc>
      </w:tr>
      <w:tr w:rsidR="00526BB1" w:rsidRPr="00793F73" w:rsidTr="00526BB1">
        <w:tc>
          <w:tcPr>
            <w:tcW w:w="4361" w:type="dxa"/>
          </w:tcPr>
          <w:p w:rsidR="00526BB1" w:rsidRPr="00526BB1" w:rsidRDefault="00526BB1" w:rsidP="00526BB1">
            <w:pPr>
              <w:pStyle w:val="a3"/>
              <w:spacing w:line="240" w:lineRule="auto"/>
              <w:ind w:firstLine="0"/>
              <w:jc w:val="left"/>
              <w:rPr>
                <w:lang w:val="uk-UA"/>
              </w:rPr>
            </w:pPr>
            <w:r w:rsidRPr="00526BB1">
              <w:rPr>
                <w:lang w:val="uk-UA"/>
              </w:rPr>
              <w:t>Вираженість персональної ід</w:t>
            </w:r>
            <w:r>
              <w:rPr>
                <w:lang w:val="uk-UA"/>
              </w:rPr>
              <w:t>-</w:t>
            </w:r>
            <w:r w:rsidRPr="00526BB1">
              <w:rPr>
                <w:lang w:val="uk-UA"/>
              </w:rPr>
              <w:t>ті, %</w:t>
            </w:r>
          </w:p>
        </w:tc>
        <w:tc>
          <w:tcPr>
            <w:tcW w:w="1417" w:type="dxa"/>
          </w:tcPr>
          <w:p w:rsidR="00526BB1" w:rsidRPr="004962EB" w:rsidRDefault="00484D61" w:rsidP="003D3263">
            <w:pPr>
              <w:pStyle w:val="a3"/>
              <w:spacing w:line="240" w:lineRule="auto"/>
              <w:ind w:firstLine="0"/>
              <w:jc w:val="center"/>
              <w:rPr>
                <w:lang w:val="uk-UA"/>
              </w:rPr>
            </w:pPr>
            <w:r>
              <w:rPr>
                <w:lang w:val="uk-UA"/>
              </w:rPr>
              <w:t>56,09</w:t>
            </w:r>
          </w:p>
        </w:tc>
        <w:tc>
          <w:tcPr>
            <w:tcW w:w="1560" w:type="dxa"/>
            <w:tcBorders>
              <w:right w:val="single" w:sz="4" w:space="0" w:color="auto"/>
            </w:tcBorders>
          </w:tcPr>
          <w:p w:rsidR="00526BB1" w:rsidRPr="004962EB" w:rsidRDefault="00484D61" w:rsidP="003D3263">
            <w:pPr>
              <w:pStyle w:val="a3"/>
              <w:spacing w:line="240" w:lineRule="auto"/>
              <w:ind w:firstLine="0"/>
              <w:jc w:val="center"/>
              <w:rPr>
                <w:lang w:val="uk-UA"/>
              </w:rPr>
            </w:pPr>
            <w:r>
              <w:rPr>
                <w:lang w:val="uk-UA"/>
              </w:rPr>
              <w:t>58,20</w:t>
            </w:r>
          </w:p>
        </w:tc>
        <w:tc>
          <w:tcPr>
            <w:tcW w:w="1276" w:type="dxa"/>
            <w:vAlign w:val="bottom"/>
          </w:tcPr>
          <w:p w:rsidR="00526BB1" w:rsidRPr="00E37DEF" w:rsidRDefault="00526BB1" w:rsidP="003D3263">
            <w:pPr>
              <w:jc w:val="center"/>
              <w:rPr>
                <w:rFonts w:ascii="Times New Roman" w:eastAsia="Times New Roman" w:hAnsi="Times New Roman" w:cs="Times New Roman"/>
                <w:color w:val="000000"/>
                <w:sz w:val="28"/>
                <w:szCs w:val="28"/>
                <w:lang w:val="uk-UA" w:eastAsia="ru-RU"/>
              </w:rPr>
            </w:pPr>
            <w:r w:rsidRPr="00E37DEF">
              <w:rPr>
                <w:rFonts w:ascii="Times New Roman" w:eastAsia="Times New Roman" w:hAnsi="Times New Roman" w:cs="Times New Roman"/>
                <w:color w:val="000000"/>
                <w:sz w:val="28"/>
                <w:szCs w:val="28"/>
                <w:lang w:val="uk-UA" w:eastAsia="ru-RU"/>
              </w:rPr>
              <w:t>1137</w:t>
            </w:r>
          </w:p>
        </w:tc>
        <w:tc>
          <w:tcPr>
            <w:tcW w:w="993" w:type="dxa"/>
            <w:vAlign w:val="bottom"/>
          </w:tcPr>
          <w:p w:rsidR="00526BB1" w:rsidRPr="00E37DEF" w:rsidRDefault="00526BB1" w:rsidP="003D3263">
            <w:pPr>
              <w:jc w:val="center"/>
              <w:rPr>
                <w:rFonts w:ascii="Times New Roman" w:eastAsia="Times New Roman" w:hAnsi="Times New Roman" w:cs="Times New Roman"/>
                <w:color w:val="000000"/>
                <w:sz w:val="28"/>
                <w:szCs w:val="28"/>
                <w:lang w:eastAsia="ru-RU"/>
              </w:rPr>
            </w:pPr>
            <w:r w:rsidRPr="00E37DEF">
              <w:rPr>
                <w:rFonts w:ascii="Times New Roman" w:eastAsia="Times New Roman" w:hAnsi="Times New Roman" w:cs="Times New Roman"/>
                <w:color w:val="000000"/>
                <w:sz w:val="28"/>
                <w:szCs w:val="28"/>
                <w:lang w:eastAsia="ru-RU"/>
              </w:rPr>
              <w:t>0,155</w:t>
            </w:r>
          </w:p>
        </w:tc>
      </w:tr>
      <w:tr w:rsidR="00526BB1" w:rsidRPr="00793F73" w:rsidTr="00526BB1">
        <w:tc>
          <w:tcPr>
            <w:tcW w:w="4361" w:type="dxa"/>
          </w:tcPr>
          <w:p w:rsidR="00526BB1" w:rsidRPr="00526BB1" w:rsidRDefault="00526BB1" w:rsidP="00526BB1">
            <w:pPr>
              <w:pStyle w:val="a3"/>
              <w:spacing w:line="240" w:lineRule="auto"/>
              <w:ind w:firstLine="0"/>
              <w:jc w:val="left"/>
              <w:rPr>
                <w:lang w:val="uk-UA"/>
              </w:rPr>
            </w:pPr>
            <w:r w:rsidRPr="00526BB1">
              <w:rPr>
                <w:lang w:val="uk-UA"/>
              </w:rPr>
              <w:t>Вираженість соціальної ід</w:t>
            </w:r>
            <w:r>
              <w:rPr>
                <w:lang w:val="uk-UA"/>
              </w:rPr>
              <w:t>-</w:t>
            </w:r>
            <w:r w:rsidRPr="00526BB1">
              <w:rPr>
                <w:lang w:val="uk-UA"/>
              </w:rPr>
              <w:t>ті, %</w:t>
            </w:r>
          </w:p>
        </w:tc>
        <w:tc>
          <w:tcPr>
            <w:tcW w:w="1417" w:type="dxa"/>
          </w:tcPr>
          <w:p w:rsidR="00526BB1" w:rsidRPr="004962EB" w:rsidRDefault="00484D61" w:rsidP="003D3263">
            <w:pPr>
              <w:pStyle w:val="a3"/>
              <w:spacing w:line="240" w:lineRule="auto"/>
              <w:ind w:firstLine="0"/>
              <w:jc w:val="center"/>
              <w:rPr>
                <w:lang w:val="uk-UA"/>
              </w:rPr>
            </w:pPr>
            <w:r>
              <w:rPr>
                <w:lang w:val="uk-UA"/>
              </w:rPr>
              <w:t>43,37</w:t>
            </w:r>
          </w:p>
        </w:tc>
        <w:tc>
          <w:tcPr>
            <w:tcW w:w="1560" w:type="dxa"/>
            <w:tcBorders>
              <w:right w:val="single" w:sz="4" w:space="0" w:color="auto"/>
            </w:tcBorders>
          </w:tcPr>
          <w:p w:rsidR="00526BB1" w:rsidRPr="004962EB" w:rsidRDefault="00484D61" w:rsidP="003D3263">
            <w:pPr>
              <w:pStyle w:val="a3"/>
              <w:spacing w:line="240" w:lineRule="auto"/>
              <w:ind w:firstLine="0"/>
              <w:jc w:val="center"/>
              <w:rPr>
                <w:lang w:val="uk-UA"/>
              </w:rPr>
            </w:pPr>
            <w:r>
              <w:rPr>
                <w:lang w:val="uk-UA"/>
              </w:rPr>
              <w:t>41,47</w:t>
            </w:r>
          </w:p>
        </w:tc>
        <w:tc>
          <w:tcPr>
            <w:tcW w:w="1276" w:type="dxa"/>
            <w:vAlign w:val="bottom"/>
          </w:tcPr>
          <w:p w:rsidR="00526BB1" w:rsidRPr="00E37DEF" w:rsidRDefault="00526BB1" w:rsidP="003D3263">
            <w:pPr>
              <w:jc w:val="center"/>
              <w:rPr>
                <w:rFonts w:ascii="Times New Roman" w:eastAsia="Times New Roman" w:hAnsi="Times New Roman" w:cs="Times New Roman"/>
                <w:color w:val="000000"/>
                <w:sz w:val="28"/>
                <w:szCs w:val="28"/>
                <w:lang w:eastAsia="ru-RU"/>
              </w:rPr>
            </w:pPr>
            <w:r w:rsidRPr="00E37DEF">
              <w:rPr>
                <w:rFonts w:ascii="Times New Roman" w:eastAsia="Times New Roman" w:hAnsi="Times New Roman" w:cs="Times New Roman"/>
                <w:color w:val="000000"/>
                <w:sz w:val="28"/>
                <w:szCs w:val="28"/>
                <w:lang w:eastAsia="ru-RU"/>
              </w:rPr>
              <w:t>1152</w:t>
            </w:r>
          </w:p>
        </w:tc>
        <w:tc>
          <w:tcPr>
            <w:tcW w:w="993" w:type="dxa"/>
            <w:vAlign w:val="bottom"/>
          </w:tcPr>
          <w:p w:rsidR="00526BB1" w:rsidRPr="00E37DEF" w:rsidRDefault="00526BB1" w:rsidP="003D3263">
            <w:pPr>
              <w:jc w:val="center"/>
              <w:rPr>
                <w:rFonts w:ascii="Times New Roman" w:eastAsia="Times New Roman" w:hAnsi="Times New Roman" w:cs="Times New Roman"/>
                <w:color w:val="000000"/>
                <w:sz w:val="28"/>
                <w:szCs w:val="28"/>
                <w:lang w:eastAsia="ru-RU"/>
              </w:rPr>
            </w:pPr>
            <w:r w:rsidRPr="00E37DEF">
              <w:rPr>
                <w:rFonts w:ascii="Times New Roman" w:eastAsia="Times New Roman" w:hAnsi="Times New Roman" w:cs="Times New Roman"/>
                <w:color w:val="000000"/>
                <w:sz w:val="28"/>
                <w:szCs w:val="28"/>
                <w:lang w:eastAsia="ru-RU"/>
              </w:rPr>
              <w:t>0,185</w:t>
            </w:r>
          </w:p>
        </w:tc>
      </w:tr>
      <w:tr w:rsidR="00526BB1" w:rsidRPr="00793F73" w:rsidTr="00526BB1">
        <w:tc>
          <w:tcPr>
            <w:tcW w:w="4361" w:type="dxa"/>
          </w:tcPr>
          <w:p w:rsidR="00526BB1" w:rsidRPr="00526BB1" w:rsidRDefault="00526BB1" w:rsidP="00833971">
            <w:pPr>
              <w:pStyle w:val="a3"/>
              <w:spacing w:line="240" w:lineRule="auto"/>
              <w:ind w:firstLine="0"/>
              <w:jc w:val="left"/>
              <w:rPr>
                <w:lang w:val="uk-UA"/>
              </w:rPr>
            </w:pPr>
            <w:r w:rsidRPr="00526BB1">
              <w:rPr>
                <w:lang w:val="uk-UA"/>
              </w:rPr>
              <w:t>Емоційна валентність самооцінки</w:t>
            </w:r>
          </w:p>
        </w:tc>
        <w:tc>
          <w:tcPr>
            <w:tcW w:w="1417" w:type="dxa"/>
          </w:tcPr>
          <w:p w:rsidR="00526BB1" w:rsidRPr="004962EB" w:rsidRDefault="00484D61" w:rsidP="003D3263">
            <w:pPr>
              <w:pStyle w:val="a3"/>
              <w:spacing w:line="240" w:lineRule="auto"/>
              <w:ind w:firstLine="0"/>
              <w:jc w:val="center"/>
              <w:rPr>
                <w:lang w:val="uk-UA"/>
              </w:rPr>
            </w:pPr>
            <w:r>
              <w:rPr>
                <w:lang w:val="uk-UA"/>
              </w:rPr>
              <w:t>14,86</w:t>
            </w:r>
          </w:p>
        </w:tc>
        <w:tc>
          <w:tcPr>
            <w:tcW w:w="1560" w:type="dxa"/>
            <w:tcBorders>
              <w:right w:val="single" w:sz="4" w:space="0" w:color="auto"/>
            </w:tcBorders>
          </w:tcPr>
          <w:p w:rsidR="00526BB1" w:rsidRPr="004962EB" w:rsidRDefault="00484D61" w:rsidP="003D3263">
            <w:pPr>
              <w:pStyle w:val="a3"/>
              <w:spacing w:line="240" w:lineRule="auto"/>
              <w:ind w:firstLine="0"/>
              <w:jc w:val="center"/>
              <w:rPr>
                <w:lang w:val="uk-UA"/>
              </w:rPr>
            </w:pPr>
            <w:r>
              <w:rPr>
                <w:lang w:val="uk-UA"/>
              </w:rPr>
              <w:t>13,43</w:t>
            </w:r>
          </w:p>
        </w:tc>
        <w:tc>
          <w:tcPr>
            <w:tcW w:w="1276" w:type="dxa"/>
            <w:vAlign w:val="bottom"/>
          </w:tcPr>
          <w:p w:rsidR="00526BB1" w:rsidRPr="00E37DEF" w:rsidRDefault="00526BB1" w:rsidP="003D3263">
            <w:pPr>
              <w:jc w:val="center"/>
              <w:rPr>
                <w:rFonts w:ascii="Times New Roman" w:eastAsia="Times New Roman" w:hAnsi="Times New Roman" w:cs="Times New Roman"/>
                <w:color w:val="000000"/>
                <w:sz w:val="28"/>
                <w:szCs w:val="28"/>
                <w:lang w:eastAsia="ru-RU"/>
              </w:rPr>
            </w:pPr>
            <w:r w:rsidRPr="00E37DEF">
              <w:rPr>
                <w:rFonts w:ascii="Times New Roman" w:eastAsia="Times New Roman" w:hAnsi="Times New Roman" w:cs="Times New Roman"/>
                <w:color w:val="000000"/>
                <w:sz w:val="28"/>
                <w:szCs w:val="28"/>
                <w:lang w:eastAsia="ru-RU"/>
              </w:rPr>
              <w:t>1205</w:t>
            </w:r>
          </w:p>
        </w:tc>
        <w:tc>
          <w:tcPr>
            <w:tcW w:w="993" w:type="dxa"/>
            <w:vAlign w:val="bottom"/>
          </w:tcPr>
          <w:p w:rsidR="00526BB1" w:rsidRPr="00E37DEF" w:rsidRDefault="00526BB1" w:rsidP="003D3263">
            <w:pPr>
              <w:jc w:val="center"/>
              <w:rPr>
                <w:rFonts w:ascii="Times New Roman" w:eastAsia="Times New Roman" w:hAnsi="Times New Roman" w:cs="Times New Roman"/>
                <w:color w:val="000000"/>
                <w:sz w:val="28"/>
                <w:szCs w:val="28"/>
                <w:lang w:eastAsia="ru-RU"/>
              </w:rPr>
            </w:pPr>
            <w:r w:rsidRPr="00E37DEF">
              <w:rPr>
                <w:rFonts w:ascii="Times New Roman" w:eastAsia="Times New Roman" w:hAnsi="Times New Roman" w:cs="Times New Roman"/>
                <w:color w:val="000000"/>
                <w:sz w:val="28"/>
                <w:szCs w:val="28"/>
                <w:lang w:eastAsia="ru-RU"/>
              </w:rPr>
              <w:t>0,324</w:t>
            </w:r>
          </w:p>
        </w:tc>
      </w:tr>
      <w:tr w:rsidR="00526BB1" w:rsidRPr="00793F73" w:rsidTr="00526BB1">
        <w:tc>
          <w:tcPr>
            <w:tcW w:w="4361" w:type="dxa"/>
          </w:tcPr>
          <w:p w:rsidR="00526BB1" w:rsidRPr="00526BB1" w:rsidRDefault="00526BB1" w:rsidP="00526BB1">
            <w:pPr>
              <w:pStyle w:val="a3"/>
              <w:spacing w:line="240" w:lineRule="auto"/>
              <w:ind w:firstLine="0"/>
              <w:jc w:val="left"/>
              <w:rPr>
                <w:lang w:val="uk-UA"/>
              </w:rPr>
            </w:pPr>
            <w:r w:rsidRPr="00526BB1">
              <w:rPr>
                <w:lang w:val="uk-UA"/>
              </w:rPr>
              <w:t>Рефлексія націонал</w:t>
            </w:r>
            <w:r>
              <w:rPr>
                <w:lang w:val="uk-UA"/>
              </w:rPr>
              <w:t>.</w:t>
            </w:r>
            <w:r w:rsidRPr="00526BB1">
              <w:rPr>
                <w:lang w:val="uk-UA"/>
              </w:rPr>
              <w:t xml:space="preserve"> ідентичності </w:t>
            </w:r>
          </w:p>
        </w:tc>
        <w:tc>
          <w:tcPr>
            <w:tcW w:w="1417" w:type="dxa"/>
          </w:tcPr>
          <w:p w:rsidR="00526BB1" w:rsidRPr="004962EB" w:rsidRDefault="00484D61" w:rsidP="003D3263">
            <w:pPr>
              <w:pStyle w:val="a3"/>
              <w:spacing w:line="240" w:lineRule="auto"/>
              <w:ind w:firstLine="0"/>
              <w:jc w:val="center"/>
              <w:rPr>
                <w:lang w:val="uk-UA"/>
              </w:rPr>
            </w:pPr>
            <w:r>
              <w:rPr>
                <w:lang w:val="uk-UA"/>
              </w:rPr>
              <w:t>1,02</w:t>
            </w:r>
          </w:p>
        </w:tc>
        <w:tc>
          <w:tcPr>
            <w:tcW w:w="1560" w:type="dxa"/>
            <w:tcBorders>
              <w:right w:val="single" w:sz="4" w:space="0" w:color="auto"/>
            </w:tcBorders>
          </w:tcPr>
          <w:p w:rsidR="00526BB1" w:rsidRPr="004962EB" w:rsidRDefault="00484D61" w:rsidP="003D3263">
            <w:pPr>
              <w:pStyle w:val="a3"/>
              <w:spacing w:line="240" w:lineRule="auto"/>
              <w:ind w:firstLine="0"/>
              <w:jc w:val="center"/>
              <w:rPr>
                <w:lang w:val="uk-UA"/>
              </w:rPr>
            </w:pPr>
            <w:r>
              <w:rPr>
                <w:lang w:val="uk-UA"/>
              </w:rPr>
              <w:t>0,36</w:t>
            </w:r>
          </w:p>
        </w:tc>
        <w:tc>
          <w:tcPr>
            <w:tcW w:w="1276" w:type="dxa"/>
            <w:vAlign w:val="bottom"/>
          </w:tcPr>
          <w:p w:rsidR="00526BB1" w:rsidRPr="00E37DEF" w:rsidRDefault="00526BB1" w:rsidP="003D3263">
            <w:pPr>
              <w:jc w:val="center"/>
              <w:rPr>
                <w:rFonts w:ascii="Times New Roman" w:eastAsia="Times New Roman" w:hAnsi="Times New Roman" w:cs="Times New Roman"/>
                <w:color w:val="000000"/>
                <w:sz w:val="28"/>
                <w:szCs w:val="28"/>
                <w:lang w:eastAsia="ru-RU"/>
              </w:rPr>
            </w:pPr>
            <w:r w:rsidRPr="00E37DEF">
              <w:rPr>
                <w:rFonts w:ascii="Times New Roman" w:eastAsia="Times New Roman" w:hAnsi="Times New Roman" w:cs="Times New Roman"/>
                <w:color w:val="000000"/>
                <w:sz w:val="28"/>
                <w:szCs w:val="28"/>
                <w:lang w:eastAsia="ru-RU"/>
              </w:rPr>
              <w:t>953</w:t>
            </w:r>
          </w:p>
        </w:tc>
        <w:tc>
          <w:tcPr>
            <w:tcW w:w="993" w:type="dxa"/>
            <w:vAlign w:val="bottom"/>
          </w:tcPr>
          <w:p w:rsidR="00526BB1" w:rsidRPr="00E37DEF" w:rsidRDefault="00526BB1" w:rsidP="003D3263">
            <w:pPr>
              <w:jc w:val="center"/>
              <w:rPr>
                <w:rFonts w:ascii="Times New Roman" w:eastAsia="Times New Roman" w:hAnsi="Times New Roman" w:cs="Times New Roman"/>
                <w:b/>
                <w:color w:val="000000"/>
                <w:sz w:val="28"/>
                <w:szCs w:val="28"/>
                <w:lang w:eastAsia="ru-RU"/>
              </w:rPr>
            </w:pPr>
            <w:r w:rsidRPr="00E37DEF">
              <w:rPr>
                <w:rFonts w:ascii="Times New Roman" w:eastAsia="Times New Roman" w:hAnsi="Times New Roman" w:cs="Times New Roman"/>
                <w:b/>
                <w:color w:val="000000"/>
                <w:sz w:val="28"/>
                <w:szCs w:val="28"/>
                <w:lang w:eastAsia="ru-RU"/>
              </w:rPr>
              <w:t>0,002</w:t>
            </w:r>
          </w:p>
        </w:tc>
      </w:tr>
      <w:tr w:rsidR="008B4F8A" w:rsidRPr="00793F73" w:rsidTr="008B4F8A">
        <w:tc>
          <w:tcPr>
            <w:tcW w:w="9607" w:type="dxa"/>
            <w:gridSpan w:val="5"/>
            <w:vAlign w:val="center"/>
          </w:tcPr>
          <w:p w:rsidR="008B4F8A" w:rsidRPr="003D3263" w:rsidRDefault="008B4F8A" w:rsidP="008B4F8A">
            <w:pPr>
              <w:pStyle w:val="a3"/>
              <w:spacing w:line="240" w:lineRule="auto"/>
              <w:ind w:firstLine="0"/>
              <w:jc w:val="left"/>
              <w:rPr>
                <w:lang w:val="uk-UA"/>
              </w:rPr>
            </w:pPr>
            <w:r w:rsidRPr="00526BB1">
              <w:rPr>
                <w:b/>
                <w:i/>
                <w:lang w:val="uk-UA"/>
              </w:rPr>
              <w:t>Модифікований опитувальник Дж. Фінні</w:t>
            </w:r>
          </w:p>
        </w:tc>
      </w:tr>
      <w:tr w:rsidR="00526BB1" w:rsidRPr="00793F73" w:rsidTr="00833971">
        <w:tc>
          <w:tcPr>
            <w:tcW w:w="4361" w:type="dxa"/>
          </w:tcPr>
          <w:p w:rsidR="00526BB1" w:rsidRPr="00526BB1" w:rsidRDefault="00526BB1" w:rsidP="00833971">
            <w:pPr>
              <w:pStyle w:val="a3"/>
              <w:spacing w:line="240" w:lineRule="auto"/>
              <w:ind w:firstLine="0"/>
              <w:rPr>
                <w:lang w:val="uk-UA"/>
              </w:rPr>
            </w:pPr>
            <w:r w:rsidRPr="00526BB1">
              <w:rPr>
                <w:lang w:val="uk-UA"/>
              </w:rPr>
              <w:t xml:space="preserve">Когнітивний компонент </w:t>
            </w:r>
          </w:p>
        </w:tc>
        <w:tc>
          <w:tcPr>
            <w:tcW w:w="1417" w:type="dxa"/>
          </w:tcPr>
          <w:p w:rsidR="00526BB1" w:rsidRPr="004962EB" w:rsidRDefault="00484D61" w:rsidP="003D3263">
            <w:pPr>
              <w:pStyle w:val="a3"/>
              <w:spacing w:line="240" w:lineRule="auto"/>
              <w:ind w:firstLine="0"/>
              <w:jc w:val="center"/>
              <w:rPr>
                <w:lang w:val="uk-UA"/>
              </w:rPr>
            </w:pPr>
            <w:r>
              <w:rPr>
                <w:lang w:val="uk-UA"/>
              </w:rPr>
              <w:t>1,43</w:t>
            </w:r>
          </w:p>
        </w:tc>
        <w:tc>
          <w:tcPr>
            <w:tcW w:w="1560" w:type="dxa"/>
            <w:tcBorders>
              <w:right w:val="single" w:sz="4" w:space="0" w:color="auto"/>
            </w:tcBorders>
          </w:tcPr>
          <w:p w:rsidR="00526BB1" w:rsidRPr="004962EB" w:rsidRDefault="00484D61" w:rsidP="003D3263">
            <w:pPr>
              <w:pStyle w:val="a3"/>
              <w:spacing w:line="240" w:lineRule="auto"/>
              <w:ind w:firstLine="0"/>
              <w:jc w:val="center"/>
              <w:rPr>
                <w:lang w:val="uk-UA"/>
              </w:rPr>
            </w:pPr>
            <w:r>
              <w:rPr>
                <w:lang w:val="uk-UA"/>
              </w:rPr>
              <w:t>1,07</w:t>
            </w:r>
          </w:p>
        </w:tc>
        <w:tc>
          <w:tcPr>
            <w:tcW w:w="1276" w:type="dxa"/>
            <w:vAlign w:val="bottom"/>
          </w:tcPr>
          <w:p w:rsidR="00526BB1" w:rsidRPr="00E37DEF" w:rsidRDefault="00526BB1" w:rsidP="003D3263">
            <w:pPr>
              <w:jc w:val="center"/>
              <w:rPr>
                <w:rFonts w:ascii="Times New Roman" w:eastAsia="Times New Roman" w:hAnsi="Times New Roman" w:cs="Times New Roman"/>
                <w:color w:val="000000"/>
                <w:sz w:val="28"/>
                <w:szCs w:val="28"/>
                <w:lang w:eastAsia="ru-RU"/>
              </w:rPr>
            </w:pPr>
            <w:r w:rsidRPr="00E37DEF">
              <w:rPr>
                <w:rFonts w:ascii="Times New Roman" w:eastAsia="Times New Roman" w:hAnsi="Times New Roman" w:cs="Times New Roman"/>
                <w:color w:val="000000"/>
                <w:sz w:val="28"/>
                <w:szCs w:val="28"/>
                <w:lang w:eastAsia="ru-RU"/>
              </w:rPr>
              <w:t>803,5</w:t>
            </w:r>
          </w:p>
        </w:tc>
        <w:tc>
          <w:tcPr>
            <w:tcW w:w="993" w:type="dxa"/>
            <w:vAlign w:val="bottom"/>
          </w:tcPr>
          <w:p w:rsidR="00526BB1" w:rsidRPr="00E37DEF" w:rsidRDefault="00526BB1" w:rsidP="003D3263">
            <w:pPr>
              <w:jc w:val="center"/>
              <w:rPr>
                <w:rFonts w:ascii="Times New Roman" w:eastAsia="Times New Roman" w:hAnsi="Times New Roman" w:cs="Times New Roman"/>
                <w:b/>
                <w:color w:val="000000"/>
                <w:sz w:val="28"/>
                <w:szCs w:val="28"/>
                <w:lang w:val="uk-UA" w:eastAsia="ru-RU"/>
              </w:rPr>
            </w:pPr>
            <w:r w:rsidRPr="00E37DEF">
              <w:rPr>
                <w:rFonts w:ascii="Times New Roman" w:eastAsia="Times New Roman" w:hAnsi="Times New Roman" w:cs="Times New Roman"/>
                <w:b/>
                <w:color w:val="000000"/>
                <w:sz w:val="28"/>
                <w:szCs w:val="28"/>
                <w:lang w:eastAsia="ru-RU"/>
              </w:rPr>
              <w:t>0</w:t>
            </w:r>
            <w:r w:rsidR="003D3263" w:rsidRPr="003D3263">
              <w:rPr>
                <w:rFonts w:ascii="Times New Roman" w:eastAsia="Times New Roman" w:hAnsi="Times New Roman" w:cs="Times New Roman"/>
                <w:b/>
                <w:color w:val="000000"/>
                <w:sz w:val="28"/>
                <w:szCs w:val="28"/>
                <w:lang w:val="uk-UA" w:eastAsia="ru-RU"/>
              </w:rPr>
              <w:t>,000</w:t>
            </w:r>
          </w:p>
        </w:tc>
      </w:tr>
      <w:tr w:rsidR="00526BB1" w:rsidRPr="00793F73" w:rsidTr="00833971">
        <w:tc>
          <w:tcPr>
            <w:tcW w:w="4361" w:type="dxa"/>
          </w:tcPr>
          <w:p w:rsidR="00526BB1" w:rsidRPr="00526BB1" w:rsidRDefault="00526BB1" w:rsidP="00833971">
            <w:pPr>
              <w:pStyle w:val="a3"/>
              <w:spacing w:line="240" w:lineRule="auto"/>
              <w:ind w:firstLine="0"/>
              <w:rPr>
                <w:lang w:val="uk-UA"/>
              </w:rPr>
            </w:pPr>
            <w:r w:rsidRPr="00526BB1">
              <w:rPr>
                <w:lang w:val="uk-UA"/>
              </w:rPr>
              <w:t>Емоційний компонент</w:t>
            </w:r>
          </w:p>
        </w:tc>
        <w:tc>
          <w:tcPr>
            <w:tcW w:w="1417" w:type="dxa"/>
          </w:tcPr>
          <w:p w:rsidR="00526BB1" w:rsidRPr="004962EB" w:rsidRDefault="00484D61" w:rsidP="003D3263">
            <w:pPr>
              <w:pStyle w:val="a3"/>
              <w:spacing w:line="240" w:lineRule="auto"/>
              <w:ind w:firstLine="0"/>
              <w:jc w:val="center"/>
              <w:rPr>
                <w:lang w:val="uk-UA"/>
              </w:rPr>
            </w:pPr>
            <w:r>
              <w:rPr>
                <w:lang w:val="uk-UA"/>
              </w:rPr>
              <w:t>1,84</w:t>
            </w:r>
          </w:p>
        </w:tc>
        <w:tc>
          <w:tcPr>
            <w:tcW w:w="1560" w:type="dxa"/>
            <w:tcBorders>
              <w:right w:val="single" w:sz="4" w:space="0" w:color="auto"/>
            </w:tcBorders>
          </w:tcPr>
          <w:p w:rsidR="00526BB1" w:rsidRPr="004962EB" w:rsidRDefault="00484D61" w:rsidP="003D3263">
            <w:pPr>
              <w:pStyle w:val="a3"/>
              <w:spacing w:line="240" w:lineRule="auto"/>
              <w:ind w:firstLine="0"/>
              <w:jc w:val="center"/>
              <w:rPr>
                <w:lang w:val="uk-UA"/>
              </w:rPr>
            </w:pPr>
            <w:r>
              <w:rPr>
                <w:lang w:val="uk-UA"/>
              </w:rPr>
              <w:t>1,55</w:t>
            </w:r>
          </w:p>
        </w:tc>
        <w:tc>
          <w:tcPr>
            <w:tcW w:w="1276" w:type="dxa"/>
            <w:vAlign w:val="bottom"/>
          </w:tcPr>
          <w:p w:rsidR="00526BB1" w:rsidRPr="00E37DEF" w:rsidRDefault="00526BB1" w:rsidP="003D3263">
            <w:pPr>
              <w:jc w:val="center"/>
              <w:rPr>
                <w:rFonts w:ascii="Times New Roman" w:eastAsia="Times New Roman" w:hAnsi="Times New Roman" w:cs="Times New Roman"/>
                <w:color w:val="000000"/>
                <w:sz w:val="28"/>
                <w:szCs w:val="28"/>
                <w:lang w:eastAsia="ru-RU"/>
              </w:rPr>
            </w:pPr>
            <w:r w:rsidRPr="00E37DEF">
              <w:rPr>
                <w:rFonts w:ascii="Times New Roman" w:eastAsia="Times New Roman" w:hAnsi="Times New Roman" w:cs="Times New Roman"/>
                <w:color w:val="000000"/>
                <w:sz w:val="28"/>
                <w:szCs w:val="28"/>
                <w:lang w:eastAsia="ru-RU"/>
              </w:rPr>
              <w:t>975,5</w:t>
            </w:r>
          </w:p>
        </w:tc>
        <w:tc>
          <w:tcPr>
            <w:tcW w:w="993" w:type="dxa"/>
            <w:vAlign w:val="bottom"/>
          </w:tcPr>
          <w:p w:rsidR="00526BB1" w:rsidRPr="00E37DEF" w:rsidRDefault="00526BB1" w:rsidP="003D3263">
            <w:pPr>
              <w:jc w:val="center"/>
              <w:rPr>
                <w:rFonts w:ascii="Times New Roman" w:eastAsia="Times New Roman" w:hAnsi="Times New Roman" w:cs="Times New Roman"/>
                <w:b/>
                <w:color w:val="000000"/>
                <w:sz w:val="28"/>
                <w:szCs w:val="28"/>
                <w:lang w:eastAsia="ru-RU"/>
              </w:rPr>
            </w:pPr>
            <w:r w:rsidRPr="00E37DEF">
              <w:rPr>
                <w:rFonts w:ascii="Times New Roman" w:eastAsia="Times New Roman" w:hAnsi="Times New Roman" w:cs="Times New Roman"/>
                <w:b/>
                <w:color w:val="000000"/>
                <w:sz w:val="28"/>
                <w:szCs w:val="28"/>
                <w:lang w:eastAsia="ru-RU"/>
              </w:rPr>
              <w:t>0,013</w:t>
            </w:r>
          </w:p>
        </w:tc>
      </w:tr>
      <w:tr w:rsidR="00526BB1" w:rsidRPr="00793F73" w:rsidTr="00833971">
        <w:tc>
          <w:tcPr>
            <w:tcW w:w="4361" w:type="dxa"/>
          </w:tcPr>
          <w:p w:rsidR="00526BB1" w:rsidRPr="00526BB1" w:rsidRDefault="00526BB1" w:rsidP="00526BB1">
            <w:pPr>
              <w:pStyle w:val="a3"/>
              <w:spacing w:line="240" w:lineRule="auto"/>
              <w:ind w:firstLine="0"/>
              <w:jc w:val="left"/>
              <w:rPr>
                <w:lang w:val="uk-UA"/>
              </w:rPr>
            </w:pPr>
            <w:r w:rsidRPr="00526BB1">
              <w:rPr>
                <w:lang w:val="uk-UA"/>
              </w:rPr>
              <w:t>Заг</w:t>
            </w:r>
            <w:r>
              <w:rPr>
                <w:lang w:val="uk-UA"/>
              </w:rPr>
              <w:t>.</w:t>
            </w:r>
            <w:r w:rsidRPr="00526BB1">
              <w:rPr>
                <w:lang w:val="uk-UA"/>
              </w:rPr>
              <w:t xml:space="preserve"> вираженість етнічної ід</w:t>
            </w:r>
            <w:r w:rsidR="00580A9A">
              <w:rPr>
                <w:lang w:val="uk-UA"/>
              </w:rPr>
              <w:t>ент</w:t>
            </w:r>
            <w:r>
              <w:rPr>
                <w:lang w:val="uk-UA"/>
              </w:rPr>
              <w:t>-</w:t>
            </w:r>
            <w:r w:rsidRPr="00526BB1">
              <w:rPr>
                <w:lang w:val="uk-UA"/>
              </w:rPr>
              <w:t>ті</w:t>
            </w:r>
          </w:p>
        </w:tc>
        <w:tc>
          <w:tcPr>
            <w:tcW w:w="1417" w:type="dxa"/>
          </w:tcPr>
          <w:p w:rsidR="00526BB1" w:rsidRPr="004962EB" w:rsidRDefault="00484D61" w:rsidP="003D3263">
            <w:pPr>
              <w:pStyle w:val="a3"/>
              <w:spacing w:line="240" w:lineRule="auto"/>
              <w:ind w:firstLine="0"/>
              <w:jc w:val="center"/>
              <w:rPr>
                <w:lang w:val="uk-UA"/>
              </w:rPr>
            </w:pPr>
            <w:r>
              <w:rPr>
                <w:lang w:val="uk-UA"/>
              </w:rPr>
              <w:t>1,64</w:t>
            </w:r>
          </w:p>
        </w:tc>
        <w:tc>
          <w:tcPr>
            <w:tcW w:w="1560" w:type="dxa"/>
            <w:tcBorders>
              <w:right w:val="single" w:sz="4" w:space="0" w:color="auto"/>
            </w:tcBorders>
          </w:tcPr>
          <w:p w:rsidR="00526BB1" w:rsidRPr="004962EB" w:rsidRDefault="00484D61" w:rsidP="003D3263">
            <w:pPr>
              <w:pStyle w:val="a3"/>
              <w:spacing w:line="240" w:lineRule="auto"/>
              <w:ind w:firstLine="0"/>
              <w:jc w:val="center"/>
              <w:rPr>
                <w:lang w:val="uk-UA"/>
              </w:rPr>
            </w:pPr>
            <w:r>
              <w:rPr>
                <w:lang w:val="uk-UA"/>
              </w:rPr>
              <w:t>1,31</w:t>
            </w:r>
          </w:p>
        </w:tc>
        <w:tc>
          <w:tcPr>
            <w:tcW w:w="1276" w:type="dxa"/>
            <w:vAlign w:val="bottom"/>
          </w:tcPr>
          <w:p w:rsidR="00526BB1" w:rsidRPr="00E37DEF" w:rsidRDefault="00526BB1" w:rsidP="003D3263">
            <w:pPr>
              <w:jc w:val="center"/>
              <w:rPr>
                <w:rFonts w:ascii="Times New Roman" w:eastAsia="Times New Roman" w:hAnsi="Times New Roman" w:cs="Times New Roman"/>
                <w:color w:val="000000"/>
                <w:sz w:val="28"/>
                <w:szCs w:val="28"/>
                <w:lang w:eastAsia="ru-RU"/>
              </w:rPr>
            </w:pPr>
            <w:r w:rsidRPr="00E37DEF">
              <w:rPr>
                <w:rFonts w:ascii="Times New Roman" w:eastAsia="Times New Roman" w:hAnsi="Times New Roman" w:cs="Times New Roman"/>
                <w:color w:val="000000"/>
                <w:sz w:val="28"/>
                <w:szCs w:val="28"/>
                <w:lang w:eastAsia="ru-RU"/>
              </w:rPr>
              <w:t>838</w:t>
            </w:r>
          </w:p>
        </w:tc>
        <w:tc>
          <w:tcPr>
            <w:tcW w:w="993" w:type="dxa"/>
            <w:vAlign w:val="bottom"/>
          </w:tcPr>
          <w:p w:rsidR="00526BB1" w:rsidRPr="00E37DEF" w:rsidRDefault="00526BB1" w:rsidP="003D3263">
            <w:pPr>
              <w:jc w:val="center"/>
              <w:rPr>
                <w:rFonts w:ascii="Times New Roman" w:eastAsia="Times New Roman" w:hAnsi="Times New Roman" w:cs="Times New Roman"/>
                <w:b/>
                <w:color w:val="000000"/>
                <w:sz w:val="28"/>
                <w:szCs w:val="28"/>
                <w:lang w:eastAsia="ru-RU"/>
              </w:rPr>
            </w:pPr>
            <w:r w:rsidRPr="00E37DEF">
              <w:rPr>
                <w:rFonts w:ascii="Times New Roman" w:eastAsia="Times New Roman" w:hAnsi="Times New Roman" w:cs="Times New Roman"/>
                <w:b/>
                <w:color w:val="000000"/>
                <w:sz w:val="28"/>
                <w:szCs w:val="28"/>
                <w:lang w:eastAsia="ru-RU"/>
              </w:rPr>
              <w:t>0,001</w:t>
            </w:r>
          </w:p>
        </w:tc>
      </w:tr>
      <w:tr w:rsidR="008B4F8A" w:rsidRPr="00793F73" w:rsidTr="008B4F8A">
        <w:tc>
          <w:tcPr>
            <w:tcW w:w="9607" w:type="dxa"/>
            <w:gridSpan w:val="5"/>
            <w:vAlign w:val="center"/>
          </w:tcPr>
          <w:p w:rsidR="008B4F8A" w:rsidRPr="003D3263" w:rsidRDefault="008B4F8A" w:rsidP="008B4F8A">
            <w:pPr>
              <w:pStyle w:val="a3"/>
              <w:spacing w:line="240" w:lineRule="auto"/>
              <w:ind w:firstLine="0"/>
              <w:jc w:val="left"/>
              <w:rPr>
                <w:lang w:val="uk-UA"/>
              </w:rPr>
            </w:pPr>
            <w:r w:rsidRPr="00793F73">
              <w:rPr>
                <w:b/>
                <w:i/>
                <w:lang w:val="uk-UA"/>
              </w:rPr>
              <w:t>Громадянська ідентичність</w:t>
            </w:r>
          </w:p>
        </w:tc>
      </w:tr>
      <w:tr w:rsidR="00526BB1" w:rsidRPr="00793F73" w:rsidTr="00833971">
        <w:tc>
          <w:tcPr>
            <w:tcW w:w="4361" w:type="dxa"/>
            <w:vAlign w:val="bottom"/>
          </w:tcPr>
          <w:p w:rsidR="00526BB1" w:rsidRPr="00526BB1" w:rsidRDefault="00526BB1" w:rsidP="00833971">
            <w:pPr>
              <w:rPr>
                <w:rFonts w:ascii="Times New Roman" w:eastAsia="Times New Roman" w:hAnsi="Times New Roman" w:cs="Times New Roman"/>
                <w:color w:val="000000"/>
                <w:sz w:val="28"/>
                <w:szCs w:val="28"/>
                <w:lang w:val="uk-UA" w:eastAsia="ru-RU"/>
              </w:rPr>
            </w:pPr>
            <w:r w:rsidRPr="00526BB1">
              <w:rPr>
                <w:rFonts w:ascii="Times New Roman" w:eastAsia="Times New Roman" w:hAnsi="Times New Roman" w:cs="Times New Roman"/>
                <w:color w:val="000000"/>
                <w:sz w:val="28"/>
                <w:szCs w:val="28"/>
                <w:lang w:val="uk-UA" w:eastAsia="ru-RU"/>
              </w:rPr>
              <w:t>Патріотизм</w:t>
            </w:r>
          </w:p>
        </w:tc>
        <w:tc>
          <w:tcPr>
            <w:tcW w:w="1417" w:type="dxa"/>
            <w:vAlign w:val="center"/>
          </w:tcPr>
          <w:p w:rsidR="00526BB1" w:rsidRPr="004962EB" w:rsidRDefault="00484D61" w:rsidP="00833971">
            <w:pPr>
              <w:pStyle w:val="a3"/>
              <w:spacing w:line="240" w:lineRule="auto"/>
              <w:ind w:firstLine="0"/>
              <w:jc w:val="center"/>
              <w:rPr>
                <w:lang w:val="uk-UA"/>
              </w:rPr>
            </w:pPr>
            <w:r>
              <w:rPr>
                <w:lang w:val="uk-UA"/>
              </w:rPr>
              <w:t>3,66</w:t>
            </w:r>
          </w:p>
        </w:tc>
        <w:tc>
          <w:tcPr>
            <w:tcW w:w="1560" w:type="dxa"/>
            <w:tcBorders>
              <w:right w:val="single" w:sz="4" w:space="0" w:color="auto"/>
            </w:tcBorders>
            <w:vAlign w:val="center"/>
          </w:tcPr>
          <w:p w:rsidR="00526BB1" w:rsidRPr="004962EB" w:rsidRDefault="00484D61" w:rsidP="00833971">
            <w:pPr>
              <w:pStyle w:val="a3"/>
              <w:spacing w:line="240" w:lineRule="auto"/>
              <w:ind w:firstLine="0"/>
              <w:jc w:val="center"/>
              <w:rPr>
                <w:lang w:val="uk-UA"/>
              </w:rPr>
            </w:pPr>
            <w:r>
              <w:rPr>
                <w:lang w:val="uk-UA"/>
              </w:rPr>
              <w:t>3,49</w:t>
            </w:r>
          </w:p>
        </w:tc>
        <w:tc>
          <w:tcPr>
            <w:tcW w:w="1276" w:type="dxa"/>
            <w:vAlign w:val="bottom"/>
          </w:tcPr>
          <w:p w:rsidR="00526BB1" w:rsidRPr="00E37DEF" w:rsidRDefault="00526BB1" w:rsidP="003D3263">
            <w:pPr>
              <w:jc w:val="center"/>
              <w:rPr>
                <w:rFonts w:ascii="Times New Roman" w:eastAsia="Times New Roman" w:hAnsi="Times New Roman" w:cs="Times New Roman"/>
                <w:color w:val="000000"/>
                <w:sz w:val="28"/>
                <w:szCs w:val="28"/>
                <w:lang w:eastAsia="ru-RU"/>
              </w:rPr>
            </w:pPr>
            <w:r w:rsidRPr="00E37DEF">
              <w:rPr>
                <w:rFonts w:ascii="Times New Roman" w:eastAsia="Times New Roman" w:hAnsi="Times New Roman" w:cs="Times New Roman"/>
                <w:color w:val="000000"/>
                <w:sz w:val="28"/>
                <w:szCs w:val="28"/>
                <w:lang w:eastAsia="ru-RU"/>
              </w:rPr>
              <w:t>1196,5</w:t>
            </w:r>
          </w:p>
        </w:tc>
        <w:tc>
          <w:tcPr>
            <w:tcW w:w="993" w:type="dxa"/>
            <w:vAlign w:val="bottom"/>
          </w:tcPr>
          <w:p w:rsidR="00526BB1" w:rsidRPr="00E37DEF" w:rsidRDefault="00526BB1" w:rsidP="003D3263">
            <w:pPr>
              <w:jc w:val="center"/>
              <w:rPr>
                <w:rFonts w:ascii="Times New Roman" w:eastAsia="Times New Roman" w:hAnsi="Times New Roman" w:cs="Times New Roman"/>
                <w:color w:val="000000"/>
                <w:sz w:val="28"/>
                <w:szCs w:val="28"/>
                <w:lang w:eastAsia="ru-RU"/>
              </w:rPr>
            </w:pPr>
            <w:r w:rsidRPr="00E37DEF">
              <w:rPr>
                <w:rFonts w:ascii="Times New Roman" w:eastAsia="Times New Roman" w:hAnsi="Times New Roman" w:cs="Times New Roman"/>
                <w:color w:val="000000"/>
                <w:sz w:val="28"/>
                <w:szCs w:val="28"/>
                <w:lang w:eastAsia="ru-RU"/>
              </w:rPr>
              <w:t>0,298</w:t>
            </w:r>
          </w:p>
        </w:tc>
      </w:tr>
      <w:tr w:rsidR="00526BB1" w:rsidRPr="00793F73" w:rsidTr="00833971">
        <w:tc>
          <w:tcPr>
            <w:tcW w:w="4361" w:type="dxa"/>
            <w:vAlign w:val="bottom"/>
          </w:tcPr>
          <w:p w:rsidR="00526BB1" w:rsidRPr="00526BB1" w:rsidRDefault="00526BB1" w:rsidP="00833971">
            <w:pPr>
              <w:rPr>
                <w:rFonts w:ascii="Times New Roman" w:eastAsia="Times New Roman" w:hAnsi="Times New Roman" w:cs="Times New Roman"/>
                <w:color w:val="000000"/>
                <w:sz w:val="28"/>
                <w:szCs w:val="28"/>
                <w:lang w:val="uk-UA" w:eastAsia="ru-RU"/>
              </w:rPr>
            </w:pPr>
            <w:r w:rsidRPr="00526BB1">
              <w:rPr>
                <w:rFonts w:ascii="Times New Roman" w:eastAsia="Times New Roman" w:hAnsi="Times New Roman" w:cs="Times New Roman"/>
                <w:color w:val="000000"/>
                <w:sz w:val="28"/>
                <w:szCs w:val="28"/>
                <w:lang w:val="uk-UA" w:eastAsia="ru-RU"/>
              </w:rPr>
              <w:t>Лояльність</w:t>
            </w:r>
            <w:r w:rsidRPr="00793F73">
              <w:rPr>
                <w:rFonts w:ascii="Times New Roman" w:eastAsia="Times New Roman" w:hAnsi="Times New Roman" w:cs="Times New Roman"/>
                <w:color w:val="000000"/>
                <w:sz w:val="28"/>
                <w:szCs w:val="28"/>
                <w:lang w:val="uk-UA" w:eastAsia="ru-RU"/>
              </w:rPr>
              <w:t xml:space="preserve"> </w:t>
            </w:r>
            <w:r w:rsidRPr="00526BB1">
              <w:rPr>
                <w:rFonts w:ascii="Times New Roman" w:eastAsia="Times New Roman" w:hAnsi="Times New Roman" w:cs="Times New Roman"/>
                <w:color w:val="000000"/>
                <w:sz w:val="28"/>
                <w:szCs w:val="28"/>
                <w:lang w:val="uk-UA" w:eastAsia="ru-RU"/>
              </w:rPr>
              <w:t>до</w:t>
            </w:r>
            <w:r w:rsidRPr="00793F73">
              <w:rPr>
                <w:rFonts w:ascii="Times New Roman" w:eastAsia="Times New Roman" w:hAnsi="Times New Roman" w:cs="Times New Roman"/>
                <w:color w:val="000000"/>
                <w:sz w:val="28"/>
                <w:szCs w:val="28"/>
                <w:lang w:val="uk-UA" w:eastAsia="ru-RU"/>
              </w:rPr>
              <w:t xml:space="preserve"> </w:t>
            </w:r>
            <w:r w:rsidRPr="00526BB1">
              <w:rPr>
                <w:rFonts w:ascii="Times New Roman" w:eastAsia="Times New Roman" w:hAnsi="Times New Roman" w:cs="Times New Roman"/>
                <w:color w:val="000000"/>
                <w:sz w:val="28"/>
                <w:szCs w:val="28"/>
                <w:lang w:val="uk-UA" w:eastAsia="ru-RU"/>
              </w:rPr>
              <w:t>України</w:t>
            </w:r>
          </w:p>
        </w:tc>
        <w:tc>
          <w:tcPr>
            <w:tcW w:w="1417" w:type="dxa"/>
            <w:vAlign w:val="center"/>
          </w:tcPr>
          <w:p w:rsidR="00526BB1" w:rsidRPr="004962EB" w:rsidRDefault="00484D61" w:rsidP="00833971">
            <w:pPr>
              <w:pStyle w:val="a3"/>
              <w:spacing w:line="240" w:lineRule="auto"/>
              <w:ind w:firstLine="0"/>
              <w:jc w:val="center"/>
              <w:rPr>
                <w:lang w:val="uk-UA"/>
              </w:rPr>
            </w:pPr>
            <w:r>
              <w:rPr>
                <w:lang w:val="uk-UA"/>
              </w:rPr>
              <w:t>2,83</w:t>
            </w:r>
          </w:p>
        </w:tc>
        <w:tc>
          <w:tcPr>
            <w:tcW w:w="1560" w:type="dxa"/>
            <w:tcBorders>
              <w:right w:val="single" w:sz="4" w:space="0" w:color="auto"/>
            </w:tcBorders>
            <w:vAlign w:val="center"/>
          </w:tcPr>
          <w:p w:rsidR="00526BB1" w:rsidRPr="004962EB" w:rsidRDefault="00484D61" w:rsidP="00833971">
            <w:pPr>
              <w:pStyle w:val="a3"/>
              <w:spacing w:line="240" w:lineRule="auto"/>
              <w:ind w:firstLine="0"/>
              <w:jc w:val="center"/>
              <w:rPr>
                <w:lang w:val="uk-UA"/>
              </w:rPr>
            </w:pPr>
            <w:r>
              <w:rPr>
                <w:lang w:val="uk-UA"/>
              </w:rPr>
              <w:t>2,66</w:t>
            </w:r>
          </w:p>
        </w:tc>
        <w:tc>
          <w:tcPr>
            <w:tcW w:w="1276" w:type="dxa"/>
            <w:vAlign w:val="bottom"/>
          </w:tcPr>
          <w:p w:rsidR="00526BB1" w:rsidRPr="00E37DEF" w:rsidRDefault="00526BB1" w:rsidP="003D3263">
            <w:pPr>
              <w:jc w:val="center"/>
              <w:rPr>
                <w:rFonts w:ascii="Times New Roman" w:eastAsia="Times New Roman" w:hAnsi="Times New Roman" w:cs="Times New Roman"/>
                <w:color w:val="000000"/>
                <w:sz w:val="28"/>
                <w:szCs w:val="28"/>
                <w:lang w:eastAsia="ru-RU"/>
              </w:rPr>
            </w:pPr>
            <w:r w:rsidRPr="00E37DEF">
              <w:rPr>
                <w:rFonts w:ascii="Times New Roman" w:eastAsia="Times New Roman" w:hAnsi="Times New Roman" w:cs="Times New Roman"/>
                <w:color w:val="000000"/>
                <w:sz w:val="28"/>
                <w:szCs w:val="28"/>
                <w:lang w:eastAsia="ru-RU"/>
              </w:rPr>
              <w:t>1098</w:t>
            </w:r>
          </w:p>
        </w:tc>
        <w:tc>
          <w:tcPr>
            <w:tcW w:w="993" w:type="dxa"/>
            <w:vAlign w:val="bottom"/>
          </w:tcPr>
          <w:p w:rsidR="00526BB1" w:rsidRPr="00E37DEF" w:rsidRDefault="00526BB1" w:rsidP="003D3263">
            <w:pPr>
              <w:jc w:val="center"/>
              <w:rPr>
                <w:rFonts w:ascii="Times New Roman" w:eastAsia="Times New Roman" w:hAnsi="Times New Roman" w:cs="Times New Roman"/>
                <w:color w:val="000000"/>
                <w:sz w:val="28"/>
                <w:szCs w:val="28"/>
                <w:lang w:eastAsia="ru-RU"/>
              </w:rPr>
            </w:pPr>
            <w:r w:rsidRPr="00E37DEF">
              <w:rPr>
                <w:rFonts w:ascii="Times New Roman" w:eastAsia="Times New Roman" w:hAnsi="Times New Roman" w:cs="Times New Roman"/>
                <w:color w:val="000000"/>
                <w:sz w:val="28"/>
                <w:szCs w:val="28"/>
                <w:lang w:eastAsia="ru-RU"/>
              </w:rPr>
              <w:t>0,093</w:t>
            </w:r>
          </w:p>
        </w:tc>
      </w:tr>
      <w:tr w:rsidR="00526BB1" w:rsidRPr="00793F73" w:rsidTr="00833971">
        <w:tc>
          <w:tcPr>
            <w:tcW w:w="4361" w:type="dxa"/>
            <w:vAlign w:val="bottom"/>
          </w:tcPr>
          <w:p w:rsidR="00526BB1" w:rsidRPr="00526BB1" w:rsidRDefault="00526BB1" w:rsidP="00833971">
            <w:pPr>
              <w:rPr>
                <w:rFonts w:ascii="Times New Roman" w:eastAsia="Times New Roman" w:hAnsi="Times New Roman" w:cs="Times New Roman"/>
                <w:color w:val="000000"/>
                <w:sz w:val="28"/>
                <w:szCs w:val="28"/>
                <w:lang w:val="uk-UA" w:eastAsia="ru-RU"/>
              </w:rPr>
            </w:pPr>
            <w:r w:rsidRPr="00526BB1">
              <w:rPr>
                <w:rFonts w:ascii="Times New Roman" w:eastAsia="Times New Roman" w:hAnsi="Times New Roman" w:cs="Times New Roman"/>
                <w:color w:val="000000"/>
                <w:sz w:val="28"/>
                <w:szCs w:val="28"/>
                <w:lang w:val="uk-UA" w:eastAsia="ru-RU"/>
              </w:rPr>
              <w:t>Активна</w:t>
            </w:r>
            <w:r w:rsidRPr="00793F73">
              <w:rPr>
                <w:rFonts w:ascii="Times New Roman" w:eastAsia="Times New Roman" w:hAnsi="Times New Roman" w:cs="Times New Roman"/>
                <w:color w:val="000000"/>
                <w:sz w:val="28"/>
                <w:szCs w:val="28"/>
                <w:lang w:val="uk-UA" w:eastAsia="ru-RU"/>
              </w:rPr>
              <w:t xml:space="preserve"> </w:t>
            </w:r>
            <w:r w:rsidRPr="00526BB1">
              <w:rPr>
                <w:rFonts w:ascii="Times New Roman" w:eastAsia="Times New Roman" w:hAnsi="Times New Roman" w:cs="Times New Roman"/>
                <w:color w:val="000000"/>
                <w:sz w:val="28"/>
                <w:szCs w:val="28"/>
                <w:lang w:val="uk-UA" w:eastAsia="ru-RU"/>
              </w:rPr>
              <w:t>громадянська</w:t>
            </w:r>
            <w:r w:rsidRPr="00793F73">
              <w:rPr>
                <w:rFonts w:ascii="Times New Roman" w:eastAsia="Times New Roman" w:hAnsi="Times New Roman" w:cs="Times New Roman"/>
                <w:color w:val="000000"/>
                <w:sz w:val="28"/>
                <w:szCs w:val="28"/>
                <w:lang w:val="uk-UA" w:eastAsia="ru-RU"/>
              </w:rPr>
              <w:t xml:space="preserve"> </w:t>
            </w:r>
            <w:r w:rsidRPr="00526BB1">
              <w:rPr>
                <w:rFonts w:ascii="Times New Roman" w:eastAsia="Times New Roman" w:hAnsi="Times New Roman" w:cs="Times New Roman"/>
                <w:color w:val="000000"/>
                <w:sz w:val="28"/>
                <w:szCs w:val="28"/>
                <w:lang w:val="uk-UA" w:eastAsia="ru-RU"/>
              </w:rPr>
              <w:t>позиція</w:t>
            </w:r>
          </w:p>
        </w:tc>
        <w:tc>
          <w:tcPr>
            <w:tcW w:w="1417" w:type="dxa"/>
            <w:vAlign w:val="center"/>
          </w:tcPr>
          <w:p w:rsidR="00526BB1" w:rsidRPr="004962EB" w:rsidRDefault="00484D61" w:rsidP="00833971">
            <w:pPr>
              <w:pStyle w:val="a3"/>
              <w:spacing w:line="240" w:lineRule="auto"/>
              <w:ind w:firstLine="0"/>
              <w:jc w:val="center"/>
              <w:rPr>
                <w:lang w:val="uk-UA"/>
              </w:rPr>
            </w:pPr>
            <w:r>
              <w:rPr>
                <w:lang w:val="uk-UA"/>
              </w:rPr>
              <w:t>3,19</w:t>
            </w:r>
          </w:p>
        </w:tc>
        <w:tc>
          <w:tcPr>
            <w:tcW w:w="1560" w:type="dxa"/>
            <w:tcBorders>
              <w:right w:val="single" w:sz="4" w:space="0" w:color="auto"/>
            </w:tcBorders>
            <w:vAlign w:val="center"/>
          </w:tcPr>
          <w:p w:rsidR="00526BB1" w:rsidRPr="004962EB" w:rsidRDefault="00484D61" w:rsidP="00833971">
            <w:pPr>
              <w:pStyle w:val="a3"/>
              <w:spacing w:line="240" w:lineRule="auto"/>
              <w:ind w:firstLine="0"/>
              <w:jc w:val="center"/>
              <w:rPr>
                <w:lang w:val="uk-UA"/>
              </w:rPr>
            </w:pPr>
            <w:r>
              <w:rPr>
                <w:lang w:val="uk-UA"/>
              </w:rPr>
              <w:t>3,14</w:t>
            </w:r>
          </w:p>
        </w:tc>
        <w:tc>
          <w:tcPr>
            <w:tcW w:w="1276" w:type="dxa"/>
            <w:vAlign w:val="bottom"/>
          </w:tcPr>
          <w:p w:rsidR="00526BB1" w:rsidRPr="00E37DEF" w:rsidRDefault="00526BB1" w:rsidP="003D3263">
            <w:pPr>
              <w:jc w:val="center"/>
              <w:rPr>
                <w:rFonts w:ascii="Times New Roman" w:eastAsia="Times New Roman" w:hAnsi="Times New Roman" w:cs="Times New Roman"/>
                <w:color w:val="000000"/>
                <w:sz w:val="28"/>
                <w:szCs w:val="28"/>
                <w:lang w:eastAsia="ru-RU"/>
              </w:rPr>
            </w:pPr>
            <w:r w:rsidRPr="00E37DEF">
              <w:rPr>
                <w:rFonts w:ascii="Times New Roman" w:eastAsia="Times New Roman" w:hAnsi="Times New Roman" w:cs="Times New Roman"/>
                <w:color w:val="000000"/>
                <w:sz w:val="28"/>
                <w:szCs w:val="28"/>
                <w:lang w:eastAsia="ru-RU"/>
              </w:rPr>
              <w:t>1269</w:t>
            </w:r>
          </w:p>
        </w:tc>
        <w:tc>
          <w:tcPr>
            <w:tcW w:w="993" w:type="dxa"/>
            <w:vAlign w:val="bottom"/>
          </w:tcPr>
          <w:p w:rsidR="00526BB1" w:rsidRPr="00E37DEF" w:rsidRDefault="00526BB1" w:rsidP="003D3263">
            <w:pPr>
              <w:jc w:val="center"/>
              <w:rPr>
                <w:rFonts w:ascii="Times New Roman" w:eastAsia="Times New Roman" w:hAnsi="Times New Roman" w:cs="Times New Roman"/>
                <w:color w:val="000000"/>
                <w:sz w:val="28"/>
                <w:szCs w:val="28"/>
                <w:lang w:eastAsia="ru-RU"/>
              </w:rPr>
            </w:pPr>
            <w:r w:rsidRPr="00E37DEF">
              <w:rPr>
                <w:rFonts w:ascii="Times New Roman" w:eastAsia="Times New Roman" w:hAnsi="Times New Roman" w:cs="Times New Roman"/>
                <w:color w:val="000000"/>
                <w:sz w:val="28"/>
                <w:szCs w:val="28"/>
                <w:lang w:eastAsia="ru-RU"/>
              </w:rPr>
              <w:t>0,568</w:t>
            </w:r>
          </w:p>
        </w:tc>
      </w:tr>
      <w:tr w:rsidR="008B4F8A" w:rsidRPr="00793F73" w:rsidTr="008B4F8A">
        <w:tc>
          <w:tcPr>
            <w:tcW w:w="9607" w:type="dxa"/>
            <w:gridSpan w:val="5"/>
            <w:vAlign w:val="center"/>
          </w:tcPr>
          <w:p w:rsidR="008B4F8A" w:rsidRPr="003D3263" w:rsidRDefault="008B4F8A" w:rsidP="008B4F8A">
            <w:pPr>
              <w:pStyle w:val="a3"/>
              <w:spacing w:line="240" w:lineRule="auto"/>
              <w:ind w:firstLine="0"/>
              <w:jc w:val="left"/>
              <w:rPr>
                <w:lang w:val="uk-UA"/>
              </w:rPr>
            </w:pPr>
            <w:r w:rsidRPr="00793F73">
              <w:rPr>
                <w:b/>
                <w:i/>
                <w:lang w:val="uk-UA"/>
              </w:rPr>
              <w:t xml:space="preserve">Типи етнічної ідентичності </w:t>
            </w:r>
          </w:p>
        </w:tc>
      </w:tr>
      <w:tr w:rsidR="00526BB1" w:rsidRPr="00793F73" w:rsidTr="00833971">
        <w:tc>
          <w:tcPr>
            <w:tcW w:w="4361" w:type="dxa"/>
          </w:tcPr>
          <w:p w:rsidR="00526BB1" w:rsidRPr="00793F73" w:rsidRDefault="00526BB1" w:rsidP="00833971">
            <w:pPr>
              <w:pStyle w:val="a3"/>
              <w:spacing w:line="240" w:lineRule="auto"/>
              <w:ind w:firstLine="0"/>
              <w:rPr>
                <w:lang w:val="uk-UA"/>
              </w:rPr>
            </w:pPr>
            <w:r w:rsidRPr="00793F73">
              <w:rPr>
                <w:lang w:val="uk-UA"/>
              </w:rPr>
              <w:t>Етнонігілізм</w:t>
            </w:r>
          </w:p>
        </w:tc>
        <w:tc>
          <w:tcPr>
            <w:tcW w:w="1417" w:type="dxa"/>
            <w:vAlign w:val="center"/>
          </w:tcPr>
          <w:p w:rsidR="00526BB1" w:rsidRPr="004962EB" w:rsidRDefault="00484D61" w:rsidP="00833971">
            <w:pPr>
              <w:pStyle w:val="a3"/>
              <w:spacing w:line="240" w:lineRule="auto"/>
              <w:ind w:firstLine="0"/>
              <w:jc w:val="center"/>
              <w:rPr>
                <w:lang w:val="uk-UA"/>
              </w:rPr>
            </w:pPr>
            <w:r>
              <w:rPr>
                <w:lang w:val="uk-UA"/>
              </w:rPr>
              <w:t>3,13</w:t>
            </w:r>
          </w:p>
        </w:tc>
        <w:tc>
          <w:tcPr>
            <w:tcW w:w="1560" w:type="dxa"/>
            <w:vAlign w:val="center"/>
          </w:tcPr>
          <w:p w:rsidR="00526BB1" w:rsidRPr="004962EB" w:rsidRDefault="00484D61" w:rsidP="00833971">
            <w:pPr>
              <w:pStyle w:val="a3"/>
              <w:spacing w:line="240" w:lineRule="auto"/>
              <w:ind w:firstLine="0"/>
              <w:jc w:val="center"/>
              <w:rPr>
                <w:lang w:val="uk-UA"/>
              </w:rPr>
            </w:pPr>
            <w:r>
              <w:rPr>
                <w:lang w:val="uk-UA"/>
              </w:rPr>
              <w:t>3,80</w:t>
            </w:r>
          </w:p>
        </w:tc>
        <w:tc>
          <w:tcPr>
            <w:tcW w:w="1276" w:type="dxa"/>
            <w:vAlign w:val="bottom"/>
          </w:tcPr>
          <w:p w:rsidR="00526BB1" w:rsidRPr="00E37DEF" w:rsidRDefault="00526BB1" w:rsidP="003D3263">
            <w:pPr>
              <w:jc w:val="center"/>
              <w:rPr>
                <w:rFonts w:ascii="Times New Roman" w:eastAsia="Times New Roman" w:hAnsi="Times New Roman" w:cs="Times New Roman"/>
                <w:color w:val="000000"/>
                <w:sz w:val="28"/>
                <w:szCs w:val="28"/>
                <w:lang w:eastAsia="ru-RU"/>
              </w:rPr>
            </w:pPr>
            <w:r w:rsidRPr="00E37DEF">
              <w:rPr>
                <w:rFonts w:ascii="Times New Roman" w:eastAsia="Times New Roman" w:hAnsi="Times New Roman" w:cs="Times New Roman"/>
                <w:color w:val="000000"/>
                <w:sz w:val="28"/>
                <w:szCs w:val="28"/>
                <w:lang w:eastAsia="ru-RU"/>
              </w:rPr>
              <w:t>1189,5</w:t>
            </w:r>
          </w:p>
        </w:tc>
        <w:tc>
          <w:tcPr>
            <w:tcW w:w="993" w:type="dxa"/>
            <w:vAlign w:val="bottom"/>
          </w:tcPr>
          <w:p w:rsidR="00526BB1" w:rsidRPr="00E37DEF" w:rsidRDefault="00526BB1" w:rsidP="003D3263">
            <w:pPr>
              <w:jc w:val="center"/>
              <w:rPr>
                <w:rFonts w:ascii="Times New Roman" w:eastAsia="Times New Roman" w:hAnsi="Times New Roman" w:cs="Times New Roman"/>
                <w:color w:val="000000"/>
                <w:sz w:val="28"/>
                <w:szCs w:val="28"/>
                <w:lang w:eastAsia="ru-RU"/>
              </w:rPr>
            </w:pPr>
            <w:r w:rsidRPr="00E37DEF">
              <w:rPr>
                <w:rFonts w:ascii="Times New Roman" w:eastAsia="Times New Roman" w:hAnsi="Times New Roman" w:cs="Times New Roman"/>
                <w:color w:val="000000"/>
                <w:sz w:val="28"/>
                <w:szCs w:val="28"/>
                <w:lang w:eastAsia="ru-RU"/>
              </w:rPr>
              <w:t>0,276</w:t>
            </w:r>
          </w:p>
        </w:tc>
      </w:tr>
      <w:tr w:rsidR="00526BB1" w:rsidRPr="00793F73" w:rsidTr="00833971">
        <w:tc>
          <w:tcPr>
            <w:tcW w:w="4361" w:type="dxa"/>
          </w:tcPr>
          <w:p w:rsidR="00526BB1" w:rsidRPr="00793F73" w:rsidRDefault="00526BB1" w:rsidP="00833971">
            <w:pPr>
              <w:pStyle w:val="a3"/>
              <w:spacing w:line="240" w:lineRule="auto"/>
              <w:ind w:right="-108" w:firstLine="0"/>
              <w:jc w:val="left"/>
              <w:rPr>
                <w:lang w:val="uk-UA"/>
              </w:rPr>
            </w:pPr>
            <w:r w:rsidRPr="00793F73">
              <w:rPr>
                <w:lang w:val="uk-UA"/>
              </w:rPr>
              <w:t>Етнічна індиферентність</w:t>
            </w:r>
          </w:p>
        </w:tc>
        <w:tc>
          <w:tcPr>
            <w:tcW w:w="1417" w:type="dxa"/>
            <w:vAlign w:val="center"/>
          </w:tcPr>
          <w:p w:rsidR="00526BB1" w:rsidRPr="004962EB" w:rsidRDefault="00484D61" w:rsidP="00833971">
            <w:pPr>
              <w:pStyle w:val="a3"/>
              <w:spacing w:line="240" w:lineRule="auto"/>
              <w:ind w:firstLine="0"/>
              <w:jc w:val="center"/>
              <w:rPr>
                <w:lang w:val="uk-UA"/>
              </w:rPr>
            </w:pPr>
            <w:r>
              <w:rPr>
                <w:lang w:val="uk-UA"/>
              </w:rPr>
              <w:t>8,74</w:t>
            </w:r>
          </w:p>
        </w:tc>
        <w:tc>
          <w:tcPr>
            <w:tcW w:w="1560" w:type="dxa"/>
            <w:vAlign w:val="center"/>
          </w:tcPr>
          <w:p w:rsidR="00526BB1" w:rsidRPr="004962EB" w:rsidRDefault="00484D61" w:rsidP="00833971">
            <w:pPr>
              <w:pStyle w:val="a3"/>
              <w:spacing w:line="240" w:lineRule="auto"/>
              <w:ind w:firstLine="0"/>
              <w:jc w:val="center"/>
              <w:rPr>
                <w:lang w:val="uk-UA"/>
              </w:rPr>
            </w:pPr>
            <w:r>
              <w:rPr>
                <w:lang w:val="uk-UA"/>
              </w:rPr>
              <w:t>11,71</w:t>
            </w:r>
          </w:p>
        </w:tc>
        <w:tc>
          <w:tcPr>
            <w:tcW w:w="1276" w:type="dxa"/>
            <w:vAlign w:val="bottom"/>
          </w:tcPr>
          <w:p w:rsidR="00526BB1" w:rsidRPr="00E37DEF" w:rsidRDefault="00526BB1" w:rsidP="003D3263">
            <w:pPr>
              <w:jc w:val="center"/>
              <w:rPr>
                <w:rFonts w:ascii="Times New Roman" w:eastAsia="Times New Roman" w:hAnsi="Times New Roman" w:cs="Times New Roman"/>
                <w:color w:val="000000"/>
                <w:sz w:val="28"/>
                <w:szCs w:val="28"/>
                <w:lang w:eastAsia="ru-RU"/>
              </w:rPr>
            </w:pPr>
            <w:r w:rsidRPr="00E37DEF">
              <w:rPr>
                <w:rFonts w:ascii="Times New Roman" w:eastAsia="Times New Roman" w:hAnsi="Times New Roman" w:cs="Times New Roman"/>
                <w:color w:val="000000"/>
                <w:sz w:val="28"/>
                <w:szCs w:val="28"/>
                <w:lang w:eastAsia="ru-RU"/>
              </w:rPr>
              <w:t>648,5</w:t>
            </w:r>
          </w:p>
        </w:tc>
        <w:tc>
          <w:tcPr>
            <w:tcW w:w="993" w:type="dxa"/>
            <w:vAlign w:val="bottom"/>
          </w:tcPr>
          <w:p w:rsidR="00526BB1" w:rsidRPr="00E37DEF" w:rsidRDefault="00526BB1" w:rsidP="003D3263">
            <w:pPr>
              <w:jc w:val="center"/>
              <w:rPr>
                <w:rFonts w:ascii="Times New Roman" w:eastAsia="Times New Roman" w:hAnsi="Times New Roman" w:cs="Times New Roman"/>
                <w:b/>
                <w:color w:val="000000"/>
                <w:sz w:val="28"/>
                <w:szCs w:val="28"/>
                <w:lang w:val="uk-UA" w:eastAsia="ru-RU"/>
              </w:rPr>
            </w:pPr>
            <w:r w:rsidRPr="00E37DEF">
              <w:rPr>
                <w:rFonts w:ascii="Times New Roman" w:eastAsia="Times New Roman" w:hAnsi="Times New Roman" w:cs="Times New Roman"/>
                <w:b/>
                <w:color w:val="000000"/>
                <w:sz w:val="28"/>
                <w:szCs w:val="28"/>
                <w:lang w:eastAsia="ru-RU"/>
              </w:rPr>
              <w:t>0</w:t>
            </w:r>
            <w:r w:rsidR="003D3263" w:rsidRPr="003D3263">
              <w:rPr>
                <w:rFonts w:ascii="Times New Roman" w:eastAsia="Times New Roman" w:hAnsi="Times New Roman" w:cs="Times New Roman"/>
                <w:b/>
                <w:color w:val="000000"/>
                <w:sz w:val="28"/>
                <w:szCs w:val="28"/>
                <w:lang w:val="uk-UA" w:eastAsia="ru-RU"/>
              </w:rPr>
              <w:t>,000</w:t>
            </w:r>
          </w:p>
        </w:tc>
      </w:tr>
      <w:tr w:rsidR="00526BB1" w:rsidRPr="00793F73" w:rsidTr="00833971">
        <w:tc>
          <w:tcPr>
            <w:tcW w:w="4361" w:type="dxa"/>
          </w:tcPr>
          <w:p w:rsidR="00526BB1" w:rsidRPr="00793F73" w:rsidRDefault="00526BB1" w:rsidP="00833971">
            <w:pPr>
              <w:pStyle w:val="a3"/>
              <w:spacing w:line="240" w:lineRule="auto"/>
              <w:ind w:firstLine="0"/>
              <w:rPr>
                <w:lang w:val="uk-UA"/>
              </w:rPr>
            </w:pPr>
            <w:r w:rsidRPr="00793F73">
              <w:rPr>
                <w:lang w:val="uk-UA"/>
              </w:rPr>
              <w:t xml:space="preserve">Позитивна етнічна ідентичність </w:t>
            </w:r>
          </w:p>
        </w:tc>
        <w:tc>
          <w:tcPr>
            <w:tcW w:w="1417" w:type="dxa"/>
            <w:vAlign w:val="center"/>
          </w:tcPr>
          <w:p w:rsidR="00526BB1" w:rsidRPr="004962EB" w:rsidRDefault="00484D61" w:rsidP="00833971">
            <w:pPr>
              <w:pStyle w:val="a3"/>
              <w:spacing w:line="240" w:lineRule="auto"/>
              <w:ind w:firstLine="0"/>
              <w:jc w:val="center"/>
              <w:rPr>
                <w:lang w:val="uk-UA"/>
              </w:rPr>
            </w:pPr>
            <w:r>
              <w:rPr>
                <w:lang w:val="uk-UA"/>
              </w:rPr>
              <w:t>16,52</w:t>
            </w:r>
          </w:p>
        </w:tc>
        <w:tc>
          <w:tcPr>
            <w:tcW w:w="1560" w:type="dxa"/>
            <w:vAlign w:val="center"/>
          </w:tcPr>
          <w:p w:rsidR="00526BB1" w:rsidRPr="004962EB" w:rsidRDefault="00484D61" w:rsidP="00833971">
            <w:pPr>
              <w:pStyle w:val="a3"/>
              <w:spacing w:line="240" w:lineRule="auto"/>
              <w:ind w:firstLine="0"/>
              <w:jc w:val="center"/>
              <w:rPr>
                <w:lang w:val="uk-UA"/>
              </w:rPr>
            </w:pPr>
            <w:r>
              <w:rPr>
                <w:lang w:val="uk-UA"/>
              </w:rPr>
              <w:t>16,08</w:t>
            </w:r>
          </w:p>
        </w:tc>
        <w:tc>
          <w:tcPr>
            <w:tcW w:w="1276" w:type="dxa"/>
            <w:vAlign w:val="bottom"/>
          </w:tcPr>
          <w:p w:rsidR="00526BB1" w:rsidRPr="00E37DEF" w:rsidRDefault="00526BB1" w:rsidP="003D3263">
            <w:pPr>
              <w:jc w:val="center"/>
              <w:rPr>
                <w:rFonts w:ascii="Times New Roman" w:eastAsia="Times New Roman" w:hAnsi="Times New Roman" w:cs="Times New Roman"/>
                <w:color w:val="000000"/>
                <w:sz w:val="28"/>
                <w:szCs w:val="28"/>
                <w:lang w:eastAsia="ru-RU"/>
              </w:rPr>
            </w:pPr>
            <w:r w:rsidRPr="00E37DEF">
              <w:rPr>
                <w:rFonts w:ascii="Times New Roman" w:eastAsia="Times New Roman" w:hAnsi="Times New Roman" w:cs="Times New Roman"/>
                <w:color w:val="000000"/>
                <w:sz w:val="28"/>
                <w:szCs w:val="28"/>
                <w:lang w:eastAsia="ru-RU"/>
              </w:rPr>
              <w:t>1208,5</w:t>
            </w:r>
          </w:p>
        </w:tc>
        <w:tc>
          <w:tcPr>
            <w:tcW w:w="993" w:type="dxa"/>
            <w:vAlign w:val="bottom"/>
          </w:tcPr>
          <w:p w:rsidR="00526BB1" w:rsidRPr="00E37DEF" w:rsidRDefault="00526BB1" w:rsidP="003D3263">
            <w:pPr>
              <w:jc w:val="center"/>
              <w:rPr>
                <w:rFonts w:ascii="Times New Roman" w:eastAsia="Times New Roman" w:hAnsi="Times New Roman" w:cs="Times New Roman"/>
                <w:color w:val="000000"/>
                <w:sz w:val="28"/>
                <w:szCs w:val="28"/>
                <w:lang w:eastAsia="ru-RU"/>
              </w:rPr>
            </w:pPr>
            <w:r w:rsidRPr="00E37DEF">
              <w:rPr>
                <w:rFonts w:ascii="Times New Roman" w:eastAsia="Times New Roman" w:hAnsi="Times New Roman" w:cs="Times New Roman"/>
                <w:color w:val="000000"/>
                <w:sz w:val="28"/>
                <w:szCs w:val="28"/>
                <w:lang w:eastAsia="ru-RU"/>
              </w:rPr>
              <w:t>0,334</w:t>
            </w:r>
          </w:p>
        </w:tc>
      </w:tr>
      <w:tr w:rsidR="00526BB1" w:rsidRPr="00793F73" w:rsidTr="00833971">
        <w:tc>
          <w:tcPr>
            <w:tcW w:w="4361" w:type="dxa"/>
          </w:tcPr>
          <w:p w:rsidR="00526BB1" w:rsidRPr="00793F73" w:rsidRDefault="00526BB1" w:rsidP="00833971">
            <w:pPr>
              <w:pStyle w:val="a3"/>
              <w:spacing w:line="240" w:lineRule="auto"/>
              <w:ind w:firstLine="0"/>
              <w:rPr>
                <w:lang w:val="uk-UA"/>
              </w:rPr>
            </w:pPr>
            <w:r w:rsidRPr="00793F73">
              <w:rPr>
                <w:lang w:val="uk-UA"/>
              </w:rPr>
              <w:t>Етноегоізм</w:t>
            </w:r>
          </w:p>
        </w:tc>
        <w:tc>
          <w:tcPr>
            <w:tcW w:w="1417" w:type="dxa"/>
            <w:vAlign w:val="center"/>
          </w:tcPr>
          <w:p w:rsidR="00526BB1" w:rsidRPr="004962EB" w:rsidRDefault="00484D61" w:rsidP="00833971">
            <w:pPr>
              <w:pStyle w:val="a3"/>
              <w:spacing w:line="240" w:lineRule="auto"/>
              <w:ind w:firstLine="0"/>
              <w:jc w:val="center"/>
              <w:rPr>
                <w:lang w:val="uk-UA"/>
              </w:rPr>
            </w:pPr>
            <w:r>
              <w:rPr>
                <w:lang w:val="uk-UA"/>
              </w:rPr>
              <w:t>6,04</w:t>
            </w:r>
          </w:p>
        </w:tc>
        <w:tc>
          <w:tcPr>
            <w:tcW w:w="1560" w:type="dxa"/>
            <w:vAlign w:val="center"/>
          </w:tcPr>
          <w:p w:rsidR="00526BB1" w:rsidRPr="004962EB" w:rsidRDefault="00484D61" w:rsidP="00833971">
            <w:pPr>
              <w:pStyle w:val="a3"/>
              <w:spacing w:line="240" w:lineRule="auto"/>
              <w:ind w:firstLine="0"/>
              <w:jc w:val="center"/>
              <w:rPr>
                <w:lang w:val="uk-UA"/>
              </w:rPr>
            </w:pPr>
            <w:r>
              <w:rPr>
                <w:lang w:val="uk-UA"/>
              </w:rPr>
              <w:t>4,93</w:t>
            </w:r>
          </w:p>
        </w:tc>
        <w:tc>
          <w:tcPr>
            <w:tcW w:w="1276" w:type="dxa"/>
            <w:vAlign w:val="bottom"/>
          </w:tcPr>
          <w:p w:rsidR="00526BB1" w:rsidRPr="00E37DEF" w:rsidRDefault="00526BB1" w:rsidP="003D3263">
            <w:pPr>
              <w:jc w:val="center"/>
              <w:rPr>
                <w:rFonts w:ascii="Times New Roman" w:eastAsia="Times New Roman" w:hAnsi="Times New Roman" w:cs="Times New Roman"/>
                <w:color w:val="000000"/>
                <w:sz w:val="28"/>
                <w:szCs w:val="28"/>
                <w:lang w:eastAsia="ru-RU"/>
              </w:rPr>
            </w:pPr>
            <w:r w:rsidRPr="00E37DEF">
              <w:rPr>
                <w:rFonts w:ascii="Times New Roman" w:eastAsia="Times New Roman" w:hAnsi="Times New Roman" w:cs="Times New Roman"/>
                <w:color w:val="000000"/>
                <w:sz w:val="28"/>
                <w:szCs w:val="28"/>
                <w:lang w:eastAsia="ru-RU"/>
              </w:rPr>
              <w:t>1030</w:t>
            </w:r>
          </w:p>
        </w:tc>
        <w:tc>
          <w:tcPr>
            <w:tcW w:w="993" w:type="dxa"/>
            <w:vAlign w:val="bottom"/>
          </w:tcPr>
          <w:p w:rsidR="00526BB1" w:rsidRPr="00E37DEF" w:rsidRDefault="00526BB1" w:rsidP="003D3263">
            <w:pPr>
              <w:jc w:val="center"/>
              <w:rPr>
                <w:rFonts w:ascii="Times New Roman" w:eastAsia="Times New Roman" w:hAnsi="Times New Roman" w:cs="Times New Roman"/>
                <w:b/>
                <w:color w:val="000000"/>
                <w:sz w:val="28"/>
                <w:szCs w:val="28"/>
                <w:lang w:eastAsia="ru-RU"/>
              </w:rPr>
            </w:pPr>
            <w:r w:rsidRPr="00E37DEF">
              <w:rPr>
                <w:rFonts w:ascii="Times New Roman" w:eastAsia="Times New Roman" w:hAnsi="Times New Roman" w:cs="Times New Roman"/>
                <w:b/>
                <w:color w:val="000000"/>
                <w:sz w:val="28"/>
                <w:szCs w:val="28"/>
                <w:lang w:eastAsia="ru-RU"/>
              </w:rPr>
              <w:t>0,033</w:t>
            </w:r>
          </w:p>
        </w:tc>
      </w:tr>
      <w:tr w:rsidR="00526BB1" w:rsidRPr="00793F73" w:rsidTr="00833971">
        <w:tc>
          <w:tcPr>
            <w:tcW w:w="4361" w:type="dxa"/>
          </w:tcPr>
          <w:p w:rsidR="00526BB1" w:rsidRPr="00793F73" w:rsidRDefault="00526BB1" w:rsidP="00833971">
            <w:pPr>
              <w:pStyle w:val="a3"/>
              <w:spacing w:line="240" w:lineRule="auto"/>
              <w:ind w:firstLine="0"/>
              <w:rPr>
                <w:lang w:val="uk-UA"/>
              </w:rPr>
            </w:pPr>
            <w:r w:rsidRPr="00793F73">
              <w:rPr>
                <w:lang w:val="uk-UA"/>
              </w:rPr>
              <w:t>Етноізоляціонізм</w:t>
            </w:r>
          </w:p>
        </w:tc>
        <w:tc>
          <w:tcPr>
            <w:tcW w:w="1417" w:type="dxa"/>
            <w:vAlign w:val="center"/>
          </w:tcPr>
          <w:p w:rsidR="00526BB1" w:rsidRPr="004962EB" w:rsidRDefault="00484D61" w:rsidP="00833971">
            <w:pPr>
              <w:pStyle w:val="a3"/>
              <w:spacing w:line="240" w:lineRule="auto"/>
              <w:ind w:firstLine="0"/>
              <w:jc w:val="center"/>
              <w:rPr>
                <w:lang w:val="uk-UA"/>
              </w:rPr>
            </w:pPr>
            <w:r>
              <w:rPr>
                <w:lang w:val="uk-UA"/>
              </w:rPr>
              <w:t>4,91</w:t>
            </w:r>
          </w:p>
        </w:tc>
        <w:tc>
          <w:tcPr>
            <w:tcW w:w="1560" w:type="dxa"/>
            <w:vAlign w:val="center"/>
          </w:tcPr>
          <w:p w:rsidR="00526BB1" w:rsidRPr="004962EB" w:rsidRDefault="003D3263" w:rsidP="00833971">
            <w:pPr>
              <w:pStyle w:val="a3"/>
              <w:spacing w:line="240" w:lineRule="auto"/>
              <w:ind w:firstLine="0"/>
              <w:jc w:val="center"/>
              <w:rPr>
                <w:lang w:val="uk-UA"/>
              </w:rPr>
            </w:pPr>
            <w:r>
              <w:rPr>
                <w:lang w:val="uk-UA"/>
              </w:rPr>
              <w:t>4,59</w:t>
            </w:r>
          </w:p>
        </w:tc>
        <w:tc>
          <w:tcPr>
            <w:tcW w:w="1276" w:type="dxa"/>
            <w:vAlign w:val="bottom"/>
          </w:tcPr>
          <w:p w:rsidR="00526BB1" w:rsidRPr="00E37DEF" w:rsidRDefault="00526BB1" w:rsidP="003D3263">
            <w:pPr>
              <w:jc w:val="center"/>
              <w:rPr>
                <w:rFonts w:ascii="Times New Roman" w:eastAsia="Times New Roman" w:hAnsi="Times New Roman" w:cs="Times New Roman"/>
                <w:color w:val="000000"/>
                <w:sz w:val="28"/>
                <w:szCs w:val="28"/>
                <w:lang w:eastAsia="ru-RU"/>
              </w:rPr>
            </w:pPr>
            <w:r w:rsidRPr="00E37DEF">
              <w:rPr>
                <w:rFonts w:ascii="Times New Roman" w:eastAsia="Times New Roman" w:hAnsi="Times New Roman" w:cs="Times New Roman"/>
                <w:color w:val="000000"/>
                <w:sz w:val="28"/>
                <w:szCs w:val="28"/>
                <w:lang w:eastAsia="ru-RU"/>
              </w:rPr>
              <w:t>1267</w:t>
            </w:r>
          </w:p>
        </w:tc>
        <w:tc>
          <w:tcPr>
            <w:tcW w:w="993" w:type="dxa"/>
            <w:vAlign w:val="bottom"/>
          </w:tcPr>
          <w:p w:rsidR="00526BB1" w:rsidRPr="00E37DEF" w:rsidRDefault="00526BB1" w:rsidP="003D3263">
            <w:pPr>
              <w:jc w:val="center"/>
              <w:rPr>
                <w:rFonts w:ascii="Times New Roman" w:eastAsia="Times New Roman" w:hAnsi="Times New Roman" w:cs="Times New Roman"/>
                <w:color w:val="000000"/>
                <w:sz w:val="28"/>
                <w:szCs w:val="28"/>
                <w:lang w:eastAsia="ru-RU"/>
              </w:rPr>
            </w:pPr>
            <w:r w:rsidRPr="00E37DEF">
              <w:rPr>
                <w:rFonts w:ascii="Times New Roman" w:eastAsia="Times New Roman" w:hAnsi="Times New Roman" w:cs="Times New Roman"/>
                <w:color w:val="000000"/>
                <w:sz w:val="28"/>
                <w:szCs w:val="28"/>
                <w:lang w:eastAsia="ru-RU"/>
              </w:rPr>
              <w:t>0,557</w:t>
            </w:r>
          </w:p>
        </w:tc>
      </w:tr>
      <w:tr w:rsidR="00526BB1" w:rsidRPr="00793F73" w:rsidTr="00833971">
        <w:tc>
          <w:tcPr>
            <w:tcW w:w="4361" w:type="dxa"/>
          </w:tcPr>
          <w:p w:rsidR="00526BB1" w:rsidRPr="00793F73" w:rsidRDefault="00526BB1" w:rsidP="00833971">
            <w:pPr>
              <w:pStyle w:val="a3"/>
              <w:spacing w:line="240" w:lineRule="auto"/>
              <w:ind w:firstLine="0"/>
              <w:rPr>
                <w:lang w:val="uk-UA"/>
              </w:rPr>
            </w:pPr>
            <w:r w:rsidRPr="00793F73">
              <w:rPr>
                <w:lang w:val="uk-UA"/>
              </w:rPr>
              <w:t>Етнофанатизм</w:t>
            </w:r>
          </w:p>
        </w:tc>
        <w:tc>
          <w:tcPr>
            <w:tcW w:w="1417" w:type="dxa"/>
            <w:vAlign w:val="center"/>
          </w:tcPr>
          <w:p w:rsidR="00526BB1" w:rsidRPr="004962EB" w:rsidRDefault="003D3263" w:rsidP="00833971">
            <w:pPr>
              <w:pStyle w:val="a3"/>
              <w:spacing w:line="240" w:lineRule="auto"/>
              <w:ind w:firstLine="0"/>
              <w:jc w:val="center"/>
              <w:rPr>
                <w:lang w:val="uk-UA"/>
              </w:rPr>
            </w:pPr>
            <w:r>
              <w:rPr>
                <w:lang w:val="uk-UA"/>
              </w:rPr>
              <w:t>6,43</w:t>
            </w:r>
          </w:p>
        </w:tc>
        <w:tc>
          <w:tcPr>
            <w:tcW w:w="1560" w:type="dxa"/>
            <w:vAlign w:val="center"/>
          </w:tcPr>
          <w:p w:rsidR="00526BB1" w:rsidRPr="004962EB" w:rsidRDefault="003D3263" w:rsidP="00833971">
            <w:pPr>
              <w:pStyle w:val="a3"/>
              <w:spacing w:line="240" w:lineRule="auto"/>
              <w:ind w:firstLine="0"/>
              <w:jc w:val="center"/>
              <w:rPr>
                <w:lang w:val="uk-UA"/>
              </w:rPr>
            </w:pPr>
            <w:r>
              <w:rPr>
                <w:lang w:val="uk-UA"/>
              </w:rPr>
              <w:t>6,17</w:t>
            </w:r>
          </w:p>
        </w:tc>
        <w:tc>
          <w:tcPr>
            <w:tcW w:w="1276" w:type="dxa"/>
            <w:vAlign w:val="bottom"/>
          </w:tcPr>
          <w:p w:rsidR="00526BB1" w:rsidRPr="00E37DEF" w:rsidRDefault="00526BB1" w:rsidP="003D3263">
            <w:pPr>
              <w:jc w:val="center"/>
              <w:rPr>
                <w:rFonts w:ascii="Times New Roman" w:eastAsia="Times New Roman" w:hAnsi="Times New Roman" w:cs="Times New Roman"/>
                <w:color w:val="000000"/>
                <w:sz w:val="28"/>
                <w:szCs w:val="28"/>
                <w:lang w:eastAsia="ru-RU"/>
              </w:rPr>
            </w:pPr>
            <w:r w:rsidRPr="00E37DEF">
              <w:rPr>
                <w:rFonts w:ascii="Times New Roman" w:eastAsia="Times New Roman" w:hAnsi="Times New Roman" w:cs="Times New Roman"/>
                <w:color w:val="000000"/>
                <w:sz w:val="28"/>
                <w:szCs w:val="28"/>
                <w:lang w:eastAsia="ru-RU"/>
              </w:rPr>
              <w:t>1310</w:t>
            </w:r>
          </w:p>
        </w:tc>
        <w:tc>
          <w:tcPr>
            <w:tcW w:w="993" w:type="dxa"/>
            <w:vAlign w:val="bottom"/>
          </w:tcPr>
          <w:p w:rsidR="00526BB1" w:rsidRPr="00E37DEF" w:rsidRDefault="00526BB1" w:rsidP="003D3263">
            <w:pPr>
              <w:jc w:val="center"/>
              <w:rPr>
                <w:rFonts w:ascii="Times New Roman" w:eastAsia="Times New Roman" w:hAnsi="Times New Roman" w:cs="Times New Roman"/>
                <w:color w:val="000000"/>
                <w:sz w:val="28"/>
                <w:szCs w:val="28"/>
                <w:lang w:eastAsia="ru-RU"/>
              </w:rPr>
            </w:pPr>
            <w:r w:rsidRPr="00E37DEF">
              <w:rPr>
                <w:rFonts w:ascii="Times New Roman" w:eastAsia="Times New Roman" w:hAnsi="Times New Roman" w:cs="Times New Roman"/>
                <w:color w:val="000000"/>
                <w:sz w:val="28"/>
                <w:szCs w:val="28"/>
                <w:lang w:eastAsia="ru-RU"/>
              </w:rPr>
              <w:t>0,756</w:t>
            </w:r>
          </w:p>
        </w:tc>
      </w:tr>
    </w:tbl>
    <w:p w:rsidR="00082F32" w:rsidRDefault="00082F32" w:rsidP="00082F32">
      <w:pPr>
        <w:pStyle w:val="a3"/>
        <w:spacing w:line="276" w:lineRule="auto"/>
        <w:ind w:firstLine="0"/>
        <w:rPr>
          <w:sz w:val="24"/>
          <w:szCs w:val="24"/>
          <w:shd w:val="clear" w:color="auto" w:fill="FFFFFF"/>
          <w:lang w:val="uk-UA"/>
        </w:rPr>
      </w:pPr>
      <w:r w:rsidRPr="00526BB1">
        <w:rPr>
          <w:lang w:val="uk-UA"/>
        </w:rPr>
        <w:t>Примітка:</w:t>
      </w:r>
      <w:r w:rsidR="00526BB1" w:rsidRPr="00526BB1">
        <w:rPr>
          <w:lang w:val="uk-UA"/>
        </w:rPr>
        <w:t xml:space="preserve">  </w:t>
      </w:r>
      <w:r w:rsidRPr="00526BB1">
        <w:rPr>
          <w:lang w:val="uk-UA"/>
        </w:rPr>
        <w:t>різни</w:t>
      </w:r>
      <w:r w:rsidR="00AD6009">
        <w:rPr>
          <w:lang w:val="uk-UA"/>
        </w:rPr>
        <w:t>ця між групами вважається значущ</w:t>
      </w:r>
      <w:r w:rsidRPr="00526BB1">
        <w:rPr>
          <w:lang w:val="uk-UA"/>
        </w:rPr>
        <w:t xml:space="preserve">ою, якщо показник р </w:t>
      </w:r>
      <w:r w:rsidRPr="00526BB1">
        <w:rPr>
          <w:shd w:val="clear" w:color="auto" w:fill="FFFFFF"/>
          <w:lang w:val="uk-UA"/>
        </w:rPr>
        <w:t>≤ 0,05</w:t>
      </w:r>
      <w:r>
        <w:rPr>
          <w:sz w:val="24"/>
          <w:szCs w:val="24"/>
          <w:shd w:val="clear" w:color="auto" w:fill="FFFFFF"/>
          <w:lang w:val="uk-UA"/>
        </w:rPr>
        <w:t>.</w:t>
      </w:r>
    </w:p>
    <w:p w:rsidR="00082F32" w:rsidRDefault="00082F32" w:rsidP="00670ED2">
      <w:pPr>
        <w:pStyle w:val="a3"/>
        <w:rPr>
          <w:lang w:val="uk-UA"/>
        </w:rPr>
      </w:pPr>
    </w:p>
    <w:p w:rsidR="001844A4" w:rsidRDefault="001844A4" w:rsidP="00551F8A">
      <w:pPr>
        <w:pStyle w:val="a3"/>
        <w:rPr>
          <w:lang w:val="uk-UA"/>
        </w:rPr>
      </w:pPr>
      <w:r w:rsidRPr="008D4D10">
        <w:rPr>
          <w:lang w:val="uk-UA"/>
        </w:rPr>
        <w:t>Раніше в дисертації</w:t>
      </w:r>
      <w:r>
        <w:rPr>
          <w:lang w:val="uk-UA"/>
        </w:rPr>
        <w:t xml:space="preserve"> </w:t>
      </w:r>
      <w:r w:rsidRPr="00101EE8">
        <w:rPr>
          <w:lang w:val="uk-UA"/>
        </w:rPr>
        <w:t>О</w:t>
      </w:r>
      <w:r>
        <w:rPr>
          <w:lang w:val="uk-UA"/>
        </w:rPr>
        <w:t>.</w:t>
      </w:r>
      <w:r w:rsidRPr="00101EE8">
        <w:rPr>
          <w:lang w:val="uk-UA"/>
        </w:rPr>
        <w:t xml:space="preserve"> Ю</w:t>
      </w:r>
      <w:r>
        <w:rPr>
          <w:lang w:val="uk-UA"/>
        </w:rPr>
        <w:t>.</w:t>
      </w:r>
      <w:r w:rsidR="00551F8A">
        <w:rPr>
          <w:lang w:val="uk-UA"/>
        </w:rPr>
        <w:t xml:space="preserve"> </w:t>
      </w:r>
      <w:r w:rsidRPr="00101EE8">
        <w:rPr>
          <w:lang w:val="uk-UA"/>
        </w:rPr>
        <w:t xml:space="preserve">Кухарук </w:t>
      </w:r>
      <w:r w:rsidR="004F0D8B">
        <w:rPr>
          <w:lang w:val="uk-UA"/>
        </w:rPr>
        <w:t xml:space="preserve">вже було здійснено ретельний аналіз </w:t>
      </w:r>
      <w:r w:rsidRPr="001844A4">
        <w:rPr>
          <w:lang w:val="uk-UA"/>
        </w:rPr>
        <w:t xml:space="preserve">ідентичності представників </w:t>
      </w:r>
      <w:r w:rsidR="004F0D8B">
        <w:rPr>
          <w:lang w:val="uk-UA"/>
        </w:rPr>
        <w:t xml:space="preserve">різних </w:t>
      </w:r>
      <w:r w:rsidRPr="001844A4">
        <w:rPr>
          <w:lang w:val="uk-UA"/>
        </w:rPr>
        <w:t>етномовни</w:t>
      </w:r>
      <w:r w:rsidR="004F0D8B">
        <w:rPr>
          <w:lang w:val="uk-UA"/>
        </w:rPr>
        <w:t>х груп украї</w:t>
      </w:r>
      <w:r w:rsidR="008D4D10">
        <w:rPr>
          <w:lang w:val="uk-UA"/>
        </w:rPr>
        <w:t>нського студентства (</w:t>
      </w:r>
      <w:r w:rsidR="004F0D8B">
        <w:rPr>
          <w:lang w:val="uk-UA"/>
        </w:rPr>
        <w:t>дослідниця розглядала п’ять груп з різними характеристиками «рідної</w:t>
      </w:r>
      <w:r w:rsidR="004F0D8B" w:rsidRPr="001844A4">
        <w:rPr>
          <w:lang w:val="uk-UA"/>
        </w:rPr>
        <w:t xml:space="preserve"> мов</w:t>
      </w:r>
      <w:r w:rsidR="004F0D8B">
        <w:rPr>
          <w:lang w:val="uk-UA"/>
        </w:rPr>
        <w:t>и</w:t>
      </w:r>
      <w:r w:rsidR="004F0D8B" w:rsidRPr="001844A4">
        <w:rPr>
          <w:lang w:val="uk-UA"/>
        </w:rPr>
        <w:t xml:space="preserve">» </w:t>
      </w:r>
      <w:r w:rsidR="004F0D8B">
        <w:rPr>
          <w:lang w:val="uk-UA"/>
        </w:rPr>
        <w:t xml:space="preserve">та </w:t>
      </w:r>
      <w:r w:rsidR="004F0D8B" w:rsidRPr="001844A4">
        <w:rPr>
          <w:lang w:val="uk-UA"/>
        </w:rPr>
        <w:t>мов</w:t>
      </w:r>
      <w:r w:rsidR="004F0D8B">
        <w:rPr>
          <w:lang w:val="uk-UA"/>
        </w:rPr>
        <w:t>и щоденного</w:t>
      </w:r>
      <w:r w:rsidR="004F0D8B" w:rsidRPr="001844A4">
        <w:rPr>
          <w:lang w:val="uk-UA"/>
        </w:rPr>
        <w:t xml:space="preserve"> спілкування</w:t>
      </w:r>
      <w:r w:rsidR="004F0D8B">
        <w:rPr>
          <w:lang w:val="uk-UA"/>
        </w:rPr>
        <w:t xml:space="preserve">). </w:t>
      </w:r>
      <w:r w:rsidRPr="001844A4">
        <w:rPr>
          <w:lang w:val="uk-UA"/>
        </w:rPr>
        <w:t xml:space="preserve">Провідну роль </w:t>
      </w:r>
      <w:r w:rsidR="004F0D8B">
        <w:rPr>
          <w:lang w:val="uk-UA"/>
        </w:rPr>
        <w:t>в н</w:t>
      </w:r>
      <w:r w:rsidR="004F0D8B" w:rsidRPr="001844A4">
        <w:rPr>
          <w:lang w:val="uk-UA"/>
        </w:rPr>
        <w:t>алежн</w:t>
      </w:r>
      <w:r w:rsidR="004F0D8B">
        <w:rPr>
          <w:lang w:val="uk-UA"/>
        </w:rPr>
        <w:t>ості</w:t>
      </w:r>
      <w:r w:rsidR="004F0D8B" w:rsidRPr="001844A4">
        <w:rPr>
          <w:lang w:val="uk-UA"/>
        </w:rPr>
        <w:t xml:space="preserve"> до</w:t>
      </w:r>
      <w:r w:rsidR="004F0D8B">
        <w:rPr>
          <w:lang w:val="uk-UA"/>
        </w:rPr>
        <w:t xml:space="preserve"> певної етномовної групи</w:t>
      </w:r>
      <w:r w:rsidRPr="001844A4">
        <w:rPr>
          <w:lang w:val="uk-UA"/>
        </w:rPr>
        <w:t xml:space="preserve"> відіграють чинники сім’ї та регіону</w:t>
      </w:r>
      <w:r w:rsidR="004F0D8B">
        <w:rPr>
          <w:lang w:val="uk-UA"/>
        </w:rPr>
        <w:t xml:space="preserve"> – тобто ті, </w:t>
      </w:r>
      <w:r w:rsidR="004F0D8B">
        <w:rPr>
          <w:lang w:val="uk-UA"/>
        </w:rPr>
        <w:lastRenderedPageBreak/>
        <w:t>що людина не може самостійно змінити протягом всього періоду дитинства</w:t>
      </w:r>
      <w:r w:rsidR="005B76FA">
        <w:rPr>
          <w:lang w:val="uk-UA"/>
        </w:rPr>
        <w:t xml:space="preserve">. Найбільш вираженою різницею між групами виявилось </w:t>
      </w:r>
      <w:r w:rsidR="005B76FA" w:rsidRPr="001844A4">
        <w:rPr>
          <w:lang w:val="uk-UA"/>
        </w:rPr>
        <w:t>ставлення до української мови</w:t>
      </w:r>
      <w:r w:rsidR="005B76FA">
        <w:rPr>
          <w:lang w:val="uk-UA"/>
        </w:rPr>
        <w:t xml:space="preserve"> та </w:t>
      </w:r>
      <w:r w:rsidRPr="001844A4">
        <w:rPr>
          <w:lang w:val="uk-UA"/>
        </w:rPr>
        <w:t>схильніст</w:t>
      </w:r>
      <w:r w:rsidR="005B76FA">
        <w:rPr>
          <w:lang w:val="uk-UA"/>
        </w:rPr>
        <w:t>ь</w:t>
      </w:r>
      <w:r w:rsidRPr="001844A4">
        <w:rPr>
          <w:lang w:val="uk-UA"/>
        </w:rPr>
        <w:t xml:space="preserve"> визначати етнічну</w:t>
      </w:r>
      <w:r w:rsidR="005B76FA">
        <w:rPr>
          <w:lang w:val="uk-UA"/>
        </w:rPr>
        <w:t xml:space="preserve"> належність за мовою</w:t>
      </w:r>
      <w:r w:rsidR="008D4D10">
        <w:rPr>
          <w:lang w:val="uk-UA"/>
        </w:rPr>
        <w:t>. За іншими</w:t>
      </w:r>
      <w:r w:rsidRPr="001844A4">
        <w:rPr>
          <w:lang w:val="uk-UA"/>
        </w:rPr>
        <w:t xml:space="preserve"> немовними</w:t>
      </w:r>
      <w:r w:rsidR="005B76FA">
        <w:rPr>
          <w:lang w:val="uk-UA"/>
        </w:rPr>
        <w:t xml:space="preserve"> </w:t>
      </w:r>
      <w:r w:rsidRPr="001844A4">
        <w:rPr>
          <w:lang w:val="uk-UA"/>
        </w:rPr>
        <w:t>характеристиками ідентичності міжгрупов</w:t>
      </w:r>
      <w:r w:rsidR="005B76FA">
        <w:rPr>
          <w:lang w:val="uk-UA"/>
        </w:rPr>
        <w:t>а</w:t>
      </w:r>
      <w:r w:rsidRPr="001844A4">
        <w:rPr>
          <w:lang w:val="uk-UA"/>
        </w:rPr>
        <w:t xml:space="preserve"> різниц</w:t>
      </w:r>
      <w:r w:rsidR="005B76FA">
        <w:rPr>
          <w:lang w:val="uk-UA"/>
        </w:rPr>
        <w:t>я</w:t>
      </w:r>
      <w:r w:rsidRPr="001844A4">
        <w:rPr>
          <w:lang w:val="uk-UA"/>
        </w:rPr>
        <w:t xml:space="preserve"> </w:t>
      </w:r>
      <w:r w:rsidR="005B76FA">
        <w:rPr>
          <w:lang w:val="uk-UA"/>
        </w:rPr>
        <w:t xml:space="preserve">виявилась значно меншою або відсутньою взагалі. </w:t>
      </w:r>
      <w:r w:rsidRPr="001844A4">
        <w:rPr>
          <w:lang w:val="uk-UA"/>
        </w:rPr>
        <w:t xml:space="preserve">За </w:t>
      </w:r>
      <w:r w:rsidR="005B76FA">
        <w:rPr>
          <w:lang w:val="uk-UA"/>
        </w:rPr>
        <w:t>проявами</w:t>
      </w:r>
      <w:r w:rsidRPr="001844A4">
        <w:rPr>
          <w:lang w:val="uk-UA"/>
        </w:rPr>
        <w:t xml:space="preserve"> етнічної</w:t>
      </w:r>
      <w:r w:rsidR="005B76FA">
        <w:rPr>
          <w:lang w:val="uk-UA"/>
        </w:rPr>
        <w:t xml:space="preserve"> </w:t>
      </w:r>
      <w:r w:rsidRPr="001844A4">
        <w:rPr>
          <w:lang w:val="uk-UA"/>
        </w:rPr>
        <w:t>ідентичності найбільша міжгрупова дистанція спостеріга</w:t>
      </w:r>
      <w:r w:rsidR="005B76FA">
        <w:rPr>
          <w:lang w:val="uk-UA"/>
        </w:rPr>
        <w:t>лася</w:t>
      </w:r>
      <w:r w:rsidRPr="001844A4">
        <w:rPr>
          <w:lang w:val="uk-UA"/>
        </w:rPr>
        <w:t xml:space="preserve"> між монолінгвальними</w:t>
      </w:r>
      <w:r w:rsidR="005B76FA">
        <w:rPr>
          <w:lang w:val="uk-UA"/>
        </w:rPr>
        <w:t xml:space="preserve"> </w:t>
      </w:r>
      <w:r w:rsidRPr="001844A4">
        <w:rPr>
          <w:lang w:val="uk-UA"/>
        </w:rPr>
        <w:t>групами українськомовних і російськомовних українців</w:t>
      </w:r>
      <w:r w:rsidR="005B76FA">
        <w:rPr>
          <w:lang w:val="uk-UA"/>
        </w:rPr>
        <w:t>, білінгвальні групи займали проміжне положення [</w:t>
      </w:r>
      <w:r w:rsidR="00EF7D5D">
        <w:rPr>
          <w:lang w:val="uk-UA"/>
        </w:rPr>
        <w:fldChar w:fldCharType="begin"/>
      </w:r>
      <w:r w:rsidR="002F08D1">
        <w:rPr>
          <w:lang w:val="uk-UA"/>
        </w:rPr>
        <w:instrText xml:space="preserve"> REF _Ref86132568 \r \h </w:instrText>
      </w:r>
      <w:r w:rsidR="00EF7D5D">
        <w:rPr>
          <w:lang w:val="uk-UA"/>
        </w:rPr>
      </w:r>
      <w:r w:rsidR="00EF7D5D">
        <w:rPr>
          <w:lang w:val="uk-UA"/>
        </w:rPr>
        <w:fldChar w:fldCharType="separate"/>
      </w:r>
      <w:r w:rsidR="00DD6AF8">
        <w:rPr>
          <w:lang w:val="uk-UA"/>
        </w:rPr>
        <w:t>34</w:t>
      </w:r>
      <w:r w:rsidR="00EF7D5D">
        <w:rPr>
          <w:lang w:val="uk-UA"/>
        </w:rPr>
        <w:fldChar w:fldCharType="end"/>
      </w:r>
      <w:r w:rsidR="005B76FA">
        <w:rPr>
          <w:lang w:val="uk-UA"/>
        </w:rPr>
        <w:t xml:space="preserve">]. </w:t>
      </w:r>
      <w:r w:rsidR="00C80218">
        <w:rPr>
          <w:lang w:val="uk-UA"/>
        </w:rPr>
        <w:t>Це частково підтверджує дані, отримані в нашому дослідженні.</w:t>
      </w:r>
    </w:p>
    <w:p w:rsidR="0053345C" w:rsidRDefault="0090047D" w:rsidP="004C61A1">
      <w:pPr>
        <w:pStyle w:val="a3"/>
        <w:rPr>
          <w:lang w:val="uk-UA"/>
        </w:rPr>
      </w:pPr>
      <w:r w:rsidRPr="0090047D">
        <w:rPr>
          <w:b/>
          <w:i/>
          <w:lang w:val="uk-UA"/>
        </w:rPr>
        <w:t>Таким чином</w:t>
      </w:r>
      <w:r>
        <w:rPr>
          <w:lang w:val="uk-UA"/>
        </w:rPr>
        <w:t xml:space="preserve">, </w:t>
      </w:r>
      <w:r w:rsidR="004C61A1">
        <w:rPr>
          <w:lang w:val="uk-UA"/>
        </w:rPr>
        <w:t xml:space="preserve">порівняльний аналіз в підвибірках, </w:t>
      </w:r>
      <w:r w:rsidR="00A917F8">
        <w:rPr>
          <w:lang w:val="uk-UA"/>
        </w:rPr>
        <w:t>ви</w:t>
      </w:r>
      <w:r w:rsidR="004C61A1">
        <w:rPr>
          <w:lang w:val="uk-UA"/>
        </w:rPr>
        <w:t>ділених за різними критеріями</w:t>
      </w:r>
      <w:r w:rsidR="00A917F8">
        <w:rPr>
          <w:lang w:val="uk-UA"/>
        </w:rPr>
        <w:t xml:space="preserve"> (стать, </w:t>
      </w:r>
      <w:r w:rsidR="00A917F8">
        <w:rPr>
          <w:rFonts w:cs="Arial"/>
          <w:shd w:val="clear" w:color="auto" w:fill="FFFFFF"/>
          <w:lang w:val="uk-UA"/>
        </w:rPr>
        <w:t>місто проживання</w:t>
      </w:r>
      <w:r w:rsidR="004C61A1">
        <w:rPr>
          <w:lang w:val="uk-UA"/>
        </w:rPr>
        <w:t xml:space="preserve">, </w:t>
      </w:r>
      <w:r w:rsidR="00A917F8">
        <w:rPr>
          <w:rFonts w:cs="Arial"/>
          <w:shd w:val="clear" w:color="auto" w:fill="FFFFFF"/>
          <w:lang w:val="uk-UA"/>
        </w:rPr>
        <w:t>навчальна спеціальність та мова побутового спілкування)</w:t>
      </w:r>
      <w:r w:rsidR="00A917F8">
        <w:rPr>
          <w:lang w:val="uk-UA"/>
        </w:rPr>
        <w:t xml:space="preserve">, </w:t>
      </w:r>
      <w:r w:rsidR="004C61A1">
        <w:rPr>
          <w:lang w:val="uk-UA"/>
        </w:rPr>
        <w:t xml:space="preserve">дозволив визначити вагомі </w:t>
      </w:r>
      <w:r w:rsidR="00A917F8">
        <w:rPr>
          <w:rFonts w:cs="Arial"/>
          <w:shd w:val="clear" w:color="auto" w:fill="FFFFFF"/>
          <w:lang w:val="uk-UA"/>
        </w:rPr>
        <w:t xml:space="preserve">соціально-психологічні </w:t>
      </w:r>
      <w:r w:rsidR="004C61A1">
        <w:rPr>
          <w:lang w:val="uk-UA"/>
        </w:rPr>
        <w:t>чинники, що впливають на формування національної ідентичності студентської молоді</w:t>
      </w:r>
      <w:r w:rsidR="00A917F8">
        <w:rPr>
          <w:lang w:val="uk-UA"/>
        </w:rPr>
        <w:t>, а також мішені цього впливу</w:t>
      </w:r>
      <w:r w:rsidR="004C61A1">
        <w:rPr>
          <w:lang w:val="uk-UA"/>
        </w:rPr>
        <w:t xml:space="preserve">. </w:t>
      </w:r>
    </w:p>
    <w:p w:rsidR="00A917F8" w:rsidRDefault="00A917F8" w:rsidP="004C61A1">
      <w:pPr>
        <w:pStyle w:val="a3"/>
        <w:rPr>
          <w:rFonts w:cs="Arial"/>
          <w:shd w:val="clear" w:color="auto" w:fill="FFFFFF"/>
          <w:lang w:val="uk-UA"/>
        </w:rPr>
      </w:pPr>
      <w:r w:rsidRPr="0053345C">
        <w:rPr>
          <w:rFonts w:cs="Arial"/>
          <w:shd w:val="clear" w:color="auto" w:fill="FFFFFF"/>
          <w:lang w:val="uk-UA"/>
        </w:rPr>
        <w:t>Гендерні відмінності</w:t>
      </w:r>
      <w:r w:rsidR="004C61A1">
        <w:rPr>
          <w:rFonts w:cs="Arial"/>
          <w:shd w:val="clear" w:color="auto" w:fill="FFFFFF"/>
          <w:lang w:val="uk-UA"/>
        </w:rPr>
        <w:t xml:space="preserve"> значимо не вплива</w:t>
      </w:r>
      <w:r>
        <w:rPr>
          <w:rFonts w:cs="Arial"/>
          <w:shd w:val="clear" w:color="auto" w:fill="FFFFFF"/>
          <w:lang w:val="uk-UA"/>
        </w:rPr>
        <w:t>ють</w:t>
      </w:r>
      <w:r w:rsidR="004C61A1">
        <w:rPr>
          <w:rFonts w:cs="Arial"/>
          <w:shd w:val="clear" w:color="auto" w:fill="FFFFFF"/>
          <w:lang w:val="uk-UA"/>
        </w:rPr>
        <w:t xml:space="preserve"> на </w:t>
      </w:r>
      <w:r>
        <w:rPr>
          <w:rFonts w:cs="Arial"/>
          <w:shd w:val="clear" w:color="auto" w:fill="FFFFFF"/>
          <w:lang w:val="uk-UA"/>
        </w:rPr>
        <w:t xml:space="preserve">характеристики </w:t>
      </w:r>
      <w:r w:rsidR="004C61A1">
        <w:rPr>
          <w:rFonts w:cs="Arial"/>
          <w:shd w:val="clear" w:color="auto" w:fill="FFFFFF"/>
          <w:lang w:val="uk-UA"/>
        </w:rPr>
        <w:t>формування національної ідентичності студентської молоді.</w:t>
      </w:r>
      <w:r w:rsidR="004C61A1" w:rsidRPr="004C61A1">
        <w:rPr>
          <w:rFonts w:cs="Arial"/>
          <w:shd w:val="clear" w:color="auto" w:fill="FFFFFF"/>
          <w:lang w:val="uk-UA"/>
        </w:rPr>
        <w:t xml:space="preserve"> </w:t>
      </w:r>
      <w:r>
        <w:rPr>
          <w:rFonts w:cs="Arial"/>
          <w:shd w:val="clear" w:color="auto" w:fill="FFFFFF"/>
          <w:lang w:val="uk-UA"/>
        </w:rPr>
        <w:t xml:space="preserve"> </w:t>
      </w:r>
    </w:p>
    <w:p w:rsidR="000F722B" w:rsidRDefault="000F722B" w:rsidP="004C61A1">
      <w:pPr>
        <w:pStyle w:val="a3"/>
        <w:rPr>
          <w:rFonts w:cs="Arial"/>
          <w:shd w:val="clear" w:color="auto" w:fill="FFFFFF"/>
          <w:lang w:val="uk-UA"/>
        </w:rPr>
      </w:pPr>
      <w:r w:rsidRPr="000F722B">
        <w:rPr>
          <w:rFonts w:cs="Arial"/>
          <w:shd w:val="clear" w:color="auto" w:fill="FFFFFF"/>
          <w:lang w:val="uk-UA"/>
        </w:rPr>
        <w:t>На  характеристики національної ідентичнос</w:t>
      </w:r>
      <w:r w:rsidR="008D4D10">
        <w:rPr>
          <w:rFonts w:cs="Arial"/>
          <w:shd w:val="clear" w:color="auto" w:fill="FFFFFF"/>
          <w:lang w:val="uk-UA"/>
        </w:rPr>
        <w:t>ті (толерантності) молоді значн</w:t>
      </w:r>
      <w:r w:rsidRPr="000F722B">
        <w:rPr>
          <w:rFonts w:cs="Arial"/>
          <w:shd w:val="clear" w:color="auto" w:fill="FFFFFF"/>
          <w:lang w:val="uk-UA"/>
        </w:rPr>
        <w:t xml:space="preserve">о впливає специфіка локальної місцевості. </w:t>
      </w:r>
      <w:r w:rsidR="00A917F8" w:rsidRPr="000F722B">
        <w:rPr>
          <w:rFonts w:cs="Arial"/>
          <w:shd w:val="clear" w:color="auto" w:fill="FFFFFF"/>
          <w:lang w:val="uk-UA"/>
        </w:rPr>
        <w:t>М</w:t>
      </w:r>
      <w:r w:rsidR="008D4D10">
        <w:rPr>
          <w:rFonts w:cs="Arial"/>
          <w:shd w:val="clear" w:color="auto" w:fill="FFFFFF"/>
          <w:lang w:val="uk-UA"/>
        </w:rPr>
        <w:t>олодь міста Одеси</w:t>
      </w:r>
      <w:r w:rsidR="004C61A1" w:rsidRPr="000F722B">
        <w:rPr>
          <w:rFonts w:cs="Arial"/>
          <w:shd w:val="clear" w:color="auto" w:fill="FFFFFF"/>
          <w:lang w:val="uk-UA"/>
        </w:rPr>
        <w:t xml:space="preserve"> має більш виражену позитивну етнічну ідентичніст</w:t>
      </w:r>
      <w:r w:rsidR="00762E6C">
        <w:rPr>
          <w:rFonts w:cs="Arial"/>
          <w:shd w:val="clear" w:color="auto" w:fill="FFFFFF"/>
          <w:lang w:val="uk-UA"/>
        </w:rPr>
        <w:t>ь порівняно з мешканцями Херсона</w:t>
      </w:r>
      <w:r w:rsidR="004C61A1" w:rsidRPr="000F722B">
        <w:rPr>
          <w:rFonts w:cs="Arial"/>
          <w:shd w:val="clear" w:color="auto" w:fill="FFFFFF"/>
          <w:lang w:val="uk-UA"/>
        </w:rPr>
        <w:t xml:space="preserve"> (р=0,037), хоча в цілому у всіх опитаних студентів даний тип є провідним</w:t>
      </w:r>
      <w:r w:rsidR="00A917F8" w:rsidRPr="000F722B">
        <w:rPr>
          <w:rFonts w:cs="Arial"/>
          <w:shd w:val="clear" w:color="auto" w:fill="FFFFFF"/>
          <w:lang w:val="uk-UA"/>
        </w:rPr>
        <w:t>. Натомість, серед херсонців частіше трапляються прояви етноізоляціонізму.</w:t>
      </w:r>
      <w:r>
        <w:rPr>
          <w:rFonts w:cs="Arial"/>
          <w:shd w:val="clear" w:color="auto" w:fill="FFFFFF"/>
          <w:lang w:val="uk-UA"/>
        </w:rPr>
        <w:t xml:space="preserve"> </w:t>
      </w:r>
      <w:r w:rsidRPr="000F722B">
        <w:rPr>
          <w:rFonts w:cs="Arial"/>
          <w:shd w:val="clear" w:color="auto" w:fill="FFFFFF"/>
          <w:lang w:val="uk-UA"/>
        </w:rPr>
        <w:t>П</w:t>
      </w:r>
      <w:r w:rsidR="004C61A1" w:rsidRPr="000F722B">
        <w:rPr>
          <w:rFonts w:cs="Arial"/>
          <w:shd w:val="clear" w:color="auto" w:fill="FFFFFF"/>
          <w:lang w:val="uk-UA"/>
        </w:rPr>
        <w:t>оліетнічність спільноти визначає</w:t>
      </w:r>
      <w:r w:rsidRPr="000F722B">
        <w:rPr>
          <w:rFonts w:cs="Arial"/>
          <w:shd w:val="clear" w:color="auto" w:fill="FFFFFF"/>
          <w:lang w:val="uk-UA"/>
        </w:rPr>
        <w:t xml:space="preserve"> </w:t>
      </w:r>
      <w:r w:rsidR="004C61A1" w:rsidRPr="000F722B">
        <w:rPr>
          <w:rFonts w:cs="Arial"/>
          <w:shd w:val="clear" w:color="auto" w:fill="FFFFFF"/>
          <w:lang w:val="uk-UA"/>
        </w:rPr>
        <w:t>інтенсивність спілкування представників різних етносів і націй, знання іншої мови та культури, соціальні зв'язки з представниками інших народів, досвід перебування за кордоном, успішність міжнаціональної взаємодії</w:t>
      </w:r>
      <w:r w:rsidRPr="000F722B">
        <w:rPr>
          <w:rFonts w:cs="Arial"/>
          <w:shd w:val="clear" w:color="auto" w:fill="FFFFFF"/>
          <w:lang w:val="uk-UA"/>
        </w:rPr>
        <w:t>, тощо</w:t>
      </w:r>
      <w:r w:rsidR="004C61A1" w:rsidRPr="000F722B">
        <w:rPr>
          <w:rFonts w:cs="Arial"/>
          <w:shd w:val="clear" w:color="auto" w:fill="FFFFFF"/>
          <w:lang w:val="uk-UA"/>
        </w:rPr>
        <w:t>.</w:t>
      </w:r>
      <w:r w:rsidR="004C61A1" w:rsidRPr="004C61A1">
        <w:rPr>
          <w:rFonts w:cs="Arial"/>
          <w:shd w:val="clear" w:color="auto" w:fill="FFFFFF"/>
          <w:lang w:val="uk-UA"/>
        </w:rPr>
        <w:t xml:space="preserve"> </w:t>
      </w:r>
    </w:p>
    <w:p w:rsidR="004C61A1" w:rsidRDefault="00762E6C" w:rsidP="004C61A1">
      <w:pPr>
        <w:pStyle w:val="a3"/>
        <w:rPr>
          <w:lang w:val="uk-UA"/>
        </w:rPr>
      </w:pPr>
      <w:r>
        <w:rPr>
          <w:rFonts w:cs="Arial"/>
          <w:shd w:val="clear" w:color="auto" w:fill="FFFFFF"/>
          <w:lang w:val="uk-UA"/>
        </w:rPr>
        <w:t>Най</w:t>
      </w:r>
      <w:r w:rsidR="004C61A1">
        <w:rPr>
          <w:rFonts w:cs="Arial"/>
          <w:shd w:val="clear" w:color="auto" w:fill="FFFFFF"/>
          <w:lang w:val="uk-UA"/>
        </w:rPr>
        <w:t>впливов</w:t>
      </w:r>
      <w:r>
        <w:rPr>
          <w:rFonts w:cs="Arial"/>
          <w:shd w:val="clear" w:color="auto" w:fill="FFFFFF"/>
          <w:lang w:val="uk-UA"/>
        </w:rPr>
        <w:t>іш</w:t>
      </w:r>
      <w:r w:rsidR="004C61A1">
        <w:rPr>
          <w:rFonts w:cs="Arial"/>
          <w:shd w:val="clear" w:color="auto" w:fill="FFFFFF"/>
          <w:lang w:val="uk-UA"/>
        </w:rPr>
        <w:t>им чинником, що визначає формування національної ідентичності</w:t>
      </w:r>
      <w:r w:rsidR="000F722B">
        <w:rPr>
          <w:rFonts w:cs="Arial"/>
          <w:shd w:val="clear" w:color="auto" w:fill="FFFFFF"/>
          <w:lang w:val="uk-UA"/>
        </w:rPr>
        <w:t xml:space="preserve"> молоді</w:t>
      </w:r>
      <w:r w:rsidR="004C61A1">
        <w:rPr>
          <w:rFonts w:cs="Arial"/>
          <w:shd w:val="clear" w:color="auto" w:fill="FFFFFF"/>
          <w:lang w:val="uk-UA"/>
        </w:rPr>
        <w:t xml:space="preserve">, виявилась </w:t>
      </w:r>
      <w:r w:rsidR="000F722B">
        <w:rPr>
          <w:rFonts w:cs="Arial"/>
          <w:shd w:val="clear" w:color="auto" w:fill="FFFFFF"/>
          <w:lang w:val="uk-UA"/>
        </w:rPr>
        <w:t xml:space="preserve">навчальна </w:t>
      </w:r>
      <w:r w:rsidR="004C61A1">
        <w:rPr>
          <w:rFonts w:cs="Arial"/>
          <w:shd w:val="clear" w:color="auto" w:fill="FFFFFF"/>
          <w:lang w:val="uk-UA"/>
        </w:rPr>
        <w:t>сп</w:t>
      </w:r>
      <w:r w:rsidR="000F722B">
        <w:rPr>
          <w:rFonts w:cs="Arial"/>
          <w:shd w:val="clear" w:color="auto" w:fill="FFFFFF"/>
          <w:lang w:val="uk-UA"/>
        </w:rPr>
        <w:t>еціальність.</w:t>
      </w:r>
      <w:r w:rsidR="004C61A1" w:rsidRPr="004C61A1">
        <w:rPr>
          <w:lang w:val="uk-UA"/>
        </w:rPr>
        <w:t xml:space="preserve"> </w:t>
      </w:r>
      <w:r w:rsidR="000F722B">
        <w:rPr>
          <w:lang w:val="uk-UA"/>
        </w:rPr>
        <w:t>С</w:t>
      </w:r>
      <w:r w:rsidR="004C61A1">
        <w:rPr>
          <w:lang w:val="uk-UA"/>
        </w:rPr>
        <w:t>туденти, які вивчають українську історію, мову та літературу</w:t>
      </w:r>
      <w:r w:rsidR="000F722B">
        <w:rPr>
          <w:lang w:val="uk-UA"/>
        </w:rPr>
        <w:t>,</w:t>
      </w:r>
      <w:r w:rsidR="004C61A1">
        <w:rPr>
          <w:lang w:val="uk-UA"/>
        </w:rPr>
        <w:t xml:space="preserve"> відрізняються </w:t>
      </w:r>
      <w:r w:rsidR="000F722B">
        <w:rPr>
          <w:lang w:val="uk-UA"/>
        </w:rPr>
        <w:t>вищ</w:t>
      </w:r>
      <w:r w:rsidR="004C61A1">
        <w:rPr>
          <w:lang w:val="uk-UA"/>
        </w:rPr>
        <w:t>им р</w:t>
      </w:r>
      <w:r>
        <w:rPr>
          <w:lang w:val="uk-UA"/>
        </w:rPr>
        <w:t>озвитком когнітивного компонента</w:t>
      </w:r>
      <w:r w:rsidR="004C61A1">
        <w:rPr>
          <w:lang w:val="uk-UA"/>
        </w:rPr>
        <w:t xml:space="preserve"> </w:t>
      </w:r>
      <w:r w:rsidR="000F722B">
        <w:rPr>
          <w:lang w:val="uk-UA"/>
        </w:rPr>
        <w:t>ідентичності</w:t>
      </w:r>
      <w:r w:rsidR="001B7E78">
        <w:rPr>
          <w:lang w:val="uk-UA"/>
        </w:rPr>
        <w:t xml:space="preserve">. </w:t>
      </w:r>
      <w:r w:rsidR="000F722B">
        <w:rPr>
          <w:lang w:val="uk-UA"/>
        </w:rPr>
        <w:t>Най</w:t>
      </w:r>
      <w:r w:rsidR="0053345C">
        <w:rPr>
          <w:lang w:val="uk-UA"/>
        </w:rPr>
        <w:t>вищий ступінь</w:t>
      </w:r>
      <w:r w:rsidR="000F722B">
        <w:rPr>
          <w:lang w:val="uk-UA"/>
        </w:rPr>
        <w:t xml:space="preserve"> рефлексії власної національної ідентичності виявлено в групі студентів-</w:t>
      </w:r>
      <w:r w:rsidR="000F722B">
        <w:rPr>
          <w:lang w:val="uk-UA"/>
        </w:rPr>
        <w:lastRenderedPageBreak/>
        <w:t>істориків, найнижчий – серед майбутніх психологів та менеджерів; студенти-філо</w:t>
      </w:r>
      <w:r w:rsidR="001B7E78">
        <w:rPr>
          <w:lang w:val="uk-UA"/>
        </w:rPr>
        <w:t xml:space="preserve">логи займають проміжну позицію. Для істориків </w:t>
      </w:r>
      <w:r w:rsidR="0053345C">
        <w:rPr>
          <w:lang w:val="uk-UA"/>
        </w:rPr>
        <w:t>і</w:t>
      </w:r>
      <w:r>
        <w:rPr>
          <w:lang w:val="uk-UA"/>
        </w:rPr>
        <w:t xml:space="preserve"> українських філологів більшою мірою характерний етно</w:t>
      </w:r>
      <w:r w:rsidR="001B7E78">
        <w:rPr>
          <w:lang w:val="uk-UA"/>
        </w:rPr>
        <w:t xml:space="preserve">національний фанатизм, для психологів – етнічна індиферентність. Майбутні правознавці відрізняються від інших груп високими оцінками </w:t>
      </w:r>
      <w:r w:rsidR="0053345C">
        <w:rPr>
          <w:lang w:val="uk-UA"/>
        </w:rPr>
        <w:t xml:space="preserve">громадянської </w:t>
      </w:r>
      <w:r w:rsidR="001B7E78">
        <w:rPr>
          <w:lang w:val="uk-UA"/>
        </w:rPr>
        <w:t>а</w:t>
      </w:r>
      <w:r w:rsidR="0053345C">
        <w:rPr>
          <w:lang w:val="uk-UA"/>
        </w:rPr>
        <w:t>ктивності</w:t>
      </w:r>
      <w:r w:rsidR="001B7E78">
        <w:rPr>
          <w:lang w:val="uk-UA"/>
        </w:rPr>
        <w:t xml:space="preserve">. </w:t>
      </w:r>
      <w:r w:rsidR="001B7E78" w:rsidRPr="001B7E78">
        <w:rPr>
          <w:lang w:val="uk-UA"/>
        </w:rPr>
        <w:t>Н</w:t>
      </w:r>
      <w:r w:rsidR="004C61A1" w:rsidRPr="001B7E78">
        <w:rPr>
          <w:lang w:val="uk-UA"/>
        </w:rPr>
        <w:t xml:space="preserve">авчання в університеті </w:t>
      </w:r>
      <w:r w:rsidR="001B7E78" w:rsidRPr="001B7E78">
        <w:rPr>
          <w:lang w:val="uk-UA"/>
        </w:rPr>
        <w:t xml:space="preserve">(поглиблене вивчення історії української держави, її законів та традицій, культури, мови та літератури) </w:t>
      </w:r>
      <w:r>
        <w:rPr>
          <w:lang w:val="uk-UA"/>
        </w:rPr>
        <w:t>сприяє</w:t>
      </w:r>
      <w:r w:rsidR="004C61A1" w:rsidRPr="001B7E78">
        <w:rPr>
          <w:lang w:val="uk-UA"/>
        </w:rPr>
        <w:t xml:space="preserve"> </w:t>
      </w:r>
      <w:r>
        <w:rPr>
          <w:lang w:val="uk-UA"/>
        </w:rPr>
        <w:t>насамперед</w:t>
      </w:r>
      <w:r w:rsidR="004C61A1" w:rsidRPr="001B7E78">
        <w:rPr>
          <w:lang w:val="uk-UA"/>
        </w:rPr>
        <w:t xml:space="preserve"> раціональному усвідомленню своєї національної приналежності</w:t>
      </w:r>
      <w:r w:rsidR="0053345C">
        <w:rPr>
          <w:lang w:val="uk-UA"/>
        </w:rPr>
        <w:t>,</w:t>
      </w:r>
      <w:r w:rsidR="004C61A1" w:rsidRPr="001B7E78">
        <w:rPr>
          <w:lang w:val="uk-UA"/>
        </w:rPr>
        <w:t xml:space="preserve"> </w:t>
      </w:r>
      <w:r w:rsidR="0053345C">
        <w:rPr>
          <w:lang w:val="uk-UA"/>
        </w:rPr>
        <w:t xml:space="preserve">інтеріоризації колективної свідомості, прийняттю її цінностей </w:t>
      </w:r>
      <w:r w:rsidR="004C61A1" w:rsidRPr="001B7E78">
        <w:rPr>
          <w:lang w:val="uk-UA"/>
        </w:rPr>
        <w:t>та відрефлексованості у внутрішній картині світу особистості.</w:t>
      </w:r>
      <w:r w:rsidR="001B7E78">
        <w:rPr>
          <w:lang w:val="uk-UA"/>
        </w:rPr>
        <w:t xml:space="preserve"> </w:t>
      </w:r>
    </w:p>
    <w:p w:rsidR="004C61A1" w:rsidRDefault="004C61A1" w:rsidP="004C61A1">
      <w:pPr>
        <w:pStyle w:val="a3"/>
        <w:rPr>
          <w:lang w:val="uk-UA"/>
        </w:rPr>
      </w:pPr>
      <w:r>
        <w:rPr>
          <w:lang w:val="uk-UA"/>
        </w:rPr>
        <w:t xml:space="preserve">Мова спілкування </w:t>
      </w:r>
      <w:r w:rsidR="00E317F4">
        <w:rPr>
          <w:lang w:val="uk-UA"/>
        </w:rPr>
        <w:t>істотно</w:t>
      </w:r>
      <w:r>
        <w:rPr>
          <w:lang w:val="uk-UA"/>
        </w:rPr>
        <w:t xml:space="preserve"> пов’язана з характеристиками ідентичності. Студенти, які в родині та в побуті спілкуються українською мовою, мають достовірно вищі показники рефлексії національної ідентичності, більш розвинені когнітивні та афективні компоненти ідентичності, вищі прояви етноегоїзму. Студенти, що спілкуються російською мовою, мають достовірно вищі показники етнічної індиферентності</w:t>
      </w:r>
      <w:r w:rsidR="001B7E78">
        <w:rPr>
          <w:lang w:val="uk-UA"/>
        </w:rPr>
        <w:t>.</w:t>
      </w:r>
    </w:p>
    <w:p w:rsidR="001B7E78" w:rsidRDefault="001B7E78" w:rsidP="004C61A1">
      <w:pPr>
        <w:pStyle w:val="a3"/>
        <w:rPr>
          <w:lang w:val="uk-UA"/>
        </w:rPr>
      </w:pPr>
    </w:p>
    <w:p w:rsidR="008B4F8A" w:rsidRPr="000C66E8" w:rsidRDefault="008B4F8A" w:rsidP="001844A4">
      <w:pPr>
        <w:pStyle w:val="a3"/>
        <w:rPr>
          <w:b/>
          <w:lang w:val="uk-UA"/>
        </w:rPr>
      </w:pPr>
      <w:r w:rsidRPr="000C66E8">
        <w:rPr>
          <w:b/>
          <w:lang w:val="uk-UA"/>
        </w:rPr>
        <w:t xml:space="preserve">3.3. </w:t>
      </w:r>
      <w:r w:rsidR="000C66E8" w:rsidRPr="000C66E8">
        <w:rPr>
          <w:b/>
          <w:lang w:val="uk-UA"/>
        </w:rPr>
        <w:t>В</w:t>
      </w:r>
      <w:r w:rsidR="00E317F4">
        <w:rPr>
          <w:b/>
          <w:lang w:val="uk-UA"/>
        </w:rPr>
        <w:t>заємозв’язки окремих елементів у</w:t>
      </w:r>
      <w:r w:rsidR="000C66E8" w:rsidRPr="000C66E8">
        <w:rPr>
          <w:b/>
          <w:lang w:val="uk-UA"/>
        </w:rPr>
        <w:t xml:space="preserve"> структурі національної ідентичності студентів</w:t>
      </w:r>
    </w:p>
    <w:p w:rsidR="000C66E8" w:rsidRDefault="000C66E8" w:rsidP="001844A4">
      <w:pPr>
        <w:pStyle w:val="a3"/>
        <w:rPr>
          <w:lang w:val="uk-UA"/>
        </w:rPr>
      </w:pPr>
    </w:p>
    <w:p w:rsidR="000C66E8" w:rsidRDefault="000C66E8" w:rsidP="001844A4">
      <w:pPr>
        <w:pStyle w:val="a3"/>
        <w:rPr>
          <w:lang w:val="uk-UA"/>
        </w:rPr>
      </w:pPr>
      <w:r>
        <w:rPr>
          <w:lang w:val="uk-UA"/>
        </w:rPr>
        <w:t>Ідентичність є складним, багатокомпонентним структурним утворенням Я-концепції особистості. Аналіз взаємозв’язків між цими компонентами допомагає краще зрозуміти внутрішні механізми формування національної самосвідомості юнаків.</w:t>
      </w:r>
    </w:p>
    <w:p w:rsidR="002F08D1" w:rsidRDefault="000C66E8" w:rsidP="002F08D1">
      <w:pPr>
        <w:pStyle w:val="a3"/>
        <w:rPr>
          <w:lang w:val="uk-UA"/>
        </w:rPr>
      </w:pPr>
      <w:r>
        <w:rPr>
          <w:lang w:val="uk-UA"/>
        </w:rPr>
        <w:t xml:space="preserve">Через те, що багато показників у вибірці розподілені ненормально, для розрахунку кореляцій ми використали коефіцієнт рангової кореляції Спірмена. </w:t>
      </w:r>
      <w:r w:rsidR="00612385">
        <w:rPr>
          <w:lang w:val="uk-UA"/>
        </w:rPr>
        <w:t xml:space="preserve">Програма SPSS дозволяє не тільки розраховувати </w:t>
      </w:r>
      <w:r w:rsidR="00E54A30">
        <w:rPr>
          <w:lang w:val="uk-UA"/>
        </w:rPr>
        <w:t xml:space="preserve">непараметричні </w:t>
      </w:r>
      <w:r w:rsidR="00612385">
        <w:rPr>
          <w:lang w:val="uk-UA"/>
        </w:rPr>
        <w:t>коефіцієнти кореляції, але й відразу точн</w:t>
      </w:r>
      <w:r w:rsidR="00E317F4">
        <w:rPr>
          <w:lang w:val="uk-UA"/>
        </w:rPr>
        <w:t>о позначає їх статистичну значущ</w:t>
      </w:r>
      <w:r w:rsidR="00612385">
        <w:rPr>
          <w:lang w:val="uk-UA"/>
        </w:rPr>
        <w:t xml:space="preserve">ість, враховуючи об’єм вибірки. Отримані результати відображені в </w:t>
      </w:r>
      <w:r w:rsidR="005B140D">
        <w:rPr>
          <w:lang w:val="uk-UA"/>
        </w:rPr>
        <w:t xml:space="preserve">додатку Д та </w:t>
      </w:r>
      <w:r w:rsidR="00612385" w:rsidRPr="005E4471">
        <w:rPr>
          <w:lang w:val="uk-UA"/>
        </w:rPr>
        <w:t>таблиці 3.</w:t>
      </w:r>
      <w:r w:rsidR="005E4471" w:rsidRPr="005E4471">
        <w:rPr>
          <w:lang w:val="uk-UA"/>
        </w:rPr>
        <w:t>9</w:t>
      </w:r>
      <w:r w:rsidR="00612385" w:rsidRPr="005E4471">
        <w:rPr>
          <w:lang w:val="uk-UA"/>
        </w:rPr>
        <w:t>.</w:t>
      </w:r>
      <w:r w:rsidR="002F08D1" w:rsidRPr="002F08D1">
        <w:rPr>
          <w:lang w:val="uk-UA"/>
        </w:rPr>
        <w:t xml:space="preserve"> </w:t>
      </w:r>
    </w:p>
    <w:p w:rsidR="002F08D1" w:rsidRDefault="002F08D1" w:rsidP="002F08D1">
      <w:pPr>
        <w:pStyle w:val="a3"/>
        <w:rPr>
          <w:lang w:val="uk-UA"/>
        </w:rPr>
      </w:pPr>
      <w:r>
        <w:rPr>
          <w:lang w:val="uk-UA"/>
        </w:rPr>
        <w:lastRenderedPageBreak/>
        <w:t>Рефлексія національної іден</w:t>
      </w:r>
      <w:r w:rsidR="00E317F4">
        <w:rPr>
          <w:lang w:val="uk-UA"/>
        </w:rPr>
        <w:t>тичності та її представленість у</w:t>
      </w:r>
      <w:r>
        <w:rPr>
          <w:lang w:val="uk-UA"/>
        </w:rPr>
        <w:t xml:space="preserve"> структурі Я-образу (позиція за методикою «Хто Я?») позитивно корелює з вираженістю соціальної ідентичності в самоописах (р=0,035) та негативно – з вираженістю персональної ідентичності (р=0,015). Вираженість </w:t>
      </w:r>
      <w:r w:rsidRPr="001B08C2">
        <w:rPr>
          <w:i/>
          <w:lang w:val="uk-UA"/>
        </w:rPr>
        <w:t>соціальної ідентичності</w:t>
      </w:r>
      <w:r>
        <w:rPr>
          <w:lang w:val="uk-UA"/>
        </w:rPr>
        <w:t xml:space="preserve"> особистості також прямо пов’язана з оцінками патріотизму (р=0,000), лояльності до України (р=0,015), когнітивним та емотивним компонентами етнічної ідентичності (р=0,004 та 0,043 відповідно).  Натомість вираженість персональної ідентичності позитивно корелює з проявами етнонігілізму (р=0,029). Всі ці зв’язки відображають загальну </w:t>
      </w:r>
      <w:r w:rsidRPr="001B08C2">
        <w:rPr>
          <w:i/>
          <w:lang w:val="uk-UA"/>
        </w:rPr>
        <w:t>просоціальну орієнтованість особистості</w:t>
      </w:r>
      <w:r>
        <w:rPr>
          <w:lang w:val="uk-UA"/>
        </w:rPr>
        <w:t xml:space="preserve"> – налаштованість на активне входження в соціум шляхом засвоєння різноманітних соціальних ролей та  ототожнення з певною соціальною спільнотою. Це є сприятливим фактором для становлення позитивної національної ідентичності.</w:t>
      </w:r>
    </w:p>
    <w:p w:rsidR="008F39B5" w:rsidRPr="008F39B5" w:rsidRDefault="008F39B5" w:rsidP="008F39B5">
      <w:pPr>
        <w:pStyle w:val="a3"/>
        <w:jc w:val="right"/>
        <w:rPr>
          <w:b/>
          <w:i/>
          <w:lang w:val="uk-UA"/>
        </w:rPr>
      </w:pPr>
      <w:r w:rsidRPr="008F39B5">
        <w:rPr>
          <w:b/>
          <w:i/>
          <w:lang w:val="uk-UA"/>
        </w:rPr>
        <w:t xml:space="preserve">Таблиця </w:t>
      </w:r>
      <w:r w:rsidR="005E4471">
        <w:rPr>
          <w:b/>
          <w:i/>
          <w:lang w:val="uk-UA"/>
        </w:rPr>
        <w:t>3.9</w:t>
      </w:r>
    </w:p>
    <w:p w:rsidR="008F39B5" w:rsidRPr="008F39B5" w:rsidRDefault="008F39B5" w:rsidP="00B21D7D">
      <w:pPr>
        <w:pStyle w:val="a3"/>
        <w:ind w:firstLine="0"/>
        <w:jc w:val="center"/>
        <w:rPr>
          <w:b/>
          <w:lang w:val="uk-UA"/>
        </w:rPr>
      </w:pPr>
      <w:r w:rsidRPr="008F39B5">
        <w:rPr>
          <w:b/>
          <w:lang w:val="uk-UA"/>
        </w:rPr>
        <w:t xml:space="preserve">Коефіцієнти кореляції Спірмена між </w:t>
      </w:r>
      <w:r w:rsidR="00B21D7D">
        <w:rPr>
          <w:b/>
          <w:lang w:val="uk-UA"/>
        </w:rPr>
        <w:t xml:space="preserve">вимірами «Я» та </w:t>
      </w:r>
      <w:r w:rsidRPr="008F39B5">
        <w:rPr>
          <w:b/>
          <w:lang w:val="uk-UA"/>
        </w:rPr>
        <w:t>показниками національної ідентичності студентів (</w:t>
      </w:r>
      <w:r w:rsidRPr="008F39B5">
        <w:rPr>
          <w:b/>
          <w:lang w:val="en-US"/>
        </w:rPr>
        <w:t>r</w:t>
      </w:r>
      <w:r w:rsidRPr="008F39B5">
        <w:rPr>
          <w:b/>
          <w:lang w:val="uk-UA"/>
        </w:rPr>
        <w:t xml:space="preserve"> емпіричне та значимість р)</w:t>
      </w:r>
    </w:p>
    <w:tbl>
      <w:tblPr>
        <w:tblW w:w="971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127"/>
        <w:gridCol w:w="708"/>
        <w:gridCol w:w="602"/>
        <w:gridCol w:w="603"/>
        <w:gridCol w:w="638"/>
        <w:gridCol w:w="709"/>
        <w:gridCol w:w="602"/>
        <w:gridCol w:w="709"/>
        <w:gridCol w:w="709"/>
        <w:gridCol w:w="602"/>
        <w:gridCol w:w="603"/>
        <w:gridCol w:w="496"/>
        <w:gridCol w:w="606"/>
      </w:tblGrid>
      <w:tr w:rsidR="008F39B5" w:rsidRPr="009E7750" w:rsidTr="00074DE9">
        <w:trPr>
          <w:cantSplit/>
          <w:trHeight w:val="2174"/>
          <w:tblHeader/>
        </w:trPr>
        <w:tc>
          <w:tcPr>
            <w:tcW w:w="2127" w:type="dxa"/>
            <w:tcBorders>
              <w:top w:val="single" w:sz="16" w:space="0" w:color="000000"/>
              <w:left w:val="single" w:sz="12" w:space="0" w:color="auto"/>
              <w:bottom w:val="single" w:sz="16" w:space="0" w:color="000000"/>
              <w:right w:val="nil"/>
            </w:tcBorders>
            <w:shd w:val="clear" w:color="auto" w:fill="FFFFFF"/>
            <w:tcMar>
              <w:top w:w="30" w:type="dxa"/>
              <w:left w:w="30" w:type="dxa"/>
              <w:bottom w:w="30" w:type="dxa"/>
              <w:right w:w="30" w:type="dxa"/>
            </w:tcMar>
            <w:textDirection w:val="btLr"/>
            <w:vAlign w:val="center"/>
          </w:tcPr>
          <w:p w:rsidR="008F39B5" w:rsidRPr="009E7750" w:rsidRDefault="008F39B5" w:rsidP="0053345C">
            <w:pPr>
              <w:autoSpaceDE w:val="0"/>
              <w:autoSpaceDN w:val="0"/>
              <w:adjustRightInd w:val="0"/>
              <w:spacing w:after="0" w:line="240" w:lineRule="auto"/>
              <w:ind w:left="113" w:right="113"/>
              <w:rPr>
                <w:rFonts w:ascii="Times New Roman" w:hAnsi="Times New Roman" w:cs="Times New Roman"/>
                <w:sz w:val="20"/>
                <w:szCs w:val="20"/>
                <w:lang w:val="uk-UA"/>
              </w:rPr>
            </w:pP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8F39B5" w:rsidRPr="009E7750" w:rsidRDefault="008F39B5" w:rsidP="00B21D7D">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Когнітивний</w:t>
            </w:r>
            <w:r w:rsidR="00B21D7D" w:rsidRPr="009E7750">
              <w:rPr>
                <w:rFonts w:ascii="Times New Roman" w:hAnsi="Times New Roman" w:cs="Times New Roman"/>
                <w:color w:val="000000"/>
                <w:sz w:val="20"/>
                <w:szCs w:val="20"/>
                <w:lang w:val="uk-UA"/>
              </w:rPr>
              <w:t xml:space="preserve">  </w:t>
            </w:r>
            <w:r w:rsidRPr="009E7750">
              <w:rPr>
                <w:rFonts w:ascii="Times New Roman" w:hAnsi="Times New Roman" w:cs="Times New Roman"/>
                <w:color w:val="000000"/>
                <w:sz w:val="20"/>
                <w:szCs w:val="20"/>
                <w:lang w:val="uk-UA"/>
              </w:rPr>
              <w:t>компонент</w:t>
            </w:r>
          </w:p>
        </w:tc>
        <w:tc>
          <w:tcPr>
            <w:tcW w:w="602" w:type="dxa"/>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8F39B5" w:rsidRPr="009E7750" w:rsidRDefault="008F39B5" w:rsidP="00B21D7D">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Емоційний</w:t>
            </w:r>
            <w:r w:rsidR="00B21D7D" w:rsidRPr="009E7750">
              <w:rPr>
                <w:rFonts w:ascii="Times New Roman" w:hAnsi="Times New Roman" w:cs="Times New Roman"/>
                <w:color w:val="000000"/>
                <w:sz w:val="20"/>
                <w:szCs w:val="20"/>
                <w:lang w:val="uk-UA"/>
              </w:rPr>
              <w:t xml:space="preserve">  </w:t>
            </w:r>
            <w:r w:rsidRPr="009E7750">
              <w:rPr>
                <w:rFonts w:ascii="Times New Roman" w:hAnsi="Times New Roman" w:cs="Times New Roman"/>
                <w:color w:val="000000"/>
                <w:sz w:val="20"/>
                <w:szCs w:val="20"/>
                <w:lang w:val="uk-UA"/>
              </w:rPr>
              <w:t>компонент</w:t>
            </w:r>
          </w:p>
        </w:tc>
        <w:tc>
          <w:tcPr>
            <w:tcW w:w="603" w:type="dxa"/>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8F39B5" w:rsidRPr="009E7750" w:rsidRDefault="008F39B5" w:rsidP="00B21D7D">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Загальна вираженість етнічної</w:t>
            </w:r>
            <w:r w:rsidR="00B21D7D" w:rsidRPr="009E7750">
              <w:rPr>
                <w:rFonts w:ascii="Times New Roman" w:hAnsi="Times New Roman" w:cs="Times New Roman"/>
                <w:color w:val="000000"/>
                <w:sz w:val="20"/>
                <w:szCs w:val="20"/>
                <w:lang w:val="uk-UA"/>
              </w:rPr>
              <w:t xml:space="preserve">  </w:t>
            </w:r>
            <w:r w:rsidRPr="009E7750">
              <w:rPr>
                <w:rFonts w:ascii="Times New Roman" w:hAnsi="Times New Roman" w:cs="Times New Roman"/>
                <w:color w:val="000000"/>
                <w:sz w:val="20"/>
                <w:szCs w:val="20"/>
                <w:lang w:val="uk-UA"/>
              </w:rPr>
              <w:t>ідентичності</w:t>
            </w:r>
          </w:p>
        </w:tc>
        <w:tc>
          <w:tcPr>
            <w:tcW w:w="638" w:type="dxa"/>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Патріотизм</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Лояльність до України</w:t>
            </w:r>
          </w:p>
        </w:tc>
        <w:tc>
          <w:tcPr>
            <w:tcW w:w="602" w:type="dxa"/>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Активна громадянська позиція</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Етнонігілізм</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Етнічна індиферентність</w:t>
            </w:r>
          </w:p>
        </w:tc>
        <w:tc>
          <w:tcPr>
            <w:tcW w:w="602" w:type="dxa"/>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Позитивна е</w:t>
            </w:r>
            <w:r w:rsidR="009E7750" w:rsidRPr="009E7750">
              <w:rPr>
                <w:rFonts w:ascii="Times New Roman" w:hAnsi="Times New Roman" w:cs="Times New Roman"/>
                <w:color w:val="000000"/>
                <w:sz w:val="20"/>
                <w:szCs w:val="20"/>
                <w:lang w:val="uk-UA"/>
              </w:rPr>
              <w:t xml:space="preserve">тнічна </w:t>
            </w:r>
            <w:r w:rsidRPr="009E7750">
              <w:rPr>
                <w:rFonts w:ascii="Times New Roman" w:hAnsi="Times New Roman" w:cs="Times New Roman"/>
                <w:color w:val="000000"/>
                <w:sz w:val="20"/>
                <w:szCs w:val="20"/>
                <w:lang w:val="uk-UA"/>
              </w:rPr>
              <w:t xml:space="preserve">ідентичність </w:t>
            </w:r>
          </w:p>
        </w:tc>
        <w:tc>
          <w:tcPr>
            <w:tcW w:w="603" w:type="dxa"/>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Етноегоізм</w:t>
            </w:r>
          </w:p>
        </w:tc>
        <w:tc>
          <w:tcPr>
            <w:tcW w:w="496" w:type="dxa"/>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Етноізоляціонізм</w:t>
            </w:r>
          </w:p>
        </w:tc>
        <w:tc>
          <w:tcPr>
            <w:tcW w:w="60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extDirection w:val="btL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Етнофанатизм</w:t>
            </w:r>
          </w:p>
        </w:tc>
      </w:tr>
      <w:tr w:rsidR="008F39B5" w:rsidRPr="009E7750" w:rsidTr="00074DE9">
        <w:trPr>
          <w:cantSplit/>
          <w:tblHeader/>
        </w:trPr>
        <w:tc>
          <w:tcPr>
            <w:tcW w:w="2127" w:type="dxa"/>
            <w:vMerge w:val="restart"/>
            <w:tcBorders>
              <w:top w:val="single" w:sz="16" w:space="0" w:color="000000"/>
              <w:left w:val="single" w:sz="12" w:space="0" w:color="auto"/>
              <w:right w:val="nil"/>
            </w:tcBorders>
            <w:shd w:val="clear" w:color="auto" w:fill="FFFFFF"/>
            <w:tcMar>
              <w:top w:w="30" w:type="dxa"/>
              <w:left w:w="30" w:type="dxa"/>
              <w:bottom w:w="30" w:type="dxa"/>
              <w:right w:w="30" w:type="dxa"/>
            </w:tcMa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Вираженість персональної ідентичності, %</w:t>
            </w:r>
          </w:p>
        </w:tc>
        <w:tc>
          <w:tcPr>
            <w:tcW w:w="708" w:type="dxa"/>
            <w:tcBorders>
              <w:top w:val="single" w:sz="16" w:space="0" w:color="000000"/>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-,239</w:t>
            </w:r>
            <w:r w:rsidRPr="009E7750">
              <w:rPr>
                <w:rFonts w:ascii="Times New Roman" w:hAnsi="Times New Roman" w:cs="Times New Roman"/>
                <w:color w:val="000000"/>
                <w:sz w:val="20"/>
                <w:szCs w:val="20"/>
                <w:vertAlign w:val="superscript"/>
                <w:lang w:val="uk-UA"/>
              </w:rPr>
              <w:t>**</w:t>
            </w:r>
          </w:p>
        </w:tc>
        <w:tc>
          <w:tcPr>
            <w:tcW w:w="602" w:type="dxa"/>
            <w:tcBorders>
              <w:top w:val="single" w:sz="16" w:space="0" w:color="000000"/>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-,178</w:t>
            </w:r>
          </w:p>
        </w:tc>
        <w:tc>
          <w:tcPr>
            <w:tcW w:w="603" w:type="dxa"/>
            <w:tcBorders>
              <w:top w:val="single" w:sz="16" w:space="0" w:color="000000"/>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-,213</w:t>
            </w:r>
            <w:r w:rsidRPr="009E7750">
              <w:rPr>
                <w:rFonts w:ascii="Times New Roman" w:hAnsi="Times New Roman" w:cs="Times New Roman"/>
                <w:color w:val="000000"/>
                <w:sz w:val="20"/>
                <w:szCs w:val="20"/>
                <w:vertAlign w:val="superscript"/>
                <w:lang w:val="uk-UA"/>
              </w:rPr>
              <w:t>*</w:t>
            </w:r>
          </w:p>
        </w:tc>
        <w:tc>
          <w:tcPr>
            <w:tcW w:w="638" w:type="dxa"/>
            <w:tcBorders>
              <w:top w:val="single" w:sz="16" w:space="0" w:color="000000"/>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-,545</w:t>
            </w:r>
            <w:r w:rsidRPr="009E7750">
              <w:rPr>
                <w:rFonts w:ascii="Times New Roman" w:hAnsi="Times New Roman" w:cs="Times New Roman"/>
                <w:color w:val="000000"/>
                <w:sz w:val="20"/>
                <w:szCs w:val="20"/>
                <w:vertAlign w:val="superscript"/>
                <w:lang w:val="uk-UA"/>
              </w:rPr>
              <w:t>**</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-,553</w:t>
            </w:r>
            <w:r w:rsidRPr="009E7750">
              <w:rPr>
                <w:rFonts w:ascii="Times New Roman" w:hAnsi="Times New Roman" w:cs="Times New Roman"/>
                <w:color w:val="000000"/>
                <w:sz w:val="20"/>
                <w:szCs w:val="20"/>
                <w:vertAlign w:val="superscript"/>
                <w:lang w:val="uk-UA"/>
              </w:rPr>
              <w:t>**</w:t>
            </w:r>
          </w:p>
        </w:tc>
        <w:tc>
          <w:tcPr>
            <w:tcW w:w="602" w:type="dxa"/>
            <w:tcBorders>
              <w:top w:val="single" w:sz="16" w:space="0" w:color="000000"/>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-,024</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,203</w:t>
            </w:r>
            <w:r w:rsidRPr="009E7750">
              <w:rPr>
                <w:rFonts w:ascii="Times New Roman" w:hAnsi="Times New Roman" w:cs="Times New Roman"/>
                <w:color w:val="000000"/>
                <w:sz w:val="20"/>
                <w:szCs w:val="20"/>
                <w:vertAlign w:val="superscript"/>
                <w:lang w:val="uk-UA"/>
              </w:rPr>
              <w:t>*</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,081</w:t>
            </w:r>
          </w:p>
        </w:tc>
        <w:tc>
          <w:tcPr>
            <w:tcW w:w="602" w:type="dxa"/>
            <w:tcBorders>
              <w:top w:val="single" w:sz="16" w:space="0" w:color="000000"/>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,004</w:t>
            </w:r>
          </w:p>
        </w:tc>
        <w:tc>
          <w:tcPr>
            <w:tcW w:w="603" w:type="dxa"/>
            <w:tcBorders>
              <w:top w:val="single" w:sz="16" w:space="0" w:color="000000"/>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-,075</w:t>
            </w:r>
          </w:p>
        </w:tc>
        <w:tc>
          <w:tcPr>
            <w:tcW w:w="496" w:type="dxa"/>
            <w:tcBorders>
              <w:top w:val="single" w:sz="16" w:space="0" w:color="000000"/>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,032</w:t>
            </w:r>
          </w:p>
        </w:tc>
        <w:tc>
          <w:tcPr>
            <w:tcW w:w="60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-,004</w:t>
            </w:r>
          </w:p>
        </w:tc>
      </w:tr>
      <w:tr w:rsidR="008F39B5" w:rsidRPr="009E7750" w:rsidTr="00074DE9">
        <w:trPr>
          <w:cantSplit/>
          <w:tblHeader/>
        </w:trPr>
        <w:tc>
          <w:tcPr>
            <w:tcW w:w="2127" w:type="dxa"/>
            <w:vMerge/>
            <w:tcBorders>
              <w:top w:val="single" w:sz="16" w:space="0" w:color="000000"/>
              <w:left w:val="single" w:sz="12" w:space="0" w:color="auto"/>
              <w:right w:val="nil"/>
            </w:tcBorders>
            <w:shd w:val="clear" w:color="auto" w:fill="FFFFFF"/>
            <w:tcMar>
              <w:top w:w="30" w:type="dxa"/>
              <w:left w:w="30" w:type="dxa"/>
              <w:bottom w:w="30" w:type="dxa"/>
              <w:right w:w="30" w:type="dxa"/>
            </w:tcMa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p>
        </w:tc>
        <w:tc>
          <w:tcPr>
            <w:tcW w:w="708"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,010</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,056</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,021</w:t>
            </w:r>
          </w:p>
        </w:tc>
        <w:tc>
          <w:tcPr>
            <w:tcW w:w="638"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,000</w:t>
            </w:r>
          </w:p>
        </w:tc>
        <w:tc>
          <w:tcPr>
            <w:tcW w:w="709"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,000</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,795</w:t>
            </w:r>
          </w:p>
        </w:tc>
        <w:tc>
          <w:tcPr>
            <w:tcW w:w="709"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,029</w:t>
            </w:r>
          </w:p>
        </w:tc>
        <w:tc>
          <w:tcPr>
            <w:tcW w:w="709"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,386</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,965</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,426</w:t>
            </w:r>
          </w:p>
        </w:tc>
        <w:tc>
          <w:tcPr>
            <w:tcW w:w="496"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,730</w:t>
            </w:r>
          </w:p>
        </w:tc>
        <w:tc>
          <w:tcPr>
            <w:tcW w:w="606" w:type="dxa"/>
            <w:tcBorders>
              <w:top w:val="nil"/>
              <w:bottom w:val="nil"/>
              <w:right w:val="single" w:sz="16" w:space="0" w:color="000000"/>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,962</w:t>
            </w:r>
          </w:p>
        </w:tc>
      </w:tr>
      <w:tr w:rsidR="008F39B5" w:rsidRPr="009E7750" w:rsidTr="00074DE9">
        <w:trPr>
          <w:cantSplit/>
          <w:tblHeader/>
        </w:trPr>
        <w:tc>
          <w:tcPr>
            <w:tcW w:w="2127" w:type="dxa"/>
            <w:vMerge w:val="restart"/>
            <w:tcBorders>
              <w:left w:val="single" w:sz="12" w:space="0" w:color="auto"/>
              <w:right w:val="nil"/>
            </w:tcBorders>
            <w:shd w:val="clear" w:color="auto" w:fill="FFFFFF"/>
            <w:tcMar>
              <w:top w:w="30" w:type="dxa"/>
              <w:left w:w="30" w:type="dxa"/>
              <w:bottom w:w="30" w:type="dxa"/>
              <w:right w:w="30" w:type="dxa"/>
            </w:tcMa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Вираженість соціальної ідентичності, %</w:t>
            </w:r>
          </w:p>
        </w:tc>
        <w:tc>
          <w:tcPr>
            <w:tcW w:w="708"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,266</w:t>
            </w:r>
            <w:r w:rsidRPr="009E7750">
              <w:rPr>
                <w:rFonts w:ascii="Times New Roman" w:hAnsi="Times New Roman" w:cs="Times New Roman"/>
                <w:color w:val="000000"/>
                <w:sz w:val="20"/>
                <w:szCs w:val="20"/>
                <w:vertAlign w:val="superscript"/>
                <w:lang w:val="uk-UA"/>
              </w:rPr>
              <w:t>**</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,188</w:t>
            </w:r>
            <w:r w:rsidRPr="009E7750">
              <w:rPr>
                <w:rFonts w:ascii="Times New Roman" w:hAnsi="Times New Roman" w:cs="Times New Roman"/>
                <w:color w:val="000000"/>
                <w:sz w:val="20"/>
                <w:szCs w:val="20"/>
                <w:vertAlign w:val="superscript"/>
                <w:lang w:val="uk-UA"/>
              </w:rPr>
              <w:t>*</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,237</w:t>
            </w:r>
            <w:r w:rsidRPr="009E7750">
              <w:rPr>
                <w:rFonts w:ascii="Times New Roman" w:hAnsi="Times New Roman" w:cs="Times New Roman"/>
                <w:color w:val="000000"/>
                <w:sz w:val="20"/>
                <w:szCs w:val="20"/>
                <w:vertAlign w:val="superscript"/>
                <w:lang w:val="uk-UA"/>
              </w:rPr>
              <w:t>*</w:t>
            </w:r>
          </w:p>
        </w:tc>
        <w:tc>
          <w:tcPr>
            <w:tcW w:w="638"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,530</w:t>
            </w:r>
            <w:r w:rsidRPr="009E7750">
              <w:rPr>
                <w:rFonts w:ascii="Times New Roman" w:hAnsi="Times New Roman" w:cs="Times New Roman"/>
                <w:color w:val="000000"/>
                <w:sz w:val="20"/>
                <w:szCs w:val="20"/>
                <w:vertAlign w:val="superscript"/>
                <w:lang w:val="uk-UA"/>
              </w:rPr>
              <w:t>**</w:t>
            </w:r>
          </w:p>
        </w:tc>
        <w:tc>
          <w:tcPr>
            <w:tcW w:w="709"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,534</w:t>
            </w:r>
            <w:r w:rsidRPr="009E7750">
              <w:rPr>
                <w:rFonts w:ascii="Times New Roman" w:hAnsi="Times New Roman" w:cs="Times New Roman"/>
                <w:color w:val="000000"/>
                <w:sz w:val="20"/>
                <w:szCs w:val="20"/>
                <w:vertAlign w:val="superscript"/>
                <w:lang w:val="uk-UA"/>
              </w:rPr>
              <w:t>**</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,024</w:t>
            </w:r>
          </w:p>
        </w:tc>
        <w:tc>
          <w:tcPr>
            <w:tcW w:w="709"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-,181</w:t>
            </w:r>
          </w:p>
        </w:tc>
        <w:tc>
          <w:tcPr>
            <w:tcW w:w="709"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-,113</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-,014</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,087</w:t>
            </w:r>
          </w:p>
        </w:tc>
        <w:tc>
          <w:tcPr>
            <w:tcW w:w="496"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-,085</w:t>
            </w:r>
          </w:p>
        </w:tc>
        <w:tc>
          <w:tcPr>
            <w:tcW w:w="606" w:type="dxa"/>
            <w:tcBorders>
              <w:bottom w:val="nil"/>
              <w:right w:val="single" w:sz="16" w:space="0" w:color="000000"/>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,019</w:t>
            </w:r>
          </w:p>
        </w:tc>
      </w:tr>
      <w:tr w:rsidR="008F39B5" w:rsidRPr="009E7750" w:rsidTr="00074DE9">
        <w:trPr>
          <w:cantSplit/>
          <w:tblHeader/>
        </w:trPr>
        <w:tc>
          <w:tcPr>
            <w:tcW w:w="2127" w:type="dxa"/>
            <w:vMerge/>
            <w:tcBorders>
              <w:left w:val="single" w:sz="12" w:space="0" w:color="auto"/>
              <w:right w:val="nil"/>
            </w:tcBorders>
            <w:shd w:val="clear" w:color="auto" w:fill="FFFFFF"/>
            <w:tcMar>
              <w:top w:w="30" w:type="dxa"/>
              <w:left w:w="30" w:type="dxa"/>
              <w:bottom w:w="30" w:type="dxa"/>
              <w:right w:w="30" w:type="dxa"/>
            </w:tcMar>
          </w:tcPr>
          <w:p w:rsidR="008F39B5" w:rsidRPr="009E7750" w:rsidRDefault="008F39B5" w:rsidP="00074DE9">
            <w:pPr>
              <w:autoSpaceDE w:val="0"/>
              <w:autoSpaceDN w:val="0"/>
              <w:adjustRightInd w:val="0"/>
              <w:spacing w:after="0" w:line="240" w:lineRule="auto"/>
              <w:rPr>
                <w:rFonts w:ascii="Times New Roman" w:hAnsi="Times New Roman" w:cs="Times New Roman"/>
                <w:sz w:val="20"/>
                <w:szCs w:val="20"/>
                <w:lang w:val="uk-UA"/>
              </w:rPr>
            </w:pPr>
          </w:p>
        </w:tc>
        <w:tc>
          <w:tcPr>
            <w:tcW w:w="708"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,004</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,043</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,011</w:t>
            </w:r>
          </w:p>
        </w:tc>
        <w:tc>
          <w:tcPr>
            <w:tcW w:w="638"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,000</w:t>
            </w:r>
          </w:p>
        </w:tc>
        <w:tc>
          <w:tcPr>
            <w:tcW w:w="709"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,000</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,801</w:t>
            </w:r>
          </w:p>
        </w:tc>
        <w:tc>
          <w:tcPr>
            <w:tcW w:w="709"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,052</w:t>
            </w:r>
          </w:p>
        </w:tc>
        <w:tc>
          <w:tcPr>
            <w:tcW w:w="709"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,227</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,885</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,354</w:t>
            </w:r>
          </w:p>
        </w:tc>
        <w:tc>
          <w:tcPr>
            <w:tcW w:w="496"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,365</w:t>
            </w:r>
          </w:p>
        </w:tc>
        <w:tc>
          <w:tcPr>
            <w:tcW w:w="606" w:type="dxa"/>
            <w:tcBorders>
              <w:top w:val="nil"/>
              <w:bottom w:val="nil"/>
              <w:right w:val="single" w:sz="16" w:space="0" w:color="000000"/>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,841</w:t>
            </w:r>
          </w:p>
        </w:tc>
      </w:tr>
      <w:tr w:rsidR="008F39B5" w:rsidRPr="009E7750" w:rsidTr="00074DE9">
        <w:trPr>
          <w:cantSplit/>
          <w:tblHeader/>
        </w:trPr>
        <w:tc>
          <w:tcPr>
            <w:tcW w:w="2127" w:type="dxa"/>
            <w:vMerge w:val="restart"/>
            <w:tcBorders>
              <w:left w:val="single" w:sz="12" w:space="0" w:color="auto"/>
              <w:right w:val="nil"/>
            </w:tcBorders>
            <w:shd w:val="clear" w:color="auto" w:fill="FFFFFF"/>
            <w:tcMar>
              <w:top w:w="30" w:type="dxa"/>
              <w:left w:w="30" w:type="dxa"/>
              <w:bottom w:w="30" w:type="dxa"/>
              <w:right w:w="30" w:type="dxa"/>
            </w:tcMa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Позитивна емоційна валентність самооцінки</w:t>
            </w:r>
          </w:p>
        </w:tc>
        <w:tc>
          <w:tcPr>
            <w:tcW w:w="708"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,080</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,204</w:t>
            </w:r>
            <w:r w:rsidRPr="009E7750">
              <w:rPr>
                <w:rFonts w:ascii="Times New Roman" w:hAnsi="Times New Roman" w:cs="Times New Roman"/>
                <w:color w:val="000000"/>
                <w:sz w:val="20"/>
                <w:szCs w:val="20"/>
                <w:vertAlign w:val="superscript"/>
                <w:lang w:val="uk-UA"/>
              </w:rPr>
              <w:t>*</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,162</w:t>
            </w:r>
          </w:p>
        </w:tc>
        <w:tc>
          <w:tcPr>
            <w:tcW w:w="638"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,006</w:t>
            </w:r>
          </w:p>
        </w:tc>
        <w:tc>
          <w:tcPr>
            <w:tcW w:w="709"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-,019</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,111</w:t>
            </w:r>
          </w:p>
        </w:tc>
        <w:tc>
          <w:tcPr>
            <w:tcW w:w="709"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-,256</w:t>
            </w:r>
            <w:r w:rsidRPr="009E7750">
              <w:rPr>
                <w:rFonts w:ascii="Times New Roman" w:hAnsi="Times New Roman" w:cs="Times New Roman"/>
                <w:color w:val="000000"/>
                <w:sz w:val="20"/>
                <w:szCs w:val="20"/>
                <w:vertAlign w:val="superscript"/>
                <w:lang w:val="uk-UA"/>
              </w:rPr>
              <w:t>**</w:t>
            </w:r>
          </w:p>
        </w:tc>
        <w:tc>
          <w:tcPr>
            <w:tcW w:w="709"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-,241</w:t>
            </w:r>
            <w:r w:rsidRPr="009E7750">
              <w:rPr>
                <w:rFonts w:ascii="Times New Roman" w:hAnsi="Times New Roman" w:cs="Times New Roman"/>
                <w:color w:val="000000"/>
                <w:sz w:val="20"/>
                <w:szCs w:val="20"/>
                <w:vertAlign w:val="superscript"/>
                <w:lang w:val="uk-UA"/>
              </w:rPr>
              <w:t>**</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,080</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,050</w:t>
            </w:r>
          </w:p>
        </w:tc>
        <w:tc>
          <w:tcPr>
            <w:tcW w:w="496"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,051</w:t>
            </w:r>
          </w:p>
        </w:tc>
        <w:tc>
          <w:tcPr>
            <w:tcW w:w="606" w:type="dxa"/>
            <w:tcBorders>
              <w:bottom w:val="nil"/>
              <w:right w:val="single" w:sz="16" w:space="0" w:color="000000"/>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-,020</w:t>
            </w:r>
          </w:p>
        </w:tc>
      </w:tr>
      <w:tr w:rsidR="008F39B5" w:rsidRPr="009E7750" w:rsidTr="00074DE9">
        <w:trPr>
          <w:cantSplit/>
          <w:tblHeader/>
        </w:trPr>
        <w:tc>
          <w:tcPr>
            <w:tcW w:w="2127" w:type="dxa"/>
            <w:vMerge/>
            <w:tcBorders>
              <w:left w:val="single" w:sz="12" w:space="0" w:color="auto"/>
              <w:right w:val="nil"/>
            </w:tcBorders>
            <w:shd w:val="clear" w:color="auto" w:fill="FFFFFF"/>
            <w:tcMar>
              <w:top w:w="30" w:type="dxa"/>
              <w:left w:w="30" w:type="dxa"/>
              <w:bottom w:w="30" w:type="dxa"/>
              <w:right w:w="30" w:type="dxa"/>
            </w:tcMar>
          </w:tcPr>
          <w:p w:rsidR="008F39B5" w:rsidRPr="009E7750" w:rsidRDefault="008F39B5" w:rsidP="00074DE9">
            <w:pPr>
              <w:autoSpaceDE w:val="0"/>
              <w:autoSpaceDN w:val="0"/>
              <w:adjustRightInd w:val="0"/>
              <w:spacing w:after="0" w:line="240" w:lineRule="auto"/>
              <w:rPr>
                <w:rFonts w:ascii="Times New Roman" w:hAnsi="Times New Roman" w:cs="Times New Roman"/>
                <w:sz w:val="20"/>
                <w:szCs w:val="20"/>
                <w:lang w:val="uk-UA"/>
              </w:rPr>
            </w:pPr>
          </w:p>
        </w:tc>
        <w:tc>
          <w:tcPr>
            <w:tcW w:w="708"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,391</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,028</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,082</w:t>
            </w:r>
          </w:p>
        </w:tc>
        <w:tc>
          <w:tcPr>
            <w:tcW w:w="638"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,953</w:t>
            </w:r>
          </w:p>
        </w:tc>
        <w:tc>
          <w:tcPr>
            <w:tcW w:w="709"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,837</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,235</w:t>
            </w:r>
          </w:p>
        </w:tc>
        <w:tc>
          <w:tcPr>
            <w:tcW w:w="709"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,006</w:t>
            </w:r>
          </w:p>
        </w:tc>
        <w:tc>
          <w:tcPr>
            <w:tcW w:w="709"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,009</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,393</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,591</w:t>
            </w:r>
          </w:p>
        </w:tc>
        <w:tc>
          <w:tcPr>
            <w:tcW w:w="496"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,584</w:t>
            </w:r>
          </w:p>
        </w:tc>
        <w:tc>
          <w:tcPr>
            <w:tcW w:w="606" w:type="dxa"/>
            <w:tcBorders>
              <w:top w:val="nil"/>
              <w:bottom w:val="nil"/>
              <w:right w:val="single" w:sz="16" w:space="0" w:color="000000"/>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,835</w:t>
            </w:r>
          </w:p>
        </w:tc>
      </w:tr>
      <w:tr w:rsidR="008F39B5" w:rsidRPr="009E7750" w:rsidTr="00074DE9">
        <w:trPr>
          <w:cantSplit/>
          <w:tblHeader/>
        </w:trPr>
        <w:tc>
          <w:tcPr>
            <w:tcW w:w="2127" w:type="dxa"/>
            <w:vMerge w:val="restart"/>
            <w:tcBorders>
              <w:left w:val="single" w:sz="12" w:space="0" w:color="auto"/>
              <w:right w:val="nil"/>
            </w:tcBorders>
            <w:shd w:val="clear" w:color="auto" w:fill="FFFFFF"/>
            <w:tcMar>
              <w:top w:w="30" w:type="dxa"/>
              <w:left w:w="30" w:type="dxa"/>
              <w:bottom w:w="30" w:type="dxa"/>
              <w:right w:w="30" w:type="dxa"/>
            </w:tcMa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Рефлексія національної ідентичності</w:t>
            </w:r>
          </w:p>
        </w:tc>
        <w:tc>
          <w:tcPr>
            <w:tcW w:w="708"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,368</w:t>
            </w:r>
            <w:r w:rsidRPr="009E7750">
              <w:rPr>
                <w:rFonts w:ascii="Times New Roman" w:hAnsi="Times New Roman" w:cs="Times New Roman"/>
                <w:color w:val="000000"/>
                <w:sz w:val="20"/>
                <w:szCs w:val="20"/>
                <w:vertAlign w:val="superscript"/>
                <w:lang w:val="uk-UA"/>
              </w:rPr>
              <w:t>**</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,330</w:t>
            </w:r>
            <w:r w:rsidRPr="009E7750">
              <w:rPr>
                <w:rFonts w:ascii="Times New Roman" w:hAnsi="Times New Roman" w:cs="Times New Roman"/>
                <w:color w:val="000000"/>
                <w:sz w:val="20"/>
                <w:szCs w:val="20"/>
                <w:vertAlign w:val="superscript"/>
                <w:lang w:val="uk-UA"/>
              </w:rPr>
              <w:t>**</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,400</w:t>
            </w:r>
            <w:r w:rsidRPr="009E7750">
              <w:rPr>
                <w:rFonts w:ascii="Times New Roman" w:hAnsi="Times New Roman" w:cs="Times New Roman"/>
                <w:color w:val="000000"/>
                <w:sz w:val="20"/>
                <w:szCs w:val="20"/>
                <w:vertAlign w:val="superscript"/>
                <w:lang w:val="uk-UA"/>
              </w:rPr>
              <w:t>**</w:t>
            </w:r>
          </w:p>
        </w:tc>
        <w:tc>
          <w:tcPr>
            <w:tcW w:w="638"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,157</w:t>
            </w:r>
          </w:p>
        </w:tc>
        <w:tc>
          <w:tcPr>
            <w:tcW w:w="709"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,090</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,023</w:t>
            </w:r>
          </w:p>
        </w:tc>
        <w:tc>
          <w:tcPr>
            <w:tcW w:w="709"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-,128</w:t>
            </w:r>
          </w:p>
        </w:tc>
        <w:tc>
          <w:tcPr>
            <w:tcW w:w="709"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-,472</w:t>
            </w:r>
            <w:r w:rsidRPr="009E7750">
              <w:rPr>
                <w:rFonts w:ascii="Times New Roman" w:hAnsi="Times New Roman" w:cs="Times New Roman"/>
                <w:color w:val="000000"/>
                <w:sz w:val="20"/>
                <w:szCs w:val="20"/>
                <w:vertAlign w:val="superscript"/>
                <w:lang w:val="uk-UA"/>
              </w:rPr>
              <w:t>**</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,036</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,134</w:t>
            </w:r>
          </w:p>
        </w:tc>
        <w:tc>
          <w:tcPr>
            <w:tcW w:w="496" w:type="dxa"/>
            <w:tcBorders>
              <w:bottom w:val="nil"/>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,038</w:t>
            </w:r>
          </w:p>
        </w:tc>
        <w:tc>
          <w:tcPr>
            <w:tcW w:w="606" w:type="dxa"/>
            <w:tcBorders>
              <w:bottom w:val="nil"/>
              <w:right w:val="single" w:sz="16" w:space="0" w:color="000000"/>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,051</w:t>
            </w:r>
          </w:p>
        </w:tc>
      </w:tr>
      <w:tr w:rsidR="008F39B5" w:rsidRPr="009E7750" w:rsidTr="00074DE9">
        <w:trPr>
          <w:cantSplit/>
          <w:tblHeader/>
        </w:trPr>
        <w:tc>
          <w:tcPr>
            <w:tcW w:w="2127" w:type="dxa"/>
            <w:vMerge/>
            <w:tcBorders>
              <w:left w:val="single" w:sz="12" w:space="0" w:color="auto"/>
              <w:bottom w:val="single" w:sz="12" w:space="0" w:color="auto"/>
              <w:right w:val="nil"/>
            </w:tcBorders>
            <w:shd w:val="clear" w:color="auto" w:fill="FFFFFF"/>
            <w:tcMar>
              <w:top w:w="30" w:type="dxa"/>
              <w:left w:w="30" w:type="dxa"/>
              <w:bottom w:w="30" w:type="dxa"/>
              <w:right w:w="30" w:type="dxa"/>
            </w:tcMar>
          </w:tcPr>
          <w:p w:rsidR="008F39B5" w:rsidRPr="009E7750" w:rsidRDefault="008F39B5" w:rsidP="00074DE9">
            <w:pPr>
              <w:autoSpaceDE w:val="0"/>
              <w:autoSpaceDN w:val="0"/>
              <w:adjustRightInd w:val="0"/>
              <w:spacing w:after="0" w:line="240" w:lineRule="auto"/>
              <w:rPr>
                <w:rFonts w:ascii="Times New Roman" w:hAnsi="Times New Roman" w:cs="Times New Roman"/>
                <w:sz w:val="20"/>
                <w:szCs w:val="20"/>
                <w:lang w:val="uk-UA"/>
              </w:rPr>
            </w:pPr>
          </w:p>
        </w:tc>
        <w:tc>
          <w:tcPr>
            <w:tcW w:w="708" w:type="dxa"/>
            <w:tcBorders>
              <w:top w:val="nil"/>
              <w:bottom w:val="single" w:sz="12" w:space="0" w:color="auto"/>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,000</w:t>
            </w:r>
          </w:p>
        </w:tc>
        <w:tc>
          <w:tcPr>
            <w:tcW w:w="602" w:type="dxa"/>
            <w:tcBorders>
              <w:top w:val="nil"/>
              <w:bottom w:val="single" w:sz="12" w:space="0" w:color="auto"/>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,000</w:t>
            </w:r>
          </w:p>
        </w:tc>
        <w:tc>
          <w:tcPr>
            <w:tcW w:w="603" w:type="dxa"/>
            <w:tcBorders>
              <w:top w:val="nil"/>
              <w:bottom w:val="single" w:sz="12" w:space="0" w:color="auto"/>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,000</w:t>
            </w:r>
          </w:p>
        </w:tc>
        <w:tc>
          <w:tcPr>
            <w:tcW w:w="638" w:type="dxa"/>
            <w:tcBorders>
              <w:top w:val="nil"/>
              <w:bottom w:val="single" w:sz="12" w:space="0" w:color="auto"/>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,092</w:t>
            </w:r>
          </w:p>
        </w:tc>
        <w:tc>
          <w:tcPr>
            <w:tcW w:w="709" w:type="dxa"/>
            <w:tcBorders>
              <w:top w:val="nil"/>
              <w:bottom w:val="single" w:sz="12" w:space="0" w:color="auto"/>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,336</w:t>
            </w:r>
          </w:p>
        </w:tc>
        <w:tc>
          <w:tcPr>
            <w:tcW w:w="602" w:type="dxa"/>
            <w:tcBorders>
              <w:top w:val="nil"/>
              <w:bottom w:val="single" w:sz="12" w:space="0" w:color="auto"/>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,803</w:t>
            </w:r>
          </w:p>
        </w:tc>
        <w:tc>
          <w:tcPr>
            <w:tcW w:w="709" w:type="dxa"/>
            <w:tcBorders>
              <w:top w:val="nil"/>
              <w:bottom w:val="single" w:sz="12" w:space="0" w:color="auto"/>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,172</w:t>
            </w:r>
          </w:p>
        </w:tc>
        <w:tc>
          <w:tcPr>
            <w:tcW w:w="709" w:type="dxa"/>
            <w:tcBorders>
              <w:top w:val="nil"/>
              <w:bottom w:val="single" w:sz="12" w:space="0" w:color="auto"/>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,000</w:t>
            </w:r>
          </w:p>
        </w:tc>
        <w:tc>
          <w:tcPr>
            <w:tcW w:w="602" w:type="dxa"/>
            <w:tcBorders>
              <w:top w:val="nil"/>
              <w:bottom w:val="single" w:sz="12" w:space="0" w:color="auto"/>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,697</w:t>
            </w:r>
          </w:p>
        </w:tc>
        <w:tc>
          <w:tcPr>
            <w:tcW w:w="603" w:type="dxa"/>
            <w:tcBorders>
              <w:top w:val="nil"/>
              <w:bottom w:val="single" w:sz="12" w:space="0" w:color="auto"/>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,150</w:t>
            </w:r>
          </w:p>
        </w:tc>
        <w:tc>
          <w:tcPr>
            <w:tcW w:w="496" w:type="dxa"/>
            <w:tcBorders>
              <w:top w:val="nil"/>
              <w:bottom w:val="single" w:sz="12" w:space="0" w:color="auto"/>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,685</w:t>
            </w:r>
          </w:p>
        </w:tc>
        <w:tc>
          <w:tcPr>
            <w:tcW w:w="606" w:type="dxa"/>
            <w:tcBorders>
              <w:top w:val="nil"/>
              <w:bottom w:val="single" w:sz="12" w:space="0" w:color="auto"/>
              <w:right w:val="single" w:sz="16" w:space="0" w:color="000000"/>
            </w:tcBorders>
            <w:shd w:val="clear" w:color="auto" w:fill="FFFFFF"/>
            <w:tcMar>
              <w:top w:w="30" w:type="dxa"/>
              <w:left w:w="30" w:type="dxa"/>
              <w:bottom w:w="30" w:type="dxa"/>
              <w:right w:w="30" w:type="dxa"/>
            </w:tcMar>
            <w:vAlign w:val="center"/>
          </w:tcPr>
          <w:p w:rsidR="008F39B5" w:rsidRPr="009E7750" w:rsidRDefault="008F39B5" w:rsidP="00074DE9">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,586</w:t>
            </w:r>
          </w:p>
        </w:tc>
      </w:tr>
    </w:tbl>
    <w:p w:rsidR="008F39B5" w:rsidRDefault="008F39B5" w:rsidP="001844A4">
      <w:pPr>
        <w:pStyle w:val="a3"/>
        <w:rPr>
          <w:lang w:val="en-US"/>
        </w:rPr>
      </w:pPr>
    </w:p>
    <w:p w:rsidR="008F39B5" w:rsidRDefault="008F39B5" w:rsidP="008F39B5">
      <w:pPr>
        <w:pStyle w:val="a3"/>
        <w:rPr>
          <w:lang w:val="uk-UA"/>
        </w:rPr>
      </w:pPr>
      <w:r>
        <w:rPr>
          <w:lang w:val="uk-UA"/>
        </w:rPr>
        <w:t xml:space="preserve">Позитивна самооцінка студентів прямо корелює з емоційним компонентом ідентичності (р=0,028); це цілком логічний зв'язок, оскільки це явища одної природи. Цей показник виявився тісно пов'язаний з проявами </w:t>
      </w:r>
      <w:r>
        <w:rPr>
          <w:lang w:val="uk-UA"/>
        </w:rPr>
        <w:lastRenderedPageBreak/>
        <w:t xml:space="preserve">гіпоідентичності (етнічним нігілізмом та індиферентністю, р≤0,01), причому ці кореляції мають обернену спрямованість. Це підтверджує тлумачення трансформацій національної самосвідомості, наведене вище (п. 3.1.4): </w:t>
      </w:r>
      <w:r w:rsidRPr="001A2CD7">
        <w:rPr>
          <w:lang w:val="uk-UA"/>
        </w:rPr>
        <w:t>психологічні механізми</w:t>
      </w:r>
      <w:r>
        <w:rPr>
          <w:lang w:val="uk-UA"/>
        </w:rPr>
        <w:t xml:space="preserve"> неприйняття та витіснення </w:t>
      </w:r>
      <w:r w:rsidRPr="00297057">
        <w:rPr>
          <w:lang w:val="uk-UA"/>
        </w:rPr>
        <w:t>відчутт</w:t>
      </w:r>
      <w:r>
        <w:rPr>
          <w:lang w:val="uk-UA"/>
        </w:rPr>
        <w:t>я</w:t>
      </w:r>
      <w:r w:rsidRPr="00297057">
        <w:rPr>
          <w:lang w:val="uk-UA"/>
        </w:rPr>
        <w:t xml:space="preserve"> неповноцінності, </w:t>
      </w:r>
      <w:r>
        <w:rPr>
          <w:lang w:val="uk-UA"/>
        </w:rPr>
        <w:t>збитковості</w:t>
      </w:r>
      <w:r w:rsidRPr="00297057">
        <w:rPr>
          <w:lang w:val="uk-UA"/>
        </w:rPr>
        <w:t>, сорому</w:t>
      </w:r>
      <w:r>
        <w:rPr>
          <w:lang w:val="uk-UA"/>
        </w:rPr>
        <w:t xml:space="preserve">, що лежить в основі відчуженості від </w:t>
      </w:r>
      <w:r w:rsidRPr="00297057">
        <w:rPr>
          <w:lang w:val="uk-UA"/>
        </w:rPr>
        <w:t xml:space="preserve">власної </w:t>
      </w:r>
      <w:r>
        <w:rPr>
          <w:lang w:val="uk-UA"/>
        </w:rPr>
        <w:t>етно</w:t>
      </w:r>
      <w:r w:rsidRPr="00297057">
        <w:rPr>
          <w:lang w:val="uk-UA"/>
        </w:rPr>
        <w:t>групи</w:t>
      </w:r>
      <w:r>
        <w:rPr>
          <w:lang w:val="uk-UA"/>
        </w:rPr>
        <w:t>.</w:t>
      </w:r>
    </w:p>
    <w:p w:rsidR="008F39B5" w:rsidRDefault="008F39B5" w:rsidP="00074DE9">
      <w:pPr>
        <w:pStyle w:val="a3"/>
        <w:widowControl w:val="0"/>
        <w:rPr>
          <w:lang w:val="uk-UA"/>
        </w:rPr>
      </w:pPr>
      <w:r>
        <w:rPr>
          <w:lang w:val="uk-UA"/>
        </w:rPr>
        <w:t>Ступінь рефлексії власної національної ідентичності тісно пов’язаний з когнітивним усвідомленням та емоційним прийняттям своєї етнічної приналежн</w:t>
      </w:r>
      <w:r w:rsidR="00D1702A">
        <w:rPr>
          <w:lang w:val="uk-UA"/>
        </w:rPr>
        <w:t>ості (р=0,000). Студенти, що позначають категорію «українець» у</w:t>
      </w:r>
      <w:r>
        <w:rPr>
          <w:lang w:val="uk-UA"/>
        </w:rPr>
        <w:t xml:space="preserve"> спонтанних самоописах, не схильні до проявів етнічної індиферентності (р=0,000), отже</w:t>
      </w:r>
      <w:r w:rsidR="00D1702A">
        <w:rPr>
          <w:lang w:val="uk-UA"/>
        </w:rPr>
        <w:t>,</w:t>
      </w:r>
      <w:r>
        <w:rPr>
          <w:lang w:val="uk-UA"/>
        </w:rPr>
        <w:t xml:space="preserve"> ця ідентифікація має для них цінність та сенс. </w:t>
      </w:r>
    </w:p>
    <w:p w:rsidR="005A6298" w:rsidRDefault="005A6298" w:rsidP="005A6298">
      <w:pPr>
        <w:pStyle w:val="a3"/>
        <w:rPr>
          <w:lang w:val="uk-UA"/>
        </w:rPr>
      </w:pPr>
      <w:r>
        <w:rPr>
          <w:lang w:val="uk-UA"/>
        </w:rPr>
        <w:t xml:space="preserve">Когнітивний та афективний компоненти етнічної ідентифікації тісно пов’язані між собою (р=0,000), а також обидва негативно пов’язані з проявами етнічної індиферентності. Цікаво, що саме когнітивний компонент </w:t>
      </w:r>
      <w:r w:rsidR="007D5C4D">
        <w:rPr>
          <w:lang w:val="uk-UA"/>
        </w:rPr>
        <w:t>суттєво</w:t>
      </w:r>
      <w:r>
        <w:rPr>
          <w:lang w:val="uk-UA"/>
        </w:rPr>
        <w:t xml:space="preserve"> корелює з проявами громадянської активності (р=0,039) та патріотизму (р=0,010) – це вказує на раціональну природу цих феноменів. </w:t>
      </w:r>
    </w:p>
    <w:p w:rsidR="008F39B5" w:rsidRPr="008F39B5" w:rsidRDefault="008F39B5" w:rsidP="008F39B5">
      <w:pPr>
        <w:pStyle w:val="a3"/>
        <w:jc w:val="right"/>
        <w:rPr>
          <w:b/>
          <w:i/>
          <w:lang w:val="uk-UA"/>
        </w:rPr>
      </w:pPr>
      <w:r w:rsidRPr="008F39B5">
        <w:rPr>
          <w:b/>
          <w:i/>
          <w:lang w:val="uk-UA"/>
        </w:rPr>
        <w:t xml:space="preserve">Таблиця </w:t>
      </w:r>
      <w:r w:rsidR="005E4471">
        <w:rPr>
          <w:b/>
          <w:i/>
          <w:lang w:val="uk-UA"/>
        </w:rPr>
        <w:t>3.10</w:t>
      </w:r>
    </w:p>
    <w:p w:rsidR="008F39B5" w:rsidRPr="008F39B5" w:rsidRDefault="008F39B5" w:rsidP="00B21D7D">
      <w:pPr>
        <w:pStyle w:val="a3"/>
        <w:ind w:firstLine="0"/>
        <w:jc w:val="center"/>
        <w:rPr>
          <w:b/>
          <w:lang w:val="uk-UA"/>
        </w:rPr>
      </w:pPr>
      <w:r w:rsidRPr="008F39B5">
        <w:rPr>
          <w:b/>
          <w:lang w:val="uk-UA"/>
        </w:rPr>
        <w:t>Коефіцієнти кореляції Спірмена між показниками національної ідентичності студентів (</w:t>
      </w:r>
      <w:r w:rsidRPr="008F39B5">
        <w:rPr>
          <w:b/>
          <w:lang w:val="en-US"/>
        </w:rPr>
        <w:t>r</w:t>
      </w:r>
      <w:r w:rsidRPr="008F39B5">
        <w:rPr>
          <w:b/>
          <w:lang w:val="uk-UA"/>
        </w:rPr>
        <w:t xml:space="preserve"> емпіричне та значимість р)</w:t>
      </w:r>
    </w:p>
    <w:tbl>
      <w:tblPr>
        <w:tblW w:w="935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127"/>
        <w:gridCol w:w="602"/>
        <w:gridCol w:w="602"/>
        <w:gridCol w:w="603"/>
        <w:gridCol w:w="602"/>
        <w:gridCol w:w="603"/>
        <w:gridCol w:w="602"/>
        <w:gridCol w:w="602"/>
        <w:gridCol w:w="603"/>
        <w:gridCol w:w="602"/>
        <w:gridCol w:w="603"/>
        <w:gridCol w:w="602"/>
        <w:gridCol w:w="606"/>
      </w:tblGrid>
      <w:tr w:rsidR="008F39B5" w:rsidRPr="009E7750" w:rsidTr="0053345C">
        <w:trPr>
          <w:cantSplit/>
          <w:trHeight w:val="2174"/>
          <w:tblHeader/>
        </w:trPr>
        <w:tc>
          <w:tcPr>
            <w:tcW w:w="2127" w:type="dxa"/>
            <w:tcBorders>
              <w:top w:val="single" w:sz="16" w:space="0" w:color="000000"/>
              <w:left w:val="single" w:sz="12" w:space="0" w:color="auto"/>
              <w:bottom w:val="single" w:sz="16" w:space="0" w:color="000000"/>
              <w:right w:val="nil"/>
            </w:tcBorders>
            <w:shd w:val="clear" w:color="auto" w:fill="FFFFFF"/>
            <w:tcMar>
              <w:top w:w="30" w:type="dxa"/>
              <w:left w:w="30" w:type="dxa"/>
              <w:bottom w:w="30" w:type="dxa"/>
              <w:right w:w="30" w:type="dxa"/>
            </w:tcMar>
            <w:textDirection w:val="btLr"/>
            <w:vAlign w:val="center"/>
          </w:tcPr>
          <w:p w:rsidR="008F39B5" w:rsidRPr="009E7750" w:rsidRDefault="008F39B5" w:rsidP="0053345C">
            <w:pPr>
              <w:autoSpaceDE w:val="0"/>
              <w:autoSpaceDN w:val="0"/>
              <w:adjustRightInd w:val="0"/>
              <w:spacing w:after="0" w:line="240" w:lineRule="auto"/>
              <w:ind w:left="113" w:right="113"/>
              <w:rPr>
                <w:rFonts w:ascii="Times New Roman" w:hAnsi="Times New Roman" w:cs="Times New Roman"/>
                <w:sz w:val="20"/>
                <w:szCs w:val="20"/>
                <w:lang w:val="uk-UA"/>
              </w:rPr>
            </w:pPr>
          </w:p>
        </w:tc>
        <w:tc>
          <w:tcPr>
            <w:tcW w:w="602" w:type="dxa"/>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Когнітивний_компонент_</w:t>
            </w:r>
          </w:p>
        </w:tc>
        <w:tc>
          <w:tcPr>
            <w:tcW w:w="602" w:type="dxa"/>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Емоційний_компонент</w:t>
            </w:r>
          </w:p>
        </w:tc>
        <w:tc>
          <w:tcPr>
            <w:tcW w:w="603" w:type="dxa"/>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Загальна вираженість етнічної_ідентичності</w:t>
            </w:r>
          </w:p>
        </w:tc>
        <w:tc>
          <w:tcPr>
            <w:tcW w:w="602" w:type="dxa"/>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Патріотизм</w:t>
            </w:r>
          </w:p>
        </w:tc>
        <w:tc>
          <w:tcPr>
            <w:tcW w:w="603" w:type="dxa"/>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Лояльність до України</w:t>
            </w:r>
          </w:p>
        </w:tc>
        <w:tc>
          <w:tcPr>
            <w:tcW w:w="602" w:type="dxa"/>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Активна громадянська позиція</w:t>
            </w:r>
          </w:p>
        </w:tc>
        <w:tc>
          <w:tcPr>
            <w:tcW w:w="602" w:type="dxa"/>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Етнонігілізм</w:t>
            </w:r>
          </w:p>
        </w:tc>
        <w:tc>
          <w:tcPr>
            <w:tcW w:w="603" w:type="dxa"/>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Етнічна індиферентність</w:t>
            </w:r>
          </w:p>
        </w:tc>
        <w:tc>
          <w:tcPr>
            <w:tcW w:w="602" w:type="dxa"/>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 xml:space="preserve">Позитивна етнічна_ідентичність </w:t>
            </w:r>
          </w:p>
        </w:tc>
        <w:tc>
          <w:tcPr>
            <w:tcW w:w="603" w:type="dxa"/>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Етноегоізм</w:t>
            </w:r>
          </w:p>
        </w:tc>
        <w:tc>
          <w:tcPr>
            <w:tcW w:w="602" w:type="dxa"/>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Етноізоляціонізм</w:t>
            </w:r>
          </w:p>
        </w:tc>
        <w:tc>
          <w:tcPr>
            <w:tcW w:w="60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extDirection w:val="btL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Етнофанатизм</w:t>
            </w:r>
          </w:p>
        </w:tc>
      </w:tr>
      <w:tr w:rsidR="008F39B5" w:rsidRPr="009E7750" w:rsidTr="0053345C">
        <w:trPr>
          <w:cantSplit/>
          <w:tblHeader/>
        </w:trPr>
        <w:tc>
          <w:tcPr>
            <w:tcW w:w="2127" w:type="dxa"/>
            <w:vMerge w:val="restart"/>
            <w:tcBorders>
              <w:top w:val="single" w:sz="12" w:space="0" w:color="auto"/>
              <w:left w:val="single" w:sz="12" w:space="0" w:color="auto"/>
              <w:right w:val="single" w:sz="12" w:space="0" w:color="auto"/>
            </w:tcBorders>
            <w:shd w:val="clear" w:color="auto" w:fill="FFFFFF"/>
            <w:tcMar>
              <w:top w:w="30" w:type="dxa"/>
              <w:left w:w="30" w:type="dxa"/>
              <w:bottom w:w="30" w:type="dxa"/>
              <w:right w:w="30" w:type="dxa"/>
            </w:tcMa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Когнітивний компонент</w:t>
            </w:r>
          </w:p>
        </w:tc>
        <w:tc>
          <w:tcPr>
            <w:tcW w:w="602" w:type="dxa"/>
            <w:tcBorders>
              <w:top w:val="single" w:sz="12" w:space="0" w:color="auto"/>
              <w:left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1,000</w:t>
            </w:r>
          </w:p>
        </w:tc>
        <w:tc>
          <w:tcPr>
            <w:tcW w:w="602" w:type="dxa"/>
            <w:tcBorders>
              <w:top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,359</w:t>
            </w:r>
            <w:r w:rsidRPr="009E7750">
              <w:rPr>
                <w:rFonts w:ascii="Times New Roman" w:hAnsi="Times New Roman" w:cs="Times New Roman"/>
                <w:color w:val="000000"/>
                <w:sz w:val="20"/>
                <w:szCs w:val="20"/>
                <w:vertAlign w:val="superscript"/>
                <w:lang w:val="uk-UA"/>
              </w:rPr>
              <w:t>**</w:t>
            </w:r>
          </w:p>
        </w:tc>
        <w:tc>
          <w:tcPr>
            <w:tcW w:w="603" w:type="dxa"/>
            <w:tcBorders>
              <w:top w:val="single" w:sz="12" w:space="0" w:color="auto"/>
              <w:bottom w:val="nil"/>
              <w:right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,737</w:t>
            </w:r>
            <w:r w:rsidRPr="009E7750">
              <w:rPr>
                <w:rFonts w:ascii="Times New Roman" w:hAnsi="Times New Roman" w:cs="Times New Roman"/>
                <w:color w:val="000000"/>
                <w:sz w:val="20"/>
                <w:szCs w:val="20"/>
                <w:vertAlign w:val="superscript"/>
                <w:lang w:val="uk-UA"/>
              </w:rPr>
              <w:t>**</w:t>
            </w:r>
          </w:p>
        </w:tc>
        <w:tc>
          <w:tcPr>
            <w:tcW w:w="602" w:type="dxa"/>
            <w:tcBorders>
              <w:top w:val="single" w:sz="12" w:space="0" w:color="auto"/>
              <w:left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,238</w:t>
            </w:r>
            <w:r w:rsidRPr="009E7750">
              <w:rPr>
                <w:rFonts w:ascii="Times New Roman" w:hAnsi="Times New Roman" w:cs="Times New Roman"/>
                <w:color w:val="000000"/>
                <w:sz w:val="20"/>
                <w:szCs w:val="20"/>
                <w:vertAlign w:val="superscript"/>
                <w:lang w:val="uk-UA"/>
              </w:rPr>
              <w:t>**</w:t>
            </w:r>
          </w:p>
        </w:tc>
        <w:tc>
          <w:tcPr>
            <w:tcW w:w="603" w:type="dxa"/>
            <w:tcBorders>
              <w:top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,098</w:t>
            </w:r>
          </w:p>
        </w:tc>
        <w:tc>
          <w:tcPr>
            <w:tcW w:w="602" w:type="dxa"/>
            <w:tcBorders>
              <w:top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,188</w:t>
            </w:r>
          </w:p>
        </w:tc>
        <w:tc>
          <w:tcPr>
            <w:tcW w:w="602" w:type="dxa"/>
            <w:tcBorders>
              <w:top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-,087</w:t>
            </w:r>
          </w:p>
        </w:tc>
        <w:tc>
          <w:tcPr>
            <w:tcW w:w="603" w:type="dxa"/>
            <w:tcBorders>
              <w:top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-,303</w:t>
            </w:r>
            <w:r w:rsidRPr="009E7750">
              <w:rPr>
                <w:rFonts w:ascii="Times New Roman" w:hAnsi="Times New Roman" w:cs="Times New Roman"/>
                <w:color w:val="000000"/>
                <w:sz w:val="20"/>
                <w:szCs w:val="20"/>
                <w:vertAlign w:val="superscript"/>
                <w:lang w:val="uk-UA"/>
              </w:rPr>
              <w:t>**</w:t>
            </w:r>
          </w:p>
        </w:tc>
        <w:tc>
          <w:tcPr>
            <w:tcW w:w="602" w:type="dxa"/>
            <w:tcBorders>
              <w:top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,047</w:t>
            </w:r>
          </w:p>
        </w:tc>
        <w:tc>
          <w:tcPr>
            <w:tcW w:w="603" w:type="dxa"/>
            <w:tcBorders>
              <w:top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,132</w:t>
            </w:r>
          </w:p>
        </w:tc>
        <w:tc>
          <w:tcPr>
            <w:tcW w:w="602" w:type="dxa"/>
            <w:tcBorders>
              <w:top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,073</w:t>
            </w:r>
          </w:p>
        </w:tc>
        <w:tc>
          <w:tcPr>
            <w:tcW w:w="606" w:type="dxa"/>
            <w:tcBorders>
              <w:top w:val="single" w:sz="12" w:space="0" w:color="auto"/>
              <w:bottom w:val="nil"/>
              <w:right w:val="single" w:sz="16" w:space="0" w:color="000000"/>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,092</w:t>
            </w:r>
          </w:p>
        </w:tc>
      </w:tr>
      <w:tr w:rsidR="008F39B5" w:rsidRPr="009E7750" w:rsidTr="0053345C">
        <w:trPr>
          <w:cantSplit/>
          <w:tblHeader/>
        </w:trPr>
        <w:tc>
          <w:tcPr>
            <w:tcW w:w="2127" w:type="dxa"/>
            <w:vMerge/>
            <w:tcBorders>
              <w:left w:val="single" w:sz="12" w:space="0" w:color="auto"/>
              <w:right w:val="single" w:sz="12" w:space="0" w:color="auto"/>
            </w:tcBorders>
            <w:shd w:val="clear" w:color="auto" w:fill="FFFFFF"/>
            <w:tcMar>
              <w:top w:w="30" w:type="dxa"/>
              <w:left w:w="30" w:type="dxa"/>
              <w:bottom w:w="30" w:type="dxa"/>
              <w:right w:w="30" w:type="dxa"/>
            </w:tcMar>
          </w:tcPr>
          <w:p w:rsidR="008F39B5" w:rsidRPr="009E7750" w:rsidRDefault="008F39B5" w:rsidP="0053345C">
            <w:pPr>
              <w:autoSpaceDE w:val="0"/>
              <w:autoSpaceDN w:val="0"/>
              <w:adjustRightInd w:val="0"/>
              <w:spacing w:after="0" w:line="240" w:lineRule="auto"/>
              <w:rPr>
                <w:rFonts w:ascii="Times New Roman" w:hAnsi="Times New Roman" w:cs="Times New Roman"/>
                <w:sz w:val="20"/>
                <w:szCs w:val="20"/>
                <w:lang w:val="uk-UA"/>
              </w:rPr>
            </w:pPr>
          </w:p>
        </w:tc>
        <w:tc>
          <w:tcPr>
            <w:tcW w:w="602" w:type="dxa"/>
            <w:tcBorders>
              <w:top w:val="nil"/>
              <w:left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,000</w:t>
            </w:r>
          </w:p>
        </w:tc>
        <w:tc>
          <w:tcPr>
            <w:tcW w:w="603" w:type="dxa"/>
            <w:tcBorders>
              <w:top w:val="nil"/>
              <w:bottom w:val="nil"/>
              <w:right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,000</w:t>
            </w:r>
          </w:p>
        </w:tc>
        <w:tc>
          <w:tcPr>
            <w:tcW w:w="602" w:type="dxa"/>
            <w:tcBorders>
              <w:top w:val="nil"/>
              <w:left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,010</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,295</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,039</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,352</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,001</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,619</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,157</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,439</w:t>
            </w:r>
          </w:p>
        </w:tc>
        <w:tc>
          <w:tcPr>
            <w:tcW w:w="606" w:type="dxa"/>
            <w:tcBorders>
              <w:top w:val="nil"/>
              <w:bottom w:val="nil"/>
              <w:right w:val="single" w:sz="16" w:space="0" w:color="000000"/>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,327</w:t>
            </w:r>
          </w:p>
        </w:tc>
      </w:tr>
      <w:tr w:rsidR="008F39B5" w:rsidRPr="009E7750" w:rsidTr="0053345C">
        <w:trPr>
          <w:cantSplit/>
          <w:tblHeader/>
        </w:trPr>
        <w:tc>
          <w:tcPr>
            <w:tcW w:w="2127" w:type="dxa"/>
            <w:vMerge w:val="restart"/>
            <w:tcBorders>
              <w:left w:val="single" w:sz="12" w:space="0" w:color="auto"/>
              <w:right w:val="single" w:sz="12" w:space="0" w:color="auto"/>
            </w:tcBorders>
            <w:shd w:val="clear" w:color="auto" w:fill="FFFFFF"/>
            <w:tcMar>
              <w:top w:w="30" w:type="dxa"/>
              <w:left w:w="30" w:type="dxa"/>
              <w:bottom w:w="30" w:type="dxa"/>
              <w:right w:w="30" w:type="dxa"/>
            </w:tcMa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Емоційний компонент</w:t>
            </w:r>
          </w:p>
        </w:tc>
        <w:tc>
          <w:tcPr>
            <w:tcW w:w="602" w:type="dxa"/>
            <w:tcBorders>
              <w:left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,359</w:t>
            </w:r>
            <w:r w:rsidRPr="009E7750">
              <w:rPr>
                <w:rFonts w:ascii="Times New Roman" w:hAnsi="Times New Roman" w:cs="Times New Roman"/>
                <w:color w:val="000000"/>
                <w:sz w:val="20"/>
                <w:szCs w:val="20"/>
                <w:vertAlign w:val="superscript"/>
                <w:lang w:val="uk-UA"/>
              </w:rPr>
              <w:t>**</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1,000</w:t>
            </w:r>
          </w:p>
        </w:tc>
        <w:tc>
          <w:tcPr>
            <w:tcW w:w="603" w:type="dxa"/>
            <w:tcBorders>
              <w:bottom w:val="nil"/>
              <w:right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,869</w:t>
            </w:r>
            <w:r w:rsidRPr="009E7750">
              <w:rPr>
                <w:rFonts w:ascii="Times New Roman" w:hAnsi="Times New Roman" w:cs="Times New Roman"/>
                <w:color w:val="000000"/>
                <w:sz w:val="20"/>
                <w:szCs w:val="20"/>
                <w:vertAlign w:val="superscript"/>
                <w:lang w:val="uk-UA"/>
              </w:rPr>
              <w:t>**</w:t>
            </w:r>
          </w:p>
        </w:tc>
        <w:tc>
          <w:tcPr>
            <w:tcW w:w="602" w:type="dxa"/>
            <w:tcBorders>
              <w:left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,160</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-,012</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,024</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-,106</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-,173</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-,020</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,072</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,033</w:t>
            </w:r>
          </w:p>
        </w:tc>
        <w:tc>
          <w:tcPr>
            <w:tcW w:w="606" w:type="dxa"/>
            <w:tcBorders>
              <w:bottom w:val="nil"/>
              <w:right w:val="single" w:sz="16" w:space="0" w:color="000000"/>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,092</w:t>
            </w:r>
          </w:p>
        </w:tc>
      </w:tr>
      <w:tr w:rsidR="008F39B5" w:rsidRPr="009E7750" w:rsidTr="0053345C">
        <w:trPr>
          <w:cantSplit/>
          <w:tblHeader/>
        </w:trPr>
        <w:tc>
          <w:tcPr>
            <w:tcW w:w="2127" w:type="dxa"/>
            <w:vMerge/>
            <w:tcBorders>
              <w:left w:val="single" w:sz="12" w:space="0" w:color="auto"/>
              <w:right w:val="single" w:sz="12" w:space="0" w:color="auto"/>
            </w:tcBorders>
            <w:shd w:val="clear" w:color="auto" w:fill="FFFFFF"/>
            <w:tcMar>
              <w:top w:w="30" w:type="dxa"/>
              <w:left w:w="30" w:type="dxa"/>
              <w:bottom w:w="30" w:type="dxa"/>
              <w:right w:w="30" w:type="dxa"/>
            </w:tcMar>
          </w:tcPr>
          <w:p w:rsidR="008F39B5" w:rsidRPr="009E7750" w:rsidRDefault="008F39B5" w:rsidP="0053345C">
            <w:pPr>
              <w:autoSpaceDE w:val="0"/>
              <w:autoSpaceDN w:val="0"/>
              <w:adjustRightInd w:val="0"/>
              <w:spacing w:after="0" w:line="240" w:lineRule="auto"/>
              <w:rPr>
                <w:rFonts w:ascii="Times New Roman" w:hAnsi="Times New Roman" w:cs="Times New Roman"/>
                <w:sz w:val="20"/>
                <w:szCs w:val="20"/>
                <w:lang w:val="uk-UA"/>
              </w:rPr>
            </w:pPr>
          </w:p>
        </w:tc>
        <w:tc>
          <w:tcPr>
            <w:tcW w:w="602" w:type="dxa"/>
            <w:tcBorders>
              <w:top w:val="nil"/>
              <w:left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,000</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w:t>
            </w:r>
          </w:p>
        </w:tc>
        <w:tc>
          <w:tcPr>
            <w:tcW w:w="603" w:type="dxa"/>
            <w:tcBorders>
              <w:top w:val="nil"/>
              <w:bottom w:val="nil"/>
              <w:right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,000</w:t>
            </w:r>
          </w:p>
        </w:tc>
        <w:tc>
          <w:tcPr>
            <w:tcW w:w="602" w:type="dxa"/>
            <w:tcBorders>
              <w:top w:val="nil"/>
              <w:left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,087</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,897</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,797</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,256</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,064</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,833</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,441</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,726</w:t>
            </w:r>
          </w:p>
        </w:tc>
        <w:tc>
          <w:tcPr>
            <w:tcW w:w="606" w:type="dxa"/>
            <w:tcBorders>
              <w:top w:val="nil"/>
              <w:bottom w:val="nil"/>
              <w:right w:val="single" w:sz="16" w:space="0" w:color="000000"/>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,326</w:t>
            </w:r>
          </w:p>
        </w:tc>
      </w:tr>
      <w:tr w:rsidR="008F39B5" w:rsidRPr="009E7750" w:rsidTr="0053345C">
        <w:trPr>
          <w:cantSplit/>
          <w:tblHeader/>
        </w:trPr>
        <w:tc>
          <w:tcPr>
            <w:tcW w:w="2127" w:type="dxa"/>
            <w:vMerge w:val="restart"/>
            <w:tcBorders>
              <w:left w:val="single" w:sz="12" w:space="0" w:color="auto"/>
              <w:right w:val="single" w:sz="12" w:space="0" w:color="auto"/>
            </w:tcBorders>
            <w:shd w:val="clear" w:color="auto" w:fill="FFFFFF"/>
            <w:tcMar>
              <w:top w:w="30" w:type="dxa"/>
              <w:left w:w="30" w:type="dxa"/>
              <w:bottom w:w="30" w:type="dxa"/>
              <w:right w:w="30" w:type="dxa"/>
            </w:tcMar>
          </w:tcPr>
          <w:p w:rsidR="008F39B5" w:rsidRPr="009E7750" w:rsidRDefault="008F39B5" w:rsidP="009E7750">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Загальна</w:t>
            </w:r>
            <w:r w:rsidR="009E7750">
              <w:rPr>
                <w:rFonts w:ascii="Times New Roman" w:hAnsi="Times New Roman" w:cs="Times New Roman"/>
                <w:color w:val="000000"/>
                <w:sz w:val="20"/>
                <w:szCs w:val="20"/>
                <w:lang w:val="uk-UA"/>
              </w:rPr>
              <w:t xml:space="preserve"> </w:t>
            </w:r>
            <w:r w:rsidRPr="009E7750">
              <w:rPr>
                <w:rFonts w:ascii="Times New Roman" w:hAnsi="Times New Roman" w:cs="Times New Roman"/>
                <w:color w:val="000000"/>
                <w:sz w:val="20"/>
                <w:szCs w:val="20"/>
                <w:lang w:val="uk-UA"/>
              </w:rPr>
              <w:t>вираженість</w:t>
            </w:r>
            <w:r w:rsidR="009E7750">
              <w:rPr>
                <w:rFonts w:ascii="Times New Roman" w:hAnsi="Times New Roman" w:cs="Times New Roman"/>
                <w:color w:val="000000"/>
                <w:sz w:val="20"/>
                <w:szCs w:val="20"/>
                <w:lang w:val="uk-UA"/>
              </w:rPr>
              <w:t xml:space="preserve"> </w:t>
            </w:r>
            <w:r w:rsidRPr="009E7750">
              <w:rPr>
                <w:rFonts w:ascii="Times New Roman" w:hAnsi="Times New Roman" w:cs="Times New Roman"/>
                <w:color w:val="000000"/>
                <w:sz w:val="20"/>
                <w:szCs w:val="20"/>
                <w:lang w:val="uk-UA"/>
              </w:rPr>
              <w:t>етнічної</w:t>
            </w:r>
            <w:r w:rsidR="009E7750">
              <w:rPr>
                <w:rFonts w:ascii="Times New Roman" w:hAnsi="Times New Roman" w:cs="Times New Roman"/>
                <w:color w:val="000000"/>
                <w:sz w:val="20"/>
                <w:szCs w:val="20"/>
                <w:lang w:val="uk-UA"/>
              </w:rPr>
              <w:t xml:space="preserve"> </w:t>
            </w:r>
            <w:r w:rsidRPr="009E7750">
              <w:rPr>
                <w:rFonts w:ascii="Times New Roman" w:hAnsi="Times New Roman" w:cs="Times New Roman"/>
                <w:color w:val="000000"/>
                <w:sz w:val="20"/>
                <w:szCs w:val="20"/>
                <w:lang w:val="uk-UA"/>
              </w:rPr>
              <w:t>ідентичності</w:t>
            </w:r>
          </w:p>
        </w:tc>
        <w:tc>
          <w:tcPr>
            <w:tcW w:w="602" w:type="dxa"/>
            <w:tcBorders>
              <w:left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,737</w:t>
            </w:r>
            <w:r w:rsidRPr="009E7750">
              <w:rPr>
                <w:rFonts w:ascii="Times New Roman" w:hAnsi="Times New Roman" w:cs="Times New Roman"/>
                <w:color w:val="000000"/>
                <w:sz w:val="20"/>
                <w:szCs w:val="20"/>
                <w:vertAlign w:val="superscript"/>
                <w:lang w:val="uk-UA"/>
              </w:rPr>
              <w:t>**</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,869</w:t>
            </w:r>
            <w:r w:rsidRPr="009E7750">
              <w:rPr>
                <w:rFonts w:ascii="Times New Roman" w:hAnsi="Times New Roman" w:cs="Times New Roman"/>
                <w:color w:val="000000"/>
                <w:sz w:val="20"/>
                <w:szCs w:val="20"/>
                <w:vertAlign w:val="superscript"/>
                <w:lang w:val="uk-UA"/>
              </w:rPr>
              <w:t>**</w:t>
            </w:r>
          </w:p>
        </w:tc>
        <w:tc>
          <w:tcPr>
            <w:tcW w:w="603" w:type="dxa"/>
            <w:tcBorders>
              <w:bottom w:val="nil"/>
              <w:right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1,000</w:t>
            </w:r>
          </w:p>
        </w:tc>
        <w:tc>
          <w:tcPr>
            <w:tcW w:w="602" w:type="dxa"/>
            <w:tcBorders>
              <w:left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,233</w:t>
            </w:r>
            <w:r w:rsidRPr="009E7750">
              <w:rPr>
                <w:rFonts w:ascii="Times New Roman" w:hAnsi="Times New Roman" w:cs="Times New Roman"/>
                <w:color w:val="000000"/>
                <w:sz w:val="20"/>
                <w:szCs w:val="20"/>
                <w:vertAlign w:val="superscript"/>
                <w:lang w:val="uk-UA"/>
              </w:rPr>
              <w:t>*</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-,004</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,136</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-,118</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-,287</w:t>
            </w:r>
            <w:r w:rsidRPr="009E7750">
              <w:rPr>
                <w:rFonts w:ascii="Times New Roman" w:hAnsi="Times New Roman" w:cs="Times New Roman"/>
                <w:color w:val="000000"/>
                <w:sz w:val="20"/>
                <w:szCs w:val="20"/>
                <w:vertAlign w:val="superscript"/>
                <w:lang w:val="uk-UA"/>
              </w:rPr>
              <w:t>**</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,002</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,120</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,054</w:t>
            </w:r>
          </w:p>
        </w:tc>
        <w:tc>
          <w:tcPr>
            <w:tcW w:w="606" w:type="dxa"/>
            <w:tcBorders>
              <w:bottom w:val="nil"/>
              <w:right w:val="single" w:sz="16" w:space="0" w:color="000000"/>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-,034</w:t>
            </w:r>
          </w:p>
        </w:tc>
      </w:tr>
      <w:tr w:rsidR="008F39B5" w:rsidRPr="009E7750" w:rsidTr="0053345C">
        <w:trPr>
          <w:cantSplit/>
          <w:tblHeader/>
        </w:trPr>
        <w:tc>
          <w:tcPr>
            <w:tcW w:w="2127" w:type="dxa"/>
            <w:vMerge/>
            <w:tcBorders>
              <w:left w:val="single" w:sz="12" w:space="0" w:color="auto"/>
              <w:right w:val="single" w:sz="12" w:space="0" w:color="auto"/>
            </w:tcBorders>
            <w:shd w:val="clear" w:color="auto" w:fill="FFFFFF"/>
            <w:tcMar>
              <w:top w:w="30" w:type="dxa"/>
              <w:left w:w="30" w:type="dxa"/>
              <w:bottom w:w="30" w:type="dxa"/>
              <w:right w:w="30" w:type="dxa"/>
            </w:tcMar>
          </w:tcPr>
          <w:p w:rsidR="008F39B5" w:rsidRPr="009E7750" w:rsidRDefault="008F39B5" w:rsidP="0053345C">
            <w:pPr>
              <w:autoSpaceDE w:val="0"/>
              <w:autoSpaceDN w:val="0"/>
              <w:adjustRightInd w:val="0"/>
              <w:spacing w:after="0" w:line="240" w:lineRule="auto"/>
              <w:rPr>
                <w:rFonts w:ascii="Times New Roman" w:hAnsi="Times New Roman" w:cs="Times New Roman"/>
                <w:sz w:val="20"/>
                <w:szCs w:val="20"/>
                <w:lang w:val="uk-UA"/>
              </w:rPr>
            </w:pPr>
          </w:p>
        </w:tc>
        <w:tc>
          <w:tcPr>
            <w:tcW w:w="602" w:type="dxa"/>
            <w:tcBorders>
              <w:top w:val="nil"/>
              <w:left w:val="single" w:sz="12" w:space="0" w:color="auto"/>
              <w:bottom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,000</w:t>
            </w:r>
          </w:p>
        </w:tc>
        <w:tc>
          <w:tcPr>
            <w:tcW w:w="602" w:type="dxa"/>
            <w:tcBorders>
              <w:top w:val="nil"/>
              <w:bottom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,000</w:t>
            </w:r>
          </w:p>
        </w:tc>
        <w:tc>
          <w:tcPr>
            <w:tcW w:w="603" w:type="dxa"/>
            <w:tcBorders>
              <w:top w:val="nil"/>
              <w:bottom w:val="single" w:sz="12" w:space="0" w:color="auto"/>
              <w:right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w:t>
            </w:r>
          </w:p>
        </w:tc>
        <w:tc>
          <w:tcPr>
            <w:tcW w:w="602" w:type="dxa"/>
            <w:tcBorders>
              <w:top w:val="nil"/>
              <w:left w:val="single" w:sz="12" w:space="0" w:color="auto"/>
              <w:bottom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,012</w:t>
            </w:r>
          </w:p>
        </w:tc>
        <w:tc>
          <w:tcPr>
            <w:tcW w:w="603" w:type="dxa"/>
            <w:tcBorders>
              <w:top w:val="nil"/>
              <w:bottom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,970</w:t>
            </w:r>
          </w:p>
        </w:tc>
        <w:tc>
          <w:tcPr>
            <w:tcW w:w="602" w:type="dxa"/>
            <w:tcBorders>
              <w:top w:val="nil"/>
              <w:bottom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,147</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,208</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,002</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,980</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,198</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,565</w:t>
            </w:r>
          </w:p>
        </w:tc>
        <w:tc>
          <w:tcPr>
            <w:tcW w:w="606" w:type="dxa"/>
            <w:tcBorders>
              <w:top w:val="nil"/>
              <w:bottom w:val="nil"/>
              <w:right w:val="single" w:sz="16" w:space="0" w:color="000000"/>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,717</w:t>
            </w:r>
          </w:p>
        </w:tc>
      </w:tr>
      <w:tr w:rsidR="008F39B5" w:rsidRPr="009E7750" w:rsidTr="0053345C">
        <w:trPr>
          <w:cantSplit/>
          <w:tblHeader/>
        </w:trPr>
        <w:tc>
          <w:tcPr>
            <w:tcW w:w="2127" w:type="dxa"/>
            <w:vMerge w:val="restart"/>
            <w:tcBorders>
              <w:left w:val="single" w:sz="12" w:space="0" w:color="auto"/>
              <w:right w:val="nil"/>
            </w:tcBorders>
            <w:shd w:val="clear" w:color="auto" w:fill="FFFFFF"/>
            <w:tcMar>
              <w:top w:w="30" w:type="dxa"/>
              <w:left w:w="30" w:type="dxa"/>
              <w:bottom w:w="30" w:type="dxa"/>
              <w:right w:w="30" w:type="dxa"/>
            </w:tcMa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Патріотизм</w:t>
            </w:r>
          </w:p>
        </w:tc>
        <w:tc>
          <w:tcPr>
            <w:tcW w:w="602" w:type="dxa"/>
            <w:tcBorders>
              <w:top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,238</w:t>
            </w:r>
            <w:r w:rsidRPr="009E7750">
              <w:rPr>
                <w:rFonts w:ascii="Times New Roman" w:hAnsi="Times New Roman" w:cs="Times New Roman"/>
                <w:color w:val="000000"/>
                <w:sz w:val="20"/>
                <w:szCs w:val="20"/>
                <w:vertAlign w:val="superscript"/>
                <w:lang w:val="uk-UA"/>
              </w:rPr>
              <w:t>**</w:t>
            </w:r>
          </w:p>
        </w:tc>
        <w:tc>
          <w:tcPr>
            <w:tcW w:w="602" w:type="dxa"/>
            <w:tcBorders>
              <w:top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,160</w:t>
            </w:r>
          </w:p>
        </w:tc>
        <w:tc>
          <w:tcPr>
            <w:tcW w:w="603" w:type="dxa"/>
            <w:tcBorders>
              <w:top w:val="single" w:sz="12" w:space="0" w:color="auto"/>
              <w:bottom w:val="nil"/>
              <w:right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,233</w:t>
            </w:r>
            <w:r w:rsidRPr="009E7750">
              <w:rPr>
                <w:rFonts w:ascii="Times New Roman" w:hAnsi="Times New Roman" w:cs="Times New Roman"/>
                <w:color w:val="000000"/>
                <w:sz w:val="20"/>
                <w:szCs w:val="20"/>
                <w:vertAlign w:val="superscript"/>
                <w:lang w:val="uk-UA"/>
              </w:rPr>
              <w:t>*</w:t>
            </w:r>
          </w:p>
        </w:tc>
        <w:tc>
          <w:tcPr>
            <w:tcW w:w="602" w:type="dxa"/>
            <w:tcBorders>
              <w:top w:val="single" w:sz="12" w:space="0" w:color="auto"/>
              <w:left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1,000</w:t>
            </w:r>
          </w:p>
        </w:tc>
        <w:tc>
          <w:tcPr>
            <w:tcW w:w="603" w:type="dxa"/>
            <w:tcBorders>
              <w:top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,551</w:t>
            </w:r>
            <w:r w:rsidRPr="009E7750">
              <w:rPr>
                <w:rFonts w:ascii="Times New Roman" w:hAnsi="Times New Roman" w:cs="Times New Roman"/>
                <w:color w:val="000000"/>
                <w:sz w:val="20"/>
                <w:szCs w:val="20"/>
                <w:vertAlign w:val="superscript"/>
                <w:lang w:val="uk-UA"/>
              </w:rPr>
              <w:t>**</w:t>
            </w:r>
          </w:p>
        </w:tc>
        <w:tc>
          <w:tcPr>
            <w:tcW w:w="602" w:type="dxa"/>
            <w:tcBorders>
              <w:top w:val="single" w:sz="12" w:space="0" w:color="auto"/>
              <w:bottom w:val="nil"/>
              <w:right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,294</w:t>
            </w:r>
            <w:r w:rsidRPr="009E7750">
              <w:rPr>
                <w:rFonts w:ascii="Times New Roman" w:hAnsi="Times New Roman" w:cs="Times New Roman"/>
                <w:color w:val="000000"/>
                <w:sz w:val="20"/>
                <w:szCs w:val="20"/>
                <w:vertAlign w:val="superscript"/>
                <w:lang w:val="uk-UA"/>
              </w:rPr>
              <w:t>**</w:t>
            </w:r>
          </w:p>
        </w:tc>
        <w:tc>
          <w:tcPr>
            <w:tcW w:w="602" w:type="dxa"/>
            <w:tcBorders>
              <w:left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-,150</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-,094</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-,027</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,134</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,093</w:t>
            </w:r>
          </w:p>
        </w:tc>
        <w:tc>
          <w:tcPr>
            <w:tcW w:w="606" w:type="dxa"/>
            <w:tcBorders>
              <w:bottom w:val="nil"/>
              <w:right w:val="single" w:sz="16" w:space="0" w:color="000000"/>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,044</w:t>
            </w:r>
          </w:p>
        </w:tc>
      </w:tr>
      <w:tr w:rsidR="008F39B5" w:rsidRPr="009E7750" w:rsidTr="0053345C">
        <w:trPr>
          <w:cantSplit/>
          <w:tblHeader/>
        </w:trPr>
        <w:tc>
          <w:tcPr>
            <w:tcW w:w="2127" w:type="dxa"/>
            <w:vMerge/>
            <w:tcBorders>
              <w:left w:val="single" w:sz="12" w:space="0" w:color="auto"/>
              <w:right w:val="nil"/>
            </w:tcBorders>
            <w:shd w:val="clear" w:color="auto" w:fill="FFFFFF"/>
            <w:tcMar>
              <w:top w:w="30" w:type="dxa"/>
              <w:left w:w="30" w:type="dxa"/>
              <w:bottom w:w="30" w:type="dxa"/>
              <w:right w:w="30" w:type="dxa"/>
            </w:tcMar>
          </w:tcPr>
          <w:p w:rsidR="008F39B5" w:rsidRPr="009E7750" w:rsidRDefault="008F39B5" w:rsidP="0053345C">
            <w:pPr>
              <w:autoSpaceDE w:val="0"/>
              <w:autoSpaceDN w:val="0"/>
              <w:adjustRightInd w:val="0"/>
              <w:spacing w:after="0" w:line="240" w:lineRule="auto"/>
              <w:rPr>
                <w:rFonts w:ascii="Times New Roman" w:hAnsi="Times New Roman" w:cs="Times New Roman"/>
                <w:sz w:val="20"/>
                <w:szCs w:val="20"/>
                <w:lang w:val="uk-UA"/>
              </w:rPr>
            </w:pP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,010</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,087</w:t>
            </w:r>
          </w:p>
        </w:tc>
        <w:tc>
          <w:tcPr>
            <w:tcW w:w="603" w:type="dxa"/>
            <w:tcBorders>
              <w:top w:val="nil"/>
              <w:bottom w:val="nil"/>
              <w:right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,012</w:t>
            </w:r>
          </w:p>
        </w:tc>
        <w:tc>
          <w:tcPr>
            <w:tcW w:w="602" w:type="dxa"/>
            <w:tcBorders>
              <w:top w:val="nil"/>
              <w:left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,000</w:t>
            </w:r>
          </w:p>
        </w:tc>
        <w:tc>
          <w:tcPr>
            <w:tcW w:w="602" w:type="dxa"/>
            <w:tcBorders>
              <w:top w:val="nil"/>
              <w:bottom w:val="nil"/>
              <w:right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,001</w:t>
            </w:r>
          </w:p>
        </w:tc>
        <w:tc>
          <w:tcPr>
            <w:tcW w:w="602" w:type="dxa"/>
            <w:tcBorders>
              <w:top w:val="nil"/>
              <w:left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,108</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,315</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,777</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,152</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,322</w:t>
            </w:r>
          </w:p>
        </w:tc>
        <w:tc>
          <w:tcPr>
            <w:tcW w:w="606" w:type="dxa"/>
            <w:tcBorders>
              <w:top w:val="nil"/>
              <w:bottom w:val="nil"/>
              <w:right w:val="single" w:sz="16" w:space="0" w:color="000000"/>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,640</w:t>
            </w:r>
          </w:p>
        </w:tc>
      </w:tr>
      <w:tr w:rsidR="008F39B5" w:rsidRPr="009E7750" w:rsidTr="0053345C">
        <w:trPr>
          <w:cantSplit/>
          <w:tblHeader/>
        </w:trPr>
        <w:tc>
          <w:tcPr>
            <w:tcW w:w="2127" w:type="dxa"/>
            <w:vMerge w:val="restart"/>
            <w:tcBorders>
              <w:left w:val="single" w:sz="12" w:space="0" w:color="auto"/>
              <w:right w:val="nil"/>
            </w:tcBorders>
            <w:shd w:val="clear" w:color="auto" w:fill="FFFFFF"/>
            <w:tcMar>
              <w:top w:w="30" w:type="dxa"/>
              <w:left w:w="30" w:type="dxa"/>
              <w:bottom w:w="30" w:type="dxa"/>
              <w:right w:w="30" w:type="dxa"/>
            </w:tcMa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lastRenderedPageBreak/>
              <w:t>Лояльність до України</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,098</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-,012</w:t>
            </w:r>
          </w:p>
        </w:tc>
        <w:tc>
          <w:tcPr>
            <w:tcW w:w="603" w:type="dxa"/>
            <w:tcBorders>
              <w:bottom w:val="nil"/>
              <w:right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-,004</w:t>
            </w:r>
          </w:p>
        </w:tc>
        <w:tc>
          <w:tcPr>
            <w:tcW w:w="602" w:type="dxa"/>
            <w:tcBorders>
              <w:left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,551</w:t>
            </w:r>
            <w:r w:rsidRPr="009E7750">
              <w:rPr>
                <w:rFonts w:ascii="Times New Roman" w:hAnsi="Times New Roman" w:cs="Times New Roman"/>
                <w:color w:val="000000"/>
                <w:sz w:val="20"/>
                <w:szCs w:val="20"/>
                <w:vertAlign w:val="superscript"/>
                <w:lang w:val="uk-UA"/>
              </w:rPr>
              <w:t>**</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1,000</w:t>
            </w:r>
          </w:p>
        </w:tc>
        <w:tc>
          <w:tcPr>
            <w:tcW w:w="602" w:type="dxa"/>
            <w:tcBorders>
              <w:bottom w:val="nil"/>
              <w:right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,024</w:t>
            </w:r>
          </w:p>
        </w:tc>
        <w:tc>
          <w:tcPr>
            <w:tcW w:w="602" w:type="dxa"/>
            <w:tcBorders>
              <w:left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-,278</w:t>
            </w:r>
            <w:r w:rsidRPr="009E7750">
              <w:rPr>
                <w:rFonts w:ascii="Times New Roman" w:hAnsi="Times New Roman" w:cs="Times New Roman"/>
                <w:color w:val="000000"/>
                <w:sz w:val="20"/>
                <w:szCs w:val="20"/>
                <w:vertAlign w:val="superscript"/>
                <w:lang w:val="uk-UA"/>
              </w:rPr>
              <w:t>**</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-,016</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-,096</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-,041</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,125</w:t>
            </w:r>
          </w:p>
        </w:tc>
        <w:tc>
          <w:tcPr>
            <w:tcW w:w="606" w:type="dxa"/>
            <w:tcBorders>
              <w:bottom w:val="nil"/>
              <w:right w:val="single" w:sz="16" w:space="0" w:color="000000"/>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-,069</w:t>
            </w:r>
          </w:p>
        </w:tc>
      </w:tr>
      <w:tr w:rsidR="008F39B5" w:rsidRPr="009E7750" w:rsidTr="0053345C">
        <w:trPr>
          <w:cantSplit/>
          <w:tblHeader/>
        </w:trPr>
        <w:tc>
          <w:tcPr>
            <w:tcW w:w="2127" w:type="dxa"/>
            <w:vMerge/>
            <w:tcBorders>
              <w:left w:val="single" w:sz="12" w:space="0" w:color="auto"/>
              <w:right w:val="nil"/>
            </w:tcBorders>
            <w:shd w:val="clear" w:color="auto" w:fill="FFFFFF"/>
            <w:tcMar>
              <w:top w:w="30" w:type="dxa"/>
              <w:left w:w="30" w:type="dxa"/>
              <w:bottom w:w="30" w:type="dxa"/>
              <w:right w:w="30" w:type="dxa"/>
            </w:tcMar>
          </w:tcPr>
          <w:p w:rsidR="008F39B5" w:rsidRPr="009E7750" w:rsidRDefault="008F39B5" w:rsidP="0053345C">
            <w:pPr>
              <w:autoSpaceDE w:val="0"/>
              <w:autoSpaceDN w:val="0"/>
              <w:adjustRightInd w:val="0"/>
              <w:spacing w:after="0" w:line="240" w:lineRule="auto"/>
              <w:rPr>
                <w:rFonts w:ascii="Times New Roman" w:hAnsi="Times New Roman" w:cs="Times New Roman"/>
                <w:sz w:val="20"/>
                <w:szCs w:val="20"/>
                <w:lang w:val="uk-UA"/>
              </w:rPr>
            </w:pP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,295</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,897</w:t>
            </w:r>
          </w:p>
        </w:tc>
        <w:tc>
          <w:tcPr>
            <w:tcW w:w="603" w:type="dxa"/>
            <w:tcBorders>
              <w:top w:val="nil"/>
              <w:bottom w:val="nil"/>
              <w:right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,970</w:t>
            </w:r>
          </w:p>
        </w:tc>
        <w:tc>
          <w:tcPr>
            <w:tcW w:w="602" w:type="dxa"/>
            <w:tcBorders>
              <w:top w:val="nil"/>
              <w:left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,000</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w:t>
            </w:r>
          </w:p>
        </w:tc>
        <w:tc>
          <w:tcPr>
            <w:tcW w:w="602" w:type="dxa"/>
            <w:tcBorders>
              <w:top w:val="nil"/>
              <w:bottom w:val="nil"/>
              <w:right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,797</w:t>
            </w:r>
          </w:p>
        </w:tc>
        <w:tc>
          <w:tcPr>
            <w:tcW w:w="602" w:type="dxa"/>
            <w:tcBorders>
              <w:top w:val="nil"/>
              <w:left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,002</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,868</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,308</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,660</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,182</w:t>
            </w:r>
          </w:p>
        </w:tc>
        <w:tc>
          <w:tcPr>
            <w:tcW w:w="606" w:type="dxa"/>
            <w:tcBorders>
              <w:top w:val="nil"/>
              <w:bottom w:val="nil"/>
              <w:right w:val="single" w:sz="16" w:space="0" w:color="000000"/>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,464</w:t>
            </w:r>
          </w:p>
        </w:tc>
      </w:tr>
      <w:tr w:rsidR="008F39B5" w:rsidRPr="009E7750" w:rsidTr="0053345C">
        <w:trPr>
          <w:cantSplit/>
          <w:tblHeader/>
        </w:trPr>
        <w:tc>
          <w:tcPr>
            <w:tcW w:w="2127" w:type="dxa"/>
            <w:vMerge w:val="restart"/>
            <w:tcBorders>
              <w:left w:val="single" w:sz="12" w:space="0" w:color="auto"/>
              <w:right w:val="nil"/>
            </w:tcBorders>
            <w:shd w:val="clear" w:color="auto" w:fill="FFFFFF"/>
            <w:tcMar>
              <w:top w:w="30" w:type="dxa"/>
              <w:left w:w="30" w:type="dxa"/>
              <w:bottom w:w="30" w:type="dxa"/>
              <w:right w:w="30" w:type="dxa"/>
            </w:tcMa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Активна громадянська позиція</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,188</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,024</w:t>
            </w:r>
          </w:p>
        </w:tc>
        <w:tc>
          <w:tcPr>
            <w:tcW w:w="603" w:type="dxa"/>
            <w:tcBorders>
              <w:bottom w:val="nil"/>
              <w:right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,136</w:t>
            </w:r>
          </w:p>
        </w:tc>
        <w:tc>
          <w:tcPr>
            <w:tcW w:w="602" w:type="dxa"/>
            <w:tcBorders>
              <w:left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,294</w:t>
            </w:r>
            <w:r w:rsidRPr="009E7750">
              <w:rPr>
                <w:rFonts w:ascii="Times New Roman" w:hAnsi="Times New Roman" w:cs="Times New Roman"/>
                <w:color w:val="000000"/>
                <w:sz w:val="20"/>
                <w:szCs w:val="20"/>
                <w:vertAlign w:val="superscript"/>
                <w:lang w:val="uk-UA"/>
              </w:rPr>
              <w:t>**</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,024</w:t>
            </w:r>
          </w:p>
        </w:tc>
        <w:tc>
          <w:tcPr>
            <w:tcW w:w="602" w:type="dxa"/>
            <w:tcBorders>
              <w:bottom w:val="nil"/>
              <w:right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1,000</w:t>
            </w:r>
          </w:p>
        </w:tc>
        <w:tc>
          <w:tcPr>
            <w:tcW w:w="602" w:type="dxa"/>
            <w:tcBorders>
              <w:left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-,051</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-,081</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-,006</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,138</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,260</w:t>
            </w:r>
            <w:r w:rsidRPr="009E7750">
              <w:rPr>
                <w:rFonts w:ascii="Times New Roman" w:hAnsi="Times New Roman" w:cs="Times New Roman"/>
                <w:color w:val="000000"/>
                <w:sz w:val="20"/>
                <w:szCs w:val="20"/>
                <w:vertAlign w:val="superscript"/>
                <w:lang w:val="uk-UA"/>
              </w:rPr>
              <w:t>**</w:t>
            </w:r>
          </w:p>
        </w:tc>
        <w:tc>
          <w:tcPr>
            <w:tcW w:w="606" w:type="dxa"/>
            <w:tcBorders>
              <w:bottom w:val="nil"/>
              <w:right w:val="single" w:sz="16" w:space="0" w:color="000000"/>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-,016</w:t>
            </w:r>
          </w:p>
        </w:tc>
      </w:tr>
      <w:tr w:rsidR="008F39B5" w:rsidRPr="009E7750" w:rsidTr="0053345C">
        <w:trPr>
          <w:cantSplit/>
          <w:tblHeader/>
        </w:trPr>
        <w:tc>
          <w:tcPr>
            <w:tcW w:w="2127" w:type="dxa"/>
            <w:vMerge/>
            <w:tcBorders>
              <w:left w:val="single" w:sz="12" w:space="0" w:color="auto"/>
              <w:right w:val="nil"/>
            </w:tcBorders>
            <w:shd w:val="clear" w:color="auto" w:fill="FFFFFF"/>
            <w:tcMar>
              <w:top w:w="30" w:type="dxa"/>
              <w:left w:w="30" w:type="dxa"/>
              <w:bottom w:w="30" w:type="dxa"/>
              <w:right w:w="30" w:type="dxa"/>
            </w:tcMar>
          </w:tcPr>
          <w:p w:rsidR="008F39B5" w:rsidRPr="009E7750" w:rsidRDefault="008F39B5" w:rsidP="0053345C">
            <w:pPr>
              <w:autoSpaceDE w:val="0"/>
              <w:autoSpaceDN w:val="0"/>
              <w:adjustRightInd w:val="0"/>
              <w:spacing w:after="0" w:line="240" w:lineRule="auto"/>
              <w:rPr>
                <w:rFonts w:ascii="Times New Roman" w:hAnsi="Times New Roman" w:cs="Times New Roman"/>
                <w:sz w:val="20"/>
                <w:szCs w:val="20"/>
                <w:lang w:val="uk-UA"/>
              </w:rPr>
            </w:pP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,039</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,797</w:t>
            </w:r>
          </w:p>
        </w:tc>
        <w:tc>
          <w:tcPr>
            <w:tcW w:w="603" w:type="dxa"/>
            <w:tcBorders>
              <w:top w:val="nil"/>
              <w:bottom w:val="nil"/>
              <w:right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,147</w:t>
            </w:r>
          </w:p>
        </w:tc>
        <w:tc>
          <w:tcPr>
            <w:tcW w:w="602" w:type="dxa"/>
            <w:tcBorders>
              <w:top w:val="nil"/>
              <w:left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,001</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,797</w:t>
            </w:r>
          </w:p>
        </w:tc>
        <w:tc>
          <w:tcPr>
            <w:tcW w:w="602" w:type="dxa"/>
            <w:tcBorders>
              <w:top w:val="nil"/>
              <w:bottom w:val="nil"/>
              <w:right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w:t>
            </w:r>
          </w:p>
        </w:tc>
        <w:tc>
          <w:tcPr>
            <w:tcW w:w="602" w:type="dxa"/>
            <w:tcBorders>
              <w:top w:val="nil"/>
              <w:left w:val="single" w:sz="12" w:space="0" w:color="auto"/>
              <w:bottom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,583</w:t>
            </w:r>
          </w:p>
        </w:tc>
        <w:tc>
          <w:tcPr>
            <w:tcW w:w="603" w:type="dxa"/>
            <w:tcBorders>
              <w:top w:val="nil"/>
              <w:bottom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,389</w:t>
            </w:r>
          </w:p>
        </w:tc>
        <w:tc>
          <w:tcPr>
            <w:tcW w:w="602" w:type="dxa"/>
            <w:tcBorders>
              <w:top w:val="nil"/>
              <w:bottom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,946</w:t>
            </w:r>
          </w:p>
        </w:tc>
        <w:tc>
          <w:tcPr>
            <w:tcW w:w="603" w:type="dxa"/>
            <w:tcBorders>
              <w:top w:val="nil"/>
              <w:bottom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,139</w:t>
            </w:r>
          </w:p>
        </w:tc>
        <w:tc>
          <w:tcPr>
            <w:tcW w:w="602" w:type="dxa"/>
            <w:tcBorders>
              <w:top w:val="nil"/>
              <w:bottom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,005</w:t>
            </w:r>
          </w:p>
        </w:tc>
        <w:tc>
          <w:tcPr>
            <w:tcW w:w="606" w:type="dxa"/>
            <w:tcBorders>
              <w:top w:val="nil"/>
              <w:bottom w:val="single" w:sz="12" w:space="0" w:color="auto"/>
              <w:right w:val="single" w:sz="16" w:space="0" w:color="000000"/>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,861</w:t>
            </w:r>
          </w:p>
        </w:tc>
      </w:tr>
      <w:tr w:rsidR="008F39B5" w:rsidRPr="009E7750" w:rsidTr="0053345C">
        <w:trPr>
          <w:cantSplit/>
          <w:tblHeader/>
        </w:trPr>
        <w:tc>
          <w:tcPr>
            <w:tcW w:w="2127" w:type="dxa"/>
            <w:vMerge w:val="restart"/>
            <w:tcBorders>
              <w:left w:val="single" w:sz="12" w:space="0" w:color="auto"/>
              <w:right w:val="nil"/>
            </w:tcBorders>
            <w:shd w:val="clear" w:color="auto" w:fill="FFFFFF"/>
            <w:tcMar>
              <w:top w:w="30" w:type="dxa"/>
              <w:left w:w="30" w:type="dxa"/>
              <w:bottom w:w="30" w:type="dxa"/>
              <w:right w:w="30" w:type="dxa"/>
            </w:tcMa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Етнонігілізм</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-,087</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-,106</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-,118</w:t>
            </w:r>
          </w:p>
        </w:tc>
        <w:tc>
          <w:tcPr>
            <w:tcW w:w="602" w:type="dxa"/>
            <w:tcBorders>
              <w:top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-,150</w:t>
            </w:r>
          </w:p>
        </w:tc>
        <w:tc>
          <w:tcPr>
            <w:tcW w:w="603" w:type="dxa"/>
            <w:tcBorders>
              <w:top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-,278</w:t>
            </w:r>
            <w:r w:rsidRPr="009E7750">
              <w:rPr>
                <w:rFonts w:ascii="Times New Roman" w:hAnsi="Times New Roman" w:cs="Times New Roman"/>
                <w:color w:val="000000"/>
                <w:sz w:val="20"/>
                <w:szCs w:val="20"/>
                <w:vertAlign w:val="superscript"/>
                <w:lang w:val="uk-UA"/>
              </w:rPr>
              <w:t>**</w:t>
            </w:r>
          </w:p>
        </w:tc>
        <w:tc>
          <w:tcPr>
            <w:tcW w:w="602" w:type="dxa"/>
            <w:tcBorders>
              <w:top w:val="single" w:sz="12" w:space="0" w:color="auto"/>
              <w:bottom w:val="nil"/>
              <w:right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-,051</w:t>
            </w:r>
          </w:p>
        </w:tc>
        <w:tc>
          <w:tcPr>
            <w:tcW w:w="602" w:type="dxa"/>
            <w:tcBorders>
              <w:top w:val="single" w:sz="12" w:space="0" w:color="auto"/>
              <w:left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1,000</w:t>
            </w:r>
          </w:p>
        </w:tc>
        <w:tc>
          <w:tcPr>
            <w:tcW w:w="603" w:type="dxa"/>
            <w:tcBorders>
              <w:top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,122</w:t>
            </w:r>
          </w:p>
        </w:tc>
        <w:tc>
          <w:tcPr>
            <w:tcW w:w="602" w:type="dxa"/>
            <w:tcBorders>
              <w:top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-,079</w:t>
            </w:r>
          </w:p>
        </w:tc>
        <w:tc>
          <w:tcPr>
            <w:tcW w:w="603" w:type="dxa"/>
            <w:tcBorders>
              <w:top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-,063</w:t>
            </w:r>
          </w:p>
        </w:tc>
        <w:tc>
          <w:tcPr>
            <w:tcW w:w="602" w:type="dxa"/>
            <w:tcBorders>
              <w:top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-,017</w:t>
            </w:r>
          </w:p>
        </w:tc>
        <w:tc>
          <w:tcPr>
            <w:tcW w:w="606" w:type="dxa"/>
            <w:tcBorders>
              <w:top w:val="single" w:sz="12" w:space="0" w:color="auto"/>
              <w:bottom w:val="nil"/>
              <w:right w:val="single" w:sz="16" w:space="0" w:color="000000"/>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,169</w:t>
            </w:r>
          </w:p>
        </w:tc>
      </w:tr>
      <w:tr w:rsidR="008F39B5" w:rsidRPr="009E7750" w:rsidTr="0053345C">
        <w:trPr>
          <w:cantSplit/>
          <w:tblHeader/>
        </w:trPr>
        <w:tc>
          <w:tcPr>
            <w:tcW w:w="2127" w:type="dxa"/>
            <w:vMerge/>
            <w:tcBorders>
              <w:left w:val="single" w:sz="12" w:space="0" w:color="auto"/>
              <w:right w:val="nil"/>
            </w:tcBorders>
            <w:shd w:val="clear" w:color="auto" w:fill="FFFFFF"/>
            <w:tcMar>
              <w:top w:w="30" w:type="dxa"/>
              <w:left w:w="30" w:type="dxa"/>
              <w:bottom w:w="30" w:type="dxa"/>
              <w:right w:w="30" w:type="dxa"/>
            </w:tcMar>
          </w:tcPr>
          <w:p w:rsidR="008F39B5" w:rsidRPr="009E7750" w:rsidRDefault="008F39B5" w:rsidP="0053345C">
            <w:pPr>
              <w:autoSpaceDE w:val="0"/>
              <w:autoSpaceDN w:val="0"/>
              <w:adjustRightInd w:val="0"/>
              <w:spacing w:after="0" w:line="240" w:lineRule="auto"/>
              <w:rPr>
                <w:rFonts w:ascii="Times New Roman" w:hAnsi="Times New Roman" w:cs="Times New Roman"/>
                <w:sz w:val="20"/>
                <w:szCs w:val="20"/>
                <w:lang w:val="uk-UA"/>
              </w:rPr>
            </w:pP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,352</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,256</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,208</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,108</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,002</w:t>
            </w:r>
          </w:p>
        </w:tc>
        <w:tc>
          <w:tcPr>
            <w:tcW w:w="602" w:type="dxa"/>
            <w:tcBorders>
              <w:top w:val="nil"/>
              <w:bottom w:val="nil"/>
              <w:right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,583</w:t>
            </w:r>
          </w:p>
        </w:tc>
        <w:tc>
          <w:tcPr>
            <w:tcW w:w="602" w:type="dxa"/>
            <w:tcBorders>
              <w:top w:val="nil"/>
              <w:left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,194</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,402</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,500</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,853</w:t>
            </w:r>
          </w:p>
        </w:tc>
        <w:tc>
          <w:tcPr>
            <w:tcW w:w="606" w:type="dxa"/>
            <w:tcBorders>
              <w:top w:val="nil"/>
              <w:bottom w:val="nil"/>
              <w:right w:val="single" w:sz="16" w:space="0" w:color="000000"/>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,070</w:t>
            </w:r>
          </w:p>
        </w:tc>
      </w:tr>
      <w:tr w:rsidR="008F39B5" w:rsidRPr="009E7750" w:rsidTr="0053345C">
        <w:trPr>
          <w:cantSplit/>
          <w:tblHeader/>
        </w:trPr>
        <w:tc>
          <w:tcPr>
            <w:tcW w:w="2127" w:type="dxa"/>
            <w:vMerge w:val="restart"/>
            <w:tcBorders>
              <w:left w:val="single" w:sz="12" w:space="0" w:color="auto"/>
              <w:right w:val="nil"/>
            </w:tcBorders>
            <w:shd w:val="clear" w:color="auto" w:fill="FFFFFF"/>
            <w:tcMar>
              <w:top w:w="30" w:type="dxa"/>
              <w:left w:w="30" w:type="dxa"/>
              <w:bottom w:w="30" w:type="dxa"/>
              <w:right w:w="30" w:type="dxa"/>
            </w:tcMa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Етнічна_індиферентність</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-,303</w:t>
            </w:r>
            <w:r w:rsidRPr="009E7750">
              <w:rPr>
                <w:rFonts w:ascii="Times New Roman" w:hAnsi="Times New Roman" w:cs="Times New Roman"/>
                <w:color w:val="000000"/>
                <w:sz w:val="20"/>
                <w:szCs w:val="20"/>
                <w:vertAlign w:val="superscript"/>
                <w:lang w:val="uk-UA"/>
              </w:rPr>
              <w:t>**</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-,173</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-,287</w:t>
            </w:r>
            <w:r w:rsidRPr="009E7750">
              <w:rPr>
                <w:rFonts w:ascii="Times New Roman" w:hAnsi="Times New Roman" w:cs="Times New Roman"/>
                <w:color w:val="000000"/>
                <w:sz w:val="20"/>
                <w:szCs w:val="20"/>
                <w:vertAlign w:val="superscript"/>
                <w:lang w:val="uk-UA"/>
              </w:rPr>
              <w:t>**</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-,094</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-,016</w:t>
            </w:r>
          </w:p>
        </w:tc>
        <w:tc>
          <w:tcPr>
            <w:tcW w:w="602" w:type="dxa"/>
            <w:tcBorders>
              <w:bottom w:val="nil"/>
              <w:right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-,081</w:t>
            </w:r>
          </w:p>
        </w:tc>
        <w:tc>
          <w:tcPr>
            <w:tcW w:w="602" w:type="dxa"/>
            <w:tcBorders>
              <w:left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,122</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1,000</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,085</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-,311</w:t>
            </w:r>
            <w:r w:rsidRPr="009E7750">
              <w:rPr>
                <w:rFonts w:ascii="Times New Roman" w:hAnsi="Times New Roman" w:cs="Times New Roman"/>
                <w:color w:val="000000"/>
                <w:sz w:val="20"/>
                <w:szCs w:val="20"/>
                <w:vertAlign w:val="superscript"/>
                <w:lang w:val="uk-UA"/>
              </w:rPr>
              <w:t>**</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-,015</w:t>
            </w:r>
          </w:p>
        </w:tc>
        <w:tc>
          <w:tcPr>
            <w:tcW w:w="606" w:type="dxa"/>
            <w:tcBorders>
              <w:bottom w:val="nil"/>
              <w:right w:val="single" w:sz="16" w:space="0" w:color="000000"/>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-,198</w:t>
            </w:r>
            <w:r w:rsidRPr="009E7750">
              <w:rPr>
                <w:rFonts w:ascii="Times New Roman" w:hAnsi="Times New Roman" w:cs="Times New Roman"/>
                <w:color w:val="000000"/>
                <w:sz w:val="20"/>
                <w:szCs w:val="20"/>
                <w:vertAlign w:val="superscript"/>
                <w:lang w:val="uk-UA"/>
              </w:rPr>
              <w:t>*</w:t>
            </w:r>
          </w:p>
        </w:tc>
      </w:tr>
      <w:tr w:rsidR="008F39B5" w:rsidRPr="009E7750" w:rsidTr="0053345C">
        <w:trPr>
          <w:cantSplit/>
          <w:tblHeader/>
        </w:trPr>
        <w:tc>
          <w:tcPr>
            <w:tcW w:w="2127" w:type="dxa"/>
            <w:vMerge/>
            <w:tcBorders>
              <w:left w:val="single" w:sz="12" w:space="0" w:color="auto"/>
              <w:right w:val="nil"/>
            </w:tcBorders>
            <w:shd w:val="clear" w:color="auto" w:fill="FFFFFF"/>
            <w:tcMar>
              <w:top w:w="30" w:type="dxa"/>
              <w:left w:w="30" w:type="dxa"/>
              <w:bottom w:w="30" w:type="dxa"/>
              <w:right w:w="30" w:type="dxa"/>
            </w:tcMar>
          </w:tcPr>
          <w:p w:rsidR="008F39B5" w:rsidRPr="009E7750" w:rsidRDefault="008F39B5" w:rsidP="0053345C">
            <w:pPr>
              <w:autoSpaceDE w:val="0"/>
              <w:autoSpaceDN w:val="0"/>
              <w:adjustRightInd w:val="0"/>
              <w:spacing w:after="0" w:line="240" w:lineRule="auto"/>
              <w:rPr>
                <w:rFonts w:ascii="Times New Roman" w:hAnsi="Times New Roman" w:cs="Times New Roman"/>
                <w:sz w:val="20"/>
                <w:szCs w:val="20"/>
                <w:lang w:val="uk-UA"/>
              </w:rPr>
            </w:pP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,001</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,064</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,002</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,315</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,868</w:t>
            </w:r>
          </w:p>
        </w:tc>
        <w:tc>
          <w:tcPr>
            <w:tcW w:w="602" w:type="dxa"/>
            <w:tcBorders>
              <w:top w:val="nil"/>
              <w:bottom w:val="nil"/>
              <w:right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,389</w:t>
            </w:r>
          </w:p>
        </w:tc>
        <w:tc>
          <w:tcPr>
            <w:tcW w:w="602" w:type="dxa"/>
            <w:tcBorders>
              <w:top w:val="nil"/>
              <w:left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,194</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,365</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,001</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,876</w:t>
            </w:r>
          </w:p>
        </w:tc>
        <w:tc>
          <w:tcPr>
            <w:tcW w:w="606" w:type="dxa"/>
            <w:tcBorders>
              <w:top w:val="nil"/>
              <w:bottom w:val="nil"/>
              <w:right w:val="single" w:sz="16" w:space="0" w:color="000000"/>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,033</w:t>
            </w:r>
          </w:p>
        </w:tc>
      </w:tr>
      <w:tr w:rsidR="008F39B5" w:rsidRPr="009E7750" w:rsidTr="0053345C">
        <w:trPr>
          <w:cantSplit/>
          <w:tblHeader/>
        </w:trPr>
        <w:tc>
          <w:tcPr>
            <w:tcW w:w="2127" w:type="dxa"/>
            <w:vMerge w:val="restart"/>
            <w:tcBorders>
              <w:left w:val="single" w:sz="12" w:space="0" w:color="auto"/>
              <w:right w:val="nil"/>
            </w:tcBorders>
            <w:shd w:val="clear" w:color="auto" w:fill="FFFFFF"/>
            <w:tcMar>
              <w:top w:w="30" w:type="dxa"/>
              <w:left w:w="30" w:type="dxa"/>
              <w:bottom w:w="30" w:type="dxa"/>
              <w:right w:w="30" w:type="dxa"/>
            </w:tcMa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Позитивна_етнічна_ідентичність_</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,047</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-,020</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,002</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-,027</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-,096</w:t>
            </w:r>
          </w:p>
        </w:tc>
        <w:tc>
          <w:tcPr>
            <w:tcW w:w="602" w:type="dxa"/>
            <w:tcBorders>
              <w:bottom w:val="nil"/>
              <w:right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-,006</w:t>
            </w:r>
          </w:p>
        </w:tc>
        <w:tc>
          <w:tcPr>
            <w:tcW w:w="602" w:type="dxa"/>
            <w:tcBorders>
              <w:left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-,079</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,085</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1,000</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,146</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-,029</w:t>
            </w:r>
          </w:p>
        </w:tc>
        <w:tc>
          <w:tcPr>
            <w:tcW w:w="606" w:type="dxa"/>
            <w:tcBorders>
              <w:bottom w:val="nil"/>
              <w:right w:val="single" w:sz="16" w:space="0" w:color="000000"/>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,025</w:t>
            </w:r>
          </w:p>
        </w:tc>
      </w:tr>
      <w:tr w:rsidR="008F39B5" w:rsidRPr="009E7750" w:rsidTr="0053345C">
        <w:trPr>
          <w:cantSplit/>
          <w:tblHeader/>
        </w:trPr>
        <w:tc>
          <w:tcPr>
            <w:tcW w:w="2127" w:type="dxa"/>
            <w:vMerge/>
            <w:tcBorders>
              <w:left w:val="single" w:sz="12" w:space="0" w:color="auto"/>
              <w:right w:val="nil"/>
            </w:tcBorders>
            <w:shd w:val="clear" w:color="auto" w:fill="FFFFFF"/>
            <w:tcMar>
              <w:top w:w="30" w:type="dxa"/>
              <w:left w:w="30" w:type="dxa"/>
              <w:bottom w:w="30" w:type="dxa"/>
              <w:right w:w="30" w:type="dxa"/>
            </w:tcMar>
          </w:tcPr>
          <w:p w:rsidR="008F39B5" w:rsidRPr="009E7750" w:rsidRDefault="008F39B5" w:rsidP="0053345C">
            <w:pPr>
              <w:autoSpaceDE w:val="0"/>
              <w:autoSpaceDN w:val="0"/>
              <w:adjustRightInd w:val="0"/>
              <w:spacing w:after="0" w:line="240" w:lineRule="auto"/>
              <w:rPr>
                <w:rFonts w:ascii="Times New Roman" w:hAnsi="Times New Roman" w:cs="Times New Roman"/>
                <w:sz w:val="20"/>
                <w:szCs w:val="20"/>
                <w:lang w:val="uk-UA"/>
              </w:rPr>
            </w:pP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,619</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,833</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,980</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,777</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,308</w:t>
            </w:r>
          </w:p>
        </w:tc>
        <w:tc>
          <w:tcPr>
            <w:tcW w:w="602" w:type="dxa"/>
            <w:tcBorders>
              <w:top w:val="nil"/>
              <w:bottom w:val="nil"/>
              <w:right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,946</w:t>
            </w:r>
          </w:p>
        </w:tc>
        <w:tc>
          <w:tcPr>
            <w:tcW w:w="602" w:type="dxa"/>
            <w:tcBorders>
              <w:top w:val="nil"/>
              <w:left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,402</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,365</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,118</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,759</w:t>
            </w:r>
          </w:p>
        </w:tc>
        <w:tc>
          <w:tcPr>
            <w:tcW w:w="606" w:type="dxa"/>
            <w:tcBorders>
              <w:top w:val="nil"/>
              <w:bottom w:val="nil"/>
              <w:right w:val="single" w:sz="16" w:space="0" w:color="000000"/>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,793</w:t>
            </w:r>
          </w:p>
        </w:tc>
      </w:tr>
      <w:tr w:rsidR="008F39B5" w:rsidRPr="009E7750" w:rsidTr="0053345C">
        <w:trPr>
          <w:cantSplit/>
          <w:tblHeader/>
        </w:trPr>
        <w:tc>
          <w:tcPr>
            <w:tcW w:w="2127" w:type="dxa"/>
            <w:vMerge w:val="restart"/>
            <w:tcBorders>
              <w:left w:val="single" w:sz="12" w:space="0" w:color="auto"/>
              <w:right w:val="nil"/>
            </w:tcBorders>
            <w:shd w:val="clear" w:color="auto" w:fill="FFFFFF"/>
            <w:tcMar>
              <w:top w:w="30" w:type="dxa"/>
              <w:left w:w="30" w:type="dxa"/>
              <w:bottom w:w="30" w:type="dxa"/>
              <w:right w:w="30" w:type="dxa"/>
            </w:tcMa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Етноегоізм</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,132</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,072</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,120</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,134</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-,041</w:t>
            </w:r>
          </w:p>
        </w:tc>
        <w:tc>
          <w:tcPr>
            <w:tcW w:w="602" w:type="dxa"/>
            <w:tcBorders>
              <w:bottom w:val="nil"/>
              <w:right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,138</w:t>
            </w:r>
          </w:p>
        </w:tc>
        <w:tc>
          <w:tcPr>
            <w:tcW w:w="602" w:type="dxa"/>
            <w:tcBorders>
              <w:left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-,063</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-,311</w:t>
            </w:r>
            <w:r w:rsidRPr="009E7750">
              <w:rPr>
                <w:rFonts w:ascii="Times New Roman" w:hAnsi="Times New Roman" w:cs="Times New Roman"/>
                <w:color w:val="000000"/>
                <w:sz w:val="20"/>
                <w:szCs w:val="20"/>
                <w:vertAlign w:val="superscript"/>
                <w:lang w:val="uk-UA"/>
              </w:rPr>
              <w:t>**</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,146</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1,000</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,004</w:t>
            </w:r>
          </w:p>
        </w:tc>
        <w:tc>
          <w:tcPr>
            <w:tcW w:w="606" w:type="dxa"/>
            <w:tcBorders>
              <w:bottom w:val="nil"/>
              <w:right w:val="single" w:sz="16" w:space="0" w:color="000000"/>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,099</w:t>
            </w:r>
          </w:p>
        </w:tc>
      </w:tr>
      <w:tr w:rsidR="008F39B5" w:rsidRPr="009E7750" w:rsidTr="0053345C">
        <w:trPr>
          <w:cantSplit/>
          <w:tblHeader/>
        </w:trPr>
        <w:tc>
          <w:tcPr>
            <w:tcW w:w="2127" w:type="dxa"/>
            <w:vMerge/>
            <w:tcBorders>
              <w:left w:val="single" w:sz="12" w:space="0" w:color="auto"/>
              <w:right w:val="nil"/>
            </w:tcBorders>
            <w:shd w:val="clear" w:color="auto" w:fill="FFFFFF"/>
            <w:tcMar>
              <w:top w:w="30" w:type="dxa"/>
              <w:left w:w="30" w:type="dxa"/>
              <w:bottom w:w="30" w:type="dxa"/>
              <w:right w:w="30" w:type="dxa"/>
            </w:tcMar>
          </w:tcPr>
          <w:p w:rsidR="008F39B5" w:rsidRPr="009E7750" w:rsidRDefault="008F39B5" w:rsidP="0053345C">
            <w:pPr>
              <w:autoSpaceDE w:val="0"/>
              <w:autoSpaceDN w:val="0"/>
              <w:adjustRightInd w:val="0"/>
              <w:spacing w:after="0" w:line="240" w:lineRule="auto"/>
              <w:rPr>
                <w:rFonts w:ascii="Times New Roman" w:hAnsi="Times New Roman" w:cs="Times New Roman"/>
                <w:sz w:val="20"/>
                <w:szCs w:val="20"/>
                <w:lang w:val="uk-UA"/>
              </w:rPr>
            </w:pP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,157</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,441</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,198</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,152</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,660</w:t>
            </w:r>
          </w:p>
        </w:tc>
        <w:tc>
          <w:tcPr>
            <w:tcW w:w="602" w:type="dxa"/>
            <w:tcBorders>
              <w:top w:val="nil"/>
              <w:bottom w:val="nil"/>
              <w:right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,139</w:t>
            </w:r>
          </w:p>
        </w:tc>
        <w:tc>
          <w:tcPr>
            <w:tcW w:w="602" w:type="dxa"/>
            <w:tcBorders>
              <w:top w:val="nil"/>
              <w:left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,500</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,001</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,118</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,969</w:t>
            </w:r>
          </w:p>
        </w:tc>
        <w:tc>
          <w:tcPr>
            <w:tcW w:w="606" w:type="dxa"/>
            <w:tcBorders>
              <w:top w:val="nil"/>
              <w:bottom w:val="nil"/>
              <w:right w:val="single" w:sz="16" w:space="0" w:color="000000"/>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,290</w:t>
            </w:r>
          </w:p>
        </w:tc>
      </w:tr>
      <w:tr w:rsidR="008F39B5" w:rsidRPr="009E7750" w:rsidTr="0053345C">
        <w:trPr>
          <w:cantSplit/>
          <w:tblHeader/>
        </w:trPr>
        <w:tc>
          <w:tcPr>
            <w:tcW w:w="2127" w:type="dxa"/>
            <w:vMerge w:val="restart"/>
            <w:tcBorders>
              <w:left w:val="single" w:sz="12" w:space="0" w:color="auto"/>
              <w:right w:val="nil"/>
            </w:tcBorders>
            <w:shd w:val="clear" w:color="auto" w:fill="FFFFFF"/>
            <w:tcMar>
              <w:top w:w="30" w:type="dxa"/>
              <w:left w:w="30" w:type="dxa"/>
              <w:bottom w:w="30" w:type="dxa"/>
              <w:right w:w="30" w:type="dxa"/>
            </w:tcMa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Етноізоляціонізм</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,073</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,033</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,054</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,093</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,125</w:t>
            </w:r>
          </w:p>
        </w:tc>
        <w:tc>
          <w:tcPr>
            <w:tcW w:w="602" w:type="dxa"/>
            <w:tcBorders>
              <w:bottom w:val="nil"/>
              <w:right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,260</w:t>
            </w:r>
            <w:r w:rsidRPr="009E7750">
              <w:rPr>
                <w:rFonts w:ascii="Times New Roman" w:hAnsi="Times New Roman" w:cs="Times New Roman"/>
                <w:color w:val="000000"/>
                <w:sz w:val="20"/>
                <w:szCs w:val="20"/>
                <w:vertAlign w:val="superscript"/>
                <w:lang w:val="uk-UA"/>
              </w:rPr>
              <w:t>**</w:t>
            </w:r>
          </w:p>
        </w:tc>
        <w:tc>
          <w:tcPr>
            <w:tcW w:w="602" w:type="dxa"/>
            <w:tcBorders>
              <w:left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-,017</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-,015</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-,029</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,004</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1,000</w:t>
            </w:r>
          </w:p>
        </w:tc>
        <w:tc>
          <w:tcPr>
            <w:tcW w:w="606" w:type="dxa"/>
            <w:tcBorders>
              <w:bottom w:val="nil"/>
              <w:right w:val="single" w:sz="16" w:space="0" w:color="000000"/>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,112</w:t>
            </w:r>
          </w:p>
        </w:tc>
      </w:tr>
      <w:tr w:rsidR="008F39B5" w:rsidRPr="009E7750" w:rsidTr="0053345C">
        <w:trPr>
          <w:cantSplit/>
          <w:tblHeader/>
        </w:trPr>
        <w:tc>
          <w:tcPr>
            <w:tcW w:w="2127" w:type="dxa"/>
            <w:vMerge/>
            <w:tcBorders>
              <w:left w:val="single" w:sz="12" w:space="0" w:color="auto"/>
              <w:right w:val="nil"/>
            </w:tcBorders>
            <w:shd w:val="clear" w:color="auto" w:fill="FFFFFF"/>
            <w:tcMar>
              <w:top w:w="30" w:type="dxa"/>
              <w:left w:w="30" w:type="dxa"/>
              <w:bottom w:w="30" w:type="dxa"/>
              <w:right w:w="30" w:type="dxa"/>
            </w:tcMar>
          </w:tcPr>
          <w:p w:rsidR="008F39B5" w:rsidRPr="009E7750" w:rsidRDefault="008F39B5" w:rsidP="0053345C">
            <w:pPr>
              <w:autoSpaceDE w:val="0"/>
              <w:autoSpaceDN w:val="0"/>
              <w:adjustRightInd w:val="0"/>
              <w:spacing w:after="0" w:line="240" w:lineRule="auto"/>
              <w:rPr>
                <w:rFonts w:ascii="Times New Roman" w:hAnsi="Times New Roman" w:cs="Times New Roman"/>
                <w:sz w:val="20"/>
                <w:szCs w:val="20"/>
                <w:lang w:val="uk-UA"/>
              </w:rPr>
            </w:pP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,439</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,726</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,565</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,322</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,182</w:t>
            </w:r>
          </w:p>
        </w:tc>
        <w:tc>
          <w:tcPr>
            <w:tcW w:w="602" w:type="dxa"/>
            <w:tcBorders>
              <w:top w:val="nil"/>
              <w:bottom w:val="nil"/>
              <w:right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,005</w:t>
            </w:r>
          </w:p>
        </w:tc>
        <w:tc>
          <w:tcPr>
            <w:tcW w:w="602" w:type="dxa"/>
            <w:tcBorders>
              <w:top w:val="nil"/>
              <w:left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,853</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,876</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,759</w:t>
            </w:r>
          </w:p>
        </w:tc>
        <w:tc>
          <w:tcPr>
            <w:tcW w:w="603"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,969</w:t>
            </w:r>
          </w:p>
        </w:tc>
        <w:tc>
          <w:tcPr>
            <w:tcW w:w="602" w:type="dxa"/>
            <w:tcBorders>
              <w:top w:val="nil"/>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w:t>
            </w:r>
          </w:p>
        </w:tc>
        <w:tc>
          <w:tcPr>
            <w:tcW w:w="606" w:type="dxa"/>
            <w:tcBorders>
              <w:top w:val="nil"/>
              <w:bottom w:val="nil"/>
              <w:right w:val="single" w:sz="16" w:space="0" w:color="000000"/>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,233</w:t>
            </w:r>
          </w:p>
        </w:tc>
      </w:tr>
      <w:tr w:rsidR="008F39B5" w:rsidRPr="009E7750" w:rsidTr="0053345C">
        <w:trPr>
          <w:cantSplit/>
          <w:tblHeader/>
        </w:trPr>
        <w:tc>
          <w:tcPr>
            <w:tcW w:w="2127" w:type="dxa"/>
            <w:vMerge w:val="restart"/>
            <w:tcBorders>
              <w:left w:val="single" w:sz="12" w:space="0" w:color="auto"/>
              <w:bottom w:val="single" w:sz="16" w:space="0" w:color="000000"/>
              <w:right w:val="nil"/>
            </w:tcBorders>
            <w:shd w:val="clear" w:color="auto" w:fill="FFFFFF"/>
            <w:tcMar>
              <w:top w:w="30" w:type="dxa"/>
              <w:left w:w="30" w:type="dxa"/>
              <w:bottom w:w="30" w:type="dxa"/>
              <w:right w:w="30" w:type="dxa"/>
            </w:tcMa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Етнофанатизм</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,092</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,092</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-,034</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,044</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-,069</w:t>
            </w:r>
          </w:p>
        </w:tc>
        <w:tc>
          <w:tcPr>
            <w:tcW w:w="602" w:type="dxa"/>
            <w:tcBorders>
              <w:bottom w:val="nil"/>
              <w:right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-,016</w:t>
            </w:r>
          </w:p>
        </w:tc>
        <w:tc>
          <w:tcPr>
            <w:tcW w:w="602" w:type="dxa"/>
            <w:tcBorders>
              <w:left w:val="single" w:sz="12" w:space="0" w:color="auto"/>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,169</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-,198</w:t>
            </w:r>
            <w:r w:rsidRPr="009E7750">
              <w:rPr>
                <w:rFonts w:ascii="Times New Roman" w:hAnsi="Times New Roman" w:cs="Times New Roman"/>
                <w:color w:val="000000"/>
                <w:sz w:val="20"/>
                <w:szCs w:val="20"/>
                <w:vertAlign w:val="superscript"/>
                <w:lang w:val="uk-UA"/>
              </w:rPr>
              <w:t>*</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,025</w:t>
            </w:r>
          </w:p>
        </w:tc>
        <w:tc>
          <w:tcPr>
            <w:tcW w:w="603"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,099</w:t>
            </w:r>
          </w:p>
        </w:tc>
        <w:tc>
          <w:tcPr>
            <w:tcW w:w="602" w:type="dxa"/>
            <w:tcBorders>
              <w:bottom w:val="nil"/>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,112</w:t>
            </w:r>
          </w:p>
        </w:tc>
        <w:tc>
          <w:tcPr>
            <w:tcW w:w="606" w:type="dxa"/>
            <w:tcBorders>
              <w:bottom w:val="nil"/>
              <w:right w:val="single" w:sz="16" w:space="0" w:color="000000"/>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1,000</w:t>
            </w:r>
          </w:p>
        </w:tc>
      </w:tr>
      <w:tr w:rsidR="008F39B5" w:rsidRPr="009E7750" w:rsidTr="0053345C">
        <w:trPr>
          <w:cantSplit/>
          <w:tblHeader/>
        </w:trPr>
        <w:tc>
          <w:tcPr>
            <w:tcW w:w="2127" w:type="dxa"/>
            <w:vMerge/>
            <w:tcBorders>
              <w:left w:val="single" w:sz="12" w:space="0" w:color="auto"/>
              <w:bottom w:val="single" w:sz="16" w:space="0" w:color="000000"/>
              <w:right w:val="nil"/>
            </w:tcBorders>
            <w:shd w:val="clear" w:color="auto" w:fill="FFFFFF"/>
            <w:tcMar>
              <w:top w:w="30" w:type="dxa"/>
              <w:left w:w="30" w:type="dxa"/>
              <w:bottom w:w="30" w:type="dxa"/>
              <w:right w:w="30" w:type="dxa"/>
            </w:tcMar>
          </w:tcPr>
          <w:p w:rsidR="008F39B5" w:rsidRPr="009E7750" w:rsidRDefault="008F39B5" w:rsidP="0053345C">
            <w:pPr>
              <w:autoSpaceDE w:val="0"/>
              <w:autoSpaceDN w:val="0"/>
              <w:adjustRightInd w:val="0"/>
              <w:spacing w:after="0" w:line="240" w:lineRule="auto"/>
              <w:rPr>
                <w:rFonts w:ascii="Times New Roman" w:hAnsi="Times New Roman" w:cs="Times New Roman"/>
                <w:sz w:val="20"/>
                <w:szCs w:val="20"/>
                <w:lang w:val="uk-UA"/>
              </w:rPr>
            </w:pPr>
          </w:p>
        </w:tc>
        <w:tc>
          <w:tcPr>
            <w:tcW w:w="602" w:type="dxa"/>
            <w:tcBorders>
              <w:top w:val="nil"/>
              <w:bottom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,327</w:t>
            </w:r>
          </w:p>
        </w:tc>
        <w:tc>
          <w:tcPr>
            <w:tcW w:w="602" w:type="dxa"/>
            <w:tcBorders>
              <w:top w:val="nil"/>
              <w:bottom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,326</w:t>
            </w:r>
          </w:p>
        </w:tc>
        <w:tc>
          <w:tcPr>
            <w:tcW w:w="603" w:type="dxa"/>
            <w:tcBorders>
              <w:top w:val="nil"/>
              <w:bottom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,717</w:t>
            </w:r>
          </w:p>
        </w:tc>
        <w:tc>
          <w:tcPr>
            <w:tcW w:w="602" w:type="dxa"/>
            <w:tcBorders>
              <w:top w:val="nil"/>
              <w:bottom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,640</w:t>
            </w:r>
          </w:p>
        </w:tc>
        <w:tc>
          <w:tcPr>
            <w:tcW w:w="603" w:type="dxa"/>
            <w:tcBorders>
              <w:top w:val="nil"/>
              <w:bottom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,464</w:t>
            </w:r>
          </w:p>
        </w:tc>
        <w:tc>
          <w:tcPr>
            <w:tcW w:w="602" w:type="dxa"/>
            <w:tcBorders>
              <w:top w:val="nil"/>
              <w:bottom w:val="single" w:sz="12" w:space="0" w:color="auto"/>
              <w:right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,861</w:t>
            </w:r>
          </w:p>
        </w:tc>
        <w:tc>
          <w:tcPr>
            <w:tcW w:w="602" w:type="dxa"/>
            <w:tcBorders>
              <w:top w:val="nil"/>
              <w:left w:val="single" w:sz="12" w:space="0" w:color="auto"/>
              <w:bottom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,070</w:t>
            </w:r>
          </w:p>
        </w:tc>
        <w:tc>
          <w:tcPr>
            <w:tcW w:w="603" w:type="dxa"/>
            <w:tcBorders>
              <w:top w:val="nil"/>
              <w:bottom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,033</w:t>
            </w:r>
          </w:p>
        </w:tc>
        <w:tc>
          <w:tcPr>
            <w:tcW w:w="602" w:type="dxa"/>
            <w:tcBorders>
              <w:top w:val="nil"/>
              <w:bottom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,793</w:t>
            </w:r>
          </w:p>
        </w:tc>
        <w:tc>
          <w:tcPr>
            <w:tcW w:w="603" w:type="dxa"/>
            <w:tcBorders>
              <w:top w:val="nil"/>
              <w:bottom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,290</w:t>
            </w:r>
          </w:p>
        </w:tc>
        <w:tc>
          <w:tcPr>
            <w:tcW w:w="602" w:type="dxa"/>
            <w:tcBorders>
              <w:top w:val="nil"/>
              <w:bottom w:val="single" w:sz="12" w:space="0" w:color="auto"/>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,233</w:t>
            </w:r>
          </w:p>
        </w:tc>
        <w:tc>
          <w:tcPr>
            <w:tcW w:w="606" w:type="dxa"/>
            <w:tcBorders>
              <w:top w:val="nil"/>
              <w:bottom w:val="single" w:sz="12" w:space="0" w:color="auto"/>
              <w:right w:val="single" w:sz="16" w:space="0" w:color="000000"/>
            </w:tcBorders>
            <w:shd w:val="clear" w:color="auto" w:fill="FFFFFF"/>
            <w:tcMar>
              <w:top w:w="30" w:type="dxa"/>
              <w:left w:w="30" w:type="dxa"/>
              <w:bottom w:w="30" w:type="dxa"/>
              <w:right w:w="30" w:type="dxa"/>
            </w:tcMar>
            <w:vAlign w:val="center"/>
          </w:tcPr>
          <w:p w:rsidR="008F39B5" w:rsidRPr="009E7750" w:rsidRDefault="008F39B5" w:rsidP="0053345C">
            <w:pPr>
              <w:autoSpaceDE w:val="0"/>
              <w:autoSpaceDN w:val="0"/>
              <w:adjustRightInd w:val="0"/>
              <w:spacing w:after="0" w:line="240" w:lineRule="auto"/>
              <w:jc w:val="right"/>
              <w:rPr>
                <w:rFonts w:ascii="Times New Roman" w:hAnsi="Times New Roman" w:cs="Times New Roman"/>
                <w:color w:val="000000"/>
                <w:sz w:val="20"/>
                <w:szCs w:val="20"/>
                <w:lang w:val="uk-UA"/>
              </w:rPr>
            </w:pPr>
            <w:r w:rsidRPr="009E7750">
              <w:rPr>
                <w:rFonts w:ascii="Times New Roman" w:hAnsi="Times New Roman" w:cs="Times New Roman"/>
                <w:color w:val="000000"/>
                <w:sz w:val="20"/>
                <w:szCs w:val="20"/>
                <w:lang w:val="uk-UA"/>
              </w:rPr>
              <w:t>.</w:t>
            </w:r>
          </w:p>
        </w:tc>
      </w:tr>
    </w:tbl>
    <w:p w:rsidR="005B140D" w:rsidRDefault="005B140D" w:rsidP="001844A4">
      <w:pPr>
        <w:pStyle w:val="a3"/>
        <w:rPr>
          <w:lang w:val="uk-UA"/>
        </w:rPr>
      </w:pPr>
    </w:p>
    <w:p w:rsidR="00CD56C7" w:rsidRDefault="0080402D" w:rsidP="001844A4">
      <w:pPr>
        <w:pStyle w:val="a3"/>
        <w:rPr>
          <w:lang w:val="uk-UA"/>
        </w:rPr>
      </w:pPr>
      <w:r>
        <w:rPr>
          <w:lang w:val="uk-UA"/>
        </w:rPr>
        <w:t xml:space="preserve">Серед складових громадянської ідентичності системотворчим елементом виступає патріотизм, </w:t>
      </w:r>
      <w:r w:rsidR="00C93649">
        <w:rPr>
          <w:lang w:val="uk-UA"/>
        </w:rPr>
        <w:t>водночас</w:t>
      </w:r>
      <w:r>
        <w:rPr>
          <w:lang w:val="uk-UA"/>
        </w:rPr>
        <w:t xml:space="preserve"> як оцінки шкал «лояльність до України (несхильність емігрувати)</w:t>
      </w:r>
      <w:r w:rsidR="005C31FA">
        <w:rPr>
          <w:lang w:val="uk-UA"/>
        </w:rPr>
        <w:t>»</w:t>
      </w:r>
      <w:r>
        <w:rPr>
          <w:lang w:val="uk-UA"/>
        </w:rPr>
        <w:t xml:space="preserve"> та </w:t>
      </w:r>
      <w:r w:rsidR="005C31FA">
        <w:rPr>
          <w:lang w:val="uk-UA"/>
        </w:rPr>
        <w:t>«</w:t>
      </w:r>
      <w:r>
        <w:rPr>
          <w:lang w:val="uk-UA"/>
        </w:rPr>
        <w:t>активна громадянська позиція</w:t>
      </w:r>
      <w:r w:rsidR="005C31FA">
        <w:rPr>
          <w:lang w:val="uk-UA"/>
        </w:rPr>
        <w:t>»</w:t>
      </w:r>
      <w:r>
        <w:rPr>
          <w:lang w:val="uk-UA"/>
        </w:rPr>
        <w:t xml:space="preserve"> </w:t>
      </w:r>
      <w:r w:rsidR="00C93649">
        <w:rPr>
          <w:lang w:val="uk-UA"/>
        </w:rPr>
        <w:t>суттєво</w:t>
      </w:r>
      <w:r>
        <w:rPr>
          <w:lang w:val="uk-UA"/>
        </w:rPr>
        <w:t xml:space="preserve"> не корелюють між собою. </w:t>
      </w:r>
      <w:r w:rsidR="00C93649">
        <w:rPr>
          <w:lang w:val="uk-UA"/>
        </w:rPr>
        <w:t>Виявлено</w:t>
      </w:r>
      <w:r w:rsidR="00EF7E98">
        <w:rPr>
          <w:lang w:val="uk-UA"/>
        </w:rPr>
        <w:t xml:space="preserve"> прямі кореляції між активністю громадянської позиції та проявами етноізоляціонізму (р=0,005)</w:t>
      </w:r>
      <w:r w:rsidR="009C4A7C">
        <w:rPr>
          <w:lang w:val="uk-UA"/>
        </w:rPr>
        <w:t xml:space="preserve">. Це пояснює, що особи з трансформовано-гіпертрофованою етнічною самосвідомістю (таких у вибірці дуже мало), захищаючи власні громадянські права, вважають, що мають переваги порівняно з представниками інших націй, </w:t>
      </w:r>
      <w:r w:rsidR="005D4E7E">
        <w:rPr>
          <w:lang w:val="uk-UA"/>
        </w:rPr>
        <w:t xml:space="preserve">що українська держава та народ можуть вирішувати свої проблеми за рахунок інших держав та народів. </w:t>
      </w:r>
      <w:r w:rsidR="009C4A7C">
        <w:rPr>
          <w:lang w:val="uk-UA"/>
        </w:rPr>
        <w:t xml:space="preserve"> </w:t>
      </w:r>
    </w:p>
    <w:p w:rsidR="005D4E7E" w:rsidRDefault="005D4E7E" w:rsidP="001844A4">
      <w:pPr>
        <w:pStyle w:val="a3"/>
        <w:rPr>
          <w:lang w:val="uk-UA"/>
        </w:rPr>
      </w:pPr>
      <w:r>
        <w:rPr>
          <w:lang w:val="uk-UA"/>
        </w:rPr>
        <w:t xml:space="preserve">Прояви етнонігілізму (також нечисленні) негативно корелюють з оцінками лояльності до України (р=0,002). Цей зв'язок можна пояснити тим, що особи, схильні до еміграції, відмовляються від ототожнення з власною етнічною групою та шукають ідентичність в інших соціальних спільнотах, не за національної ознакою. </w:t>
      </w:r>
    </w:p>
    <w:p w:rsidR="00730F5E" w:rsidRDefault="00730F5E" w:rsidP="001844A4">
      <w:pPr>
        <w:pStyle w:val="a3"/>
        <w:rPr>
          <w:lang w:val="uk-UA"/>
        </w:rPr>
      </w:pPr>
      <w:r>
        <w:rPr>
          <w:lang w:val="uk-UA"/>
        </w:rPr>
        <w:lastRenderedPageBreak/>
        <w:t>Прояви етнічної індиферентності виключають прояви етноегоїзму та етнофанатизму (отри</w:t>
      </w:r>
      <w:r w:rsidR="00C93649">
        <w:rPr>
          <w:lang w:val="uk-UA"/>
        </w:rPr>
        <w:t>мані негативні кореляції, значущ</w:t>
      </w:r>
      <w:r>
        <w:rPr>
          <w:lang w:val="uk-UA"/>
        </w:rPr>
        <w:t>і при р=0,001 та р=0,033 відповідно). Відс</w:t>
      </w:r>
      <w:r w:rsidR="00C93649">
        <w:rPr>
          <w:lang w:val="uk-UA"/>
        </w:rPr>
        <w:t>утність великої кількості значущих кореляцій у</w:t>
      </w:r>
      <w:r>
        <w:rPr>
          <w:lang w:val="uk-UA"/>
        </w:rPr>
        <w:t xml:space="preserve"> частині матриці, що стосується відхилень від норми та трансформацій етнічної ідентичності, може бути пояснена складністю і нелінійністю досліджуваного феномену.</w:t>
      </w:r>
    </w:p>
    <w:p w:rsidR="004514B6" w:rsidRDefault="00C93649" w:rsidP="001844A4">
      <w:pPr>
        <w:pStyle w:val="a3"/>
        <w:rPr>
          <w:lang w:val="uk-UA"/>
        </w:rPr>
      </w:pPr>
      <w:r>
        <w:rPr>
          <w:lang w:val="uk-UA"/>
        </w:rPr>
        <w:t>У</w:t>
      </w:r>
      <w:r w:rsidR="004514B6">
        <w:rPr>
          <w:lang w:val="uk-UA"/>
        </w:rPr>
        <w:t xml:space="preserve"> попередніх дослідженнях вітчизняних вчених було вказано на наявність несильних </w:t>
      </w:r>
      <w:r w:rsidR="002C539F">
        <w:rPr>
          <w:lang w:val="uk-UA"/>
        </w:rPr>
        <w:t xml:space="preserve">прямих </w:t>
      </w:r>
      <w:r w:rsidR="004514B6" w:rsidRPr="004514B6">
        <w:rPr>
          <w:lang w:val="uk-UA"/>
        </w:rPr>
        <w:t>к</w:t>
      </w:r>
      <w:r w:rsidR="004514B6">
        <w:rPr>
          <w:lang w:val="uk-UA"/>
        </w:rPr>
        <w:t>ореляцій</w:t>
      </w:r>
      <w:r w:rsidR="004514B6" w:rsidRPr="004514B6">
        <w:rPr>
          <w:lang w:val="uk-UA"/>
        </w:rPr>
        <w:t xml:space="preserve"> між типами етнічної гіперідентичності (етн</w:t>
      </w:r>
      <w:r w:rsidR="004514B6">
        <w:rPr>
          <w:lang w:val="uk-UA"/>
        </w:rPr>
        <w:t>о</w:t>
      </w:r>
      <w:r w:rsidR="004514B6" w:rsidRPr="004514B6">
        <w:rPr>
          <w:lang w:val="uk-UA"/>
        </w:rPr>
        <w:t>ізоляціонізм, етн</w:t>
      </w:r>
      <w:r w:rsidR="004514B6">
        <w:rPr>
          <w:lang w:val="uk-UA"/>
        </w:rPr>
        <w:t>о</w:t>
      </w:r>
      <w:r w:rsidR="004514B6" w:rsidRPr="004514B6">
        <w:rPr>
          <w:lang w:val="uk-UA"/>
        </w:rPr>
        <w:t>егоїзм, етн</w:t>
      </w:r>
      <w:r w:rsidR="004514B6">
        <w:rPr>
          <w:lang w:val="uk-UA"/>
        </w:rPr>
        <w:t>офанатизм) і</w:t>
      </w:r>
      <w:r w:rsidR="004514B6" w:rsidRPr="004514B6">
        <w:rPr>
          <w:lang w:val="uk-UA"/>
        </w:rPr>
        <w:t xml:space="preserve"> рефлекс</w:t>
      </w:r>
      <w:r w:rsidR="004514B6">
        <w:rPr>
          <w:lang w:val="uk-UA"/>
        </w:rPr>
        <w:t>ованістю етнічної ідентичності, а також її</w:t>
      </w:r>
      <w:r w:rsidR="004514B6" w:rsidRPr="004514B6">
        <w:rPr>
          <w:lang w:val="uk-UA"/>
        </w:rPr>
        <w:t xml:space="preserve"> афективним складником </w:t>
      </w:r>
      <w:r w:rsidR="004514B6">
        <w:rPr>
          <w:lang w:val="uk-UA"/>
        </w:rPr>
        <w:t xml:space="preserve">(Кухарук </w:t>
      </w:r>
      <w:r w:rsidR="004514B6" w:rsidRPr="00101EE8">
        <w:rPr>
          <w:lang w:val="uk-UA"/>
        </w:rPr>
        <w:t>О</w:t>
      </w:r>
      <w:r w:rsidR="004514B6">
        <w:rPr>
          <w:lang w:val="uk-UA"/>
        </w:rPr>
        <w:t>.</w:t>
      </w:r>
      <w:r w:rsidR="004514B6" w:rsidRPr="00101EE8">
        <w:rPr>
          <w:lang w:val="uk-UA"/>
        </w:rPr>
        <w:t xml:space="preserve"> Ю</w:t>
      </w:r>
      <w:r w:rsidR="004514B6">
        <w:rPr>
          <w:lang w:val="uk-UA"/>
        </w:rPr>
        <w:t>., 2020)</w:t>
      </w:r>
      <w:r w:rsidR="00074DE9">
        <w:rPr>
          <w:lang w:val="uk-UA"/>
        </w:rPr>
        <w:t xml:space="preserve"> [</w:t>
      </w:r>
      <w:r w:rsidR="00EF7D5D">
        <w:rPr>
          <w:lang w:val="uk-UA"/>
        </w:rPr>
        <w:fldChar w:fldCharType="begin"/>
      </w:r>
      <w:r w:rsidR="00074DE9">
        <w:rPr>
          <w:lang w:val="uk-UA"/>
        </w:rPr>
        <w:instrText xml:space="preserve"> REF _Ref86132568 \r \h </w:instrText>
      </w:r>
      <w:r w:rsidR="00EF7D5D">
        <w:rPr>
          <w:lang w:val="uk-UA"/>
        </w:rPr>
      </w:r>
      <w:r w:rsidR="00EF7D5D">
        <w:rPr>
          <w:lang w:val="uk-UA"/>
        </w:rPr>
        <w:fldChar w:fldCharType="separate"/>
      </w:r>
      <w:r w:rsidR="00DD6AF8">
        <w:rPr>
          <w:lang w:val="uk-UA"/>
        </w:rPr>
        <w:t>34</w:t>
      </w:r>
      <w:r w:rsidR="00EF7D5D">
        <w:rPr>
          <w:lang w:val="uk-UA"/>
        </w:rPr>
        <w:fldChar w:fldCharType="end"/>
      </w:r>
      <w:r w:rsidR="00074DE9">
        <w:rPr>
          <w:lang w:val="uk-UA"/>
        </w:rPr>
        <w:t>]</w:t>
      </w:r>
      <w:r w:rsidR="002C539F">
        <w:rPr>
          <w:lang w:val="uk-UA"/>
        </w:rPr>
        <w:t>. У нашій вибірці ці кореляції присутні, але дуже слабкі. Натомість рефлексія ідентичності та емоційний зв'язок з нацією пов’язані з іншим боком трансформації – несхильністю до етнічної індиферентності. Це частково</w:t>
      </w:r>
      <w:r w:rsidR="00BD793E">
        <w:rPr>
          <w:lang w:val="uk-UA"/>
        </w:rPr>
        <w:t xml:space="preserve"> підтверджує описану тенденцію; відмінності обумовлені використанням різних діагностичних інструментів.</w:t>
      </w:r>
    </w:p>
    <w:p w:rsidR="00BD793E" w:rsidRDefault="00C93649" w:rsidP="00BD793E">
      <w:pPr>
        <w:pStyle w:val="a3"/>
        <w:rPr>
          <w:lang w:val="uk-UA"/>
        </w:rPr>
      </w:pPr>
      <w:r>
        <w:rPr>
          <w:lang w:val="uk-UA"/>
        </w:rPr>
        <w:t>Крім того, у</w:t>
      </w:r>
      <w:r w:rsidR="00BD793E">
        <w:rPr>
          <w:lang w:val="uk-UA"/>
        </w:rPr>
        <w:t xml:space="preserve"> досліджен</w:t>
      </w:r>
      <w:r w:rsidR="00CF7458">
        <w:rPr>
          <w:lang w:val="uk-UA"/>
        </w:rPr>
        <w:t>н</w:t>
      </w:r>
      <w:r w:rsidR="00BD793E">
        <w:rPr>
          <w:lang w:val="uk-UA"/>
        </w:rPr>
        <w:t xml:space="preserve">і </w:t>
      </w:r>
      <w:r w:rsidR="00BD793E" w:rsidRPr="006A3E7F">
        <w:rPr>
          <w:lang w:val="uk-UA"/>
        </w:rPr>
        <w:t>Н. В. Фролов</w:t>
      </w:r>
      <w:r w:rsidR="00BD793E">
        <w:rPr>
          <w:lang w:val="uk-UA"/>
        </w:rPr>
        <w:t>ої</w:t>
      </w:r>
      <w:r w:rsidR="00BD793E" w:rsidRPr="006A3E7F">
        <w:rPr>
          <w:lang w:val="uk-UA"/>
        </w:rPr>
        <w:t>, Н. В. Грисенко, Г. В. Ільїн</w:t>
      </w:r>
      <w:r w:rsidR="00BD793E">
        <w:rPr>
          <w:lang w:val="uk-UA"/>
        </w:rPr>
        <w:t>ої (</w:t>
      </w:r>
      <w:r w:rsidR="00BD793E" w:rsidRPr="000A5347">
        <w:rPr>
          <w:lang w:val="uk-UA"/>
        </w:rPr>
        <w:t>2016</w:t>
      </w:r>
      <w:r w:rsidR="00BD793E">
        <w:rPr>
          <w:lang w:val="uk-UA"/>
        </w:rPr>
        <w:t xml:space="preserve">) у вибірці підлітків 12-15 років були показані прямі взаємозв’язки між </w:t>
      </w:r>
      <w:r w:rsidR="00BD793E" w:rsidRPr="000A5347">
        <w:rPr>
          <w:lang w:val="uk-UA"/>
        </w:rPr>
        <w:t xml:space="preserve">рівнем сформованості </w:t>
      </w:r>
      <w:r w:rsidR="00BD793E">
        <w:rPr>
          <w:lang w:val="uk-UA"/>
        </w:rPr>
        <w:t xml:space="preserve">та компонентами </w:t>
      </w:r>
      <w:r w:rsidR="00BD793E" w:rsidRPr="000A5347">
        <w:rPr>
          <w:lang w:val="uk-UA"/>
        </w:rPr>
        <w:t>етнічної ідентичності</w:t>
      </w:r>
      <w:r w:rsidR="00BD793E">
        <w:rPr>
          <w:lang w:val="uk-UA"/>
        </w:rPr>
        <w:t xml:space="preserve"> за тестом </w:t>
      </w:r>
      <w:r w:rsidR="00CF7458">
        <w:rPr>
          <w:lang w:val="uk-UA"/>
        </w:rPr>
        <w:t>Дж. </w:t>
      </w:r>
      <w:r w:rsidR="00BD793E">
        <w:rPr>
          <w:lang w:val="uk-UA"/>
        </w:rPr>
        <w:t xml:space="preserve">Фінні та </w:t>
      </w:r>
      <w:r w:rsidR="00BD793E" w:rsidRPr="000A5347">
        <w:rPr>
          <w:lang w:val="uk-UA"/>
        </w:rPr>
        <w:t xml:space="preserve">показниками </w:t>
      </w:r>
      <w:r w:rsidR="00BD793E">
        <w:rPr>
          <w:lang w:val="uk-UA"/>
        </w:rPr>
        <w:t>самоактуалізації, життєстійкості і осмисленості життя</w:t>
      </w:r>
      <w:r w:rsidR="00BD793E" w:rsidRPr="000A5347">
        <w:rPr>
          <w:lang w:val="uk-UA"/>
        </w:rPr>
        <w:t xml:space="preserve">. </w:t>
      </w:r>
      <w:r w:rsidR="00BD793E">
        <w:rPr>
          <w:lang w:val="uk-UA"/>
        </w:rPr>
        <w:t>О</w:t>
      </w:r>
      <w:r w:rsidR="00BD793E" w:rsidRPr="000A5347">
        <w:rPr>
          <w:lang w:val="uk-UA"/>
        </w:rPr>
        <w:t>соби з ви</w:t>
      </w:r>
      <w:r w:rsidR="00BD793E">
        <w:rPr>
          <w:lang w:val="uk-UA"/>
        </w:rPr>
        <w:t>раженою етнічною ідентичністю</w:t>
      </w:r>
      <w:r w:rsidR="00BD793E" w:rsidRPr="000A5347">
        <w:rPr>
          <w:lang w:val="uk-UA"/>
        </w:rPr>
        <w:t xml:space="preserve"> відчувають себе</w:t>
      </w:r>
      <w:r w:rsidR="00BD793E">
        <w:rPr>
          <w:lang w:val="uk-UA"/>
        </w:rPr>
        <w:t xml:space="preserve"> більш </w:t>
      </w:r>
      <w:r w:rsidR="00BD793E" w:rsidRPr="000A5347">
        <w:rPr>
          <w:lang w:val="uk-UA"/>
        </w:rPr>
        <w:t>залученими до життя</w:t>
      </w:r>
      <w:r w:rsidR="00BD793E">
        <w:rPr>
          <w:lang w:val="uk-UA"/>
        </w:rPr>
        <w:t>, впевнені у власній</w:t>
      </w:r>
      <w:r w:rsidR="00CF7458">
        <w:rPr>
          <w:lang w:val="uk-UA"/>
        </w:rPr>
        <w:t xml:space="preserve"> здатності</w:t>
      </w:r>
      <w:r w:rsidR="00BD793E" w:rsidRPr="000A5347">
        <w:rPr>
          <w:lang w:val="uk-UA"/>
        </w:rPr>
        <w:t xml:space="preserve"> самостійно конструювати життєвий шлях, пере</w:t>
      </w:r>
      <w:r w:rsidR="00BD793E">
        <w:rPr>
          <w:lang w:val="uk-UA"/>
        </w:rPr>
        <w:t xml:space="preserve">бувають у пошуку нового досвіду. Вони також </w:t>
      </w:r>
      <w:r w:rsidR="00BD793E" w:rsidRPr="00A820E4">
        <w:rPr>
          <w:lang w:val="uk-UA"/>
        </w:rPr>
        <w:t>мають вищ</w:t>
      </w:r>
      <w:r w:rsidR="00BD793E">
        <w:rPr>
          <w:lang w:val="uk-UA"/>
        </w:rPr>
        <w:t>ий рівень</w:t>
      </w:r>
      <w:r w:rsidR="00BD793E" w:rsidRPr="00A820E4">
        <w:rPr>
          <w:lang w:val="uk-UA"/>
        </w:rPr>
        <w:t xml:space="preserve"> </w:t>
      </w:r>
      <w:r w:rsidR="00BD793E">
        <w:rPr>
          <w:lang w:val="uk-UA"/>
        </w:rPr>
        <w:t>смисложиттєвих орієнтацій:</w:t>
      </w:r>
      <w:r w:rsidR="00BD793E" w:rsidRPr="00A820E4">
        <w:rPr>
          <w:lang w:val="uk-UA"/>
        </w:rPr>
        <w:t xml:space="preserve"> схильні ставити перед собою значущі цілі, що</w:t>
      </w:r>
      <w:r w:rsidR="00CF7458">
        <w:rPr>
          <w:lang w:val="uk-UA"/>
        </w:rPr>
        <w:t xml:space="preserve"> допомагають шукати сенс та проє</w:t>
      </w:r>
      <w:r w:rsidR="00BD793E" w:rsidRPr="00A820E4">
        <w:rPr>
          <w:lang w:val="uk-UA"/>
        </w:rPr>
        <w:t xml:space="preserve">ктувати життєвий шлях, </w:t>
      </w:r>
      <w:r w:rsidR="00BD793E">
        <w:rPr>
          <w:lang w:val="uk-UA"/>
        </w:rPr>
        <w:t>задоволені</w:t>
      </w:r>
      <w:r w:rsidR="00BD793E" w:rsidRPr="00A820E4">
        <w:rPr>
          <w:lang w:val="uk-UA"/>
        </w:rPr>
        <w:t xml:space="preserve"> досягнутими результата</w:t>
      </w:r>
      <w:r w:rsidR="00BD793E">
        <w:rPr>
          <w:lang w:val="uk-UA"/>
        </w:rPr>
        <w:t xml:space="preserve">ми власної діяльності, </w:t>
      </w:r>
      <w:r w:rsidR="00BD793E" w:rsidRPr="00A820E4">
        <w:rPr>
          <w:lang w:val="uk-UA"/>
        </w:rPr>
        <w:t>оцінюють власне життя як усвідомлен</w:t>
      </w:r>
      <w:r w:rsidR="00BD793E">
        <w:rPr>
          <w:lang w:val="uk-UA"/>
        </w:rPr>
        <w:t>е, емоційно насичене, наповне</w:t>
      </w:r>
      <w:r w:rsidR="00BD793E" w:rsidRPr="00A820E4">
        <w:rPr>
          <w:lang w:val="uk-UA"/>
        </w:rPr>
        <w:t xml:space="preserve">не, що </w:t>
      </w:r>
      <w:r w:rsidR="00BD793E">
        <w:rPr>
          <w:lang w:val="uk-UA"/>
        </w:rPr>
        <w:t>приносить</w:t>
      </w:r>
      <w:r w:rsidR="00BD793E" w:rsidRPr="00A820E4">
        <w:rPr>
          <w:lang w:val="uk-UA"/>
        </w:rPr>
        <w:t xml:space="preserve"> задоволення</w:t>
      </w:r>
      <w:r w:rsidR="00BD793E">
        <w:rPr>
          <w:lang w:val="uk-UA"/>
        </w:rPr>
        <w:t xml:space="preserve">. </w:t>
      </w:r>
      <w:r w:rsidR="00BD793E" w:rsidRPr="00A820E4">
        <w:rPr>
          <w:lang w:val="uk-UA"/>
        </w:rPr>
        <w:t>Вони мають вищі показники інтернального локусу контролю, але водночас і вищі показники екстернального локусу контролю, що може бути свідченням їх</w:t>
      </w:r>
      <w:r w:rsidR="00CF7458">
        <w:rPr>
          <w:lang w:val="uk-UA"/>
        </w:rPr>
        <w:t>ньої</w:t>
      </w:r>
      <w:r w:rsidR="00BD793E" w:rsidRPr="00A820E4">
        <w:rPr>
          <w:lang w:val="uk-UA"/>
        </w:rPr>
        <w:t xml:space="preserve"> більшої гнучкості та адаптивності.</w:t>
      </w:r>
      <w:r w:rsidR="00BD793E">
        <w:rPr>
          <w:lang w:val="uk-UA"/>
        </w:rPr>
        <w:t xml:space="preserve"> П</w:t>
      </w:r>
      <w:r w:rsidR="00BD793E" w:rsidRPr="00B63E81">
        <w:rPr>
          <w:lang w:val="uk-UA"/>
        </w:rPr>
        <w:t xml:space="preserve">озитивний тип етнічної ідентичності </w:t>
      </w:r>
      <w:r w:rsidR="00BD793E">
        <w:rPr>
          <w:lang w:val="uk-UA"/>
        </w:rPr>
        <w:t xml:space="preserve">корелює з </w:t>
      </w:r>
      <w:r w:rsidR="00BD793E" w:rsidRPr="00B63E81">
        <w:rPr>
          <w:lang w:val="uk-UA"/>
        </w:rPr>
        <w:t xml:space="preserve"> такими аспектами самоактуалізації, як </w:t>
      </w:r>
      <w:r w:rsidR="00BD793E" w:rsidRPr="00B63E81">
        <w:rPr>
          <w:lang w:val="uk-UA"/>
        </w:rPr>
        <w:lastRenderedPageBreak/>
        <w:t>спонтанність, контактність і гнучкість у спілкуванні</w:t>
      </w:r>
      <w:r w:rsidR="00BD793E">
        <w:rPr>
          <w:lang w:val="uk-UA"/>
        </w:rPr>
        <w:t>. О</w:t>
      </w:r>
      <w:r w:rsidR="00BD793E" w:rsidRPr="00B63E81">
        <w:rPr>
          <w:lang w:val="uk-UA"/>
        </w:rPr>
        <w:t xml:space="preserve">соби з високим рівнем сформованості етнічної ідентичності </w:t>
      </w:r>
      <w:r w:rsidR="00BD793E">
        <w:rPr>
          <w:lang w:val="uk-UA"/>
        </w:rPr>
        <w:t>мають позитивний погляд на при</w:t>
      </w:r>
      <w:r w:rsidR="00BD793E" w:rsidRPr="00B63E81">
        <w:rPr>
          <w:lang w:val="uk-UA"/>
        </w:rPr>
        <w:t>роду людини,</w:t>
      </w:r>
      <w:r w:rsidR="00BD793E">
        <w:rPr>
          <w:lang w:val="uk-UA"/>
        </w:rPr>
        <w:t xml:space="preserve"> </w:t>
      </w:r>
      <w:r w:rsidR="00BD793E" w:rsidRPr="00B63E81">
        <w:rPr>
          <w:lang w:val="uk-UA"/>
        </w:rPr>
        <w:t>більш спонтанні</w:t>
      </w:r>
      <w:r w:rsidR="00BD793E">
        <w:rPr>
          <w:lang w:val="uk-UA"/>
        </w:rPr>
        <w:t xml:space="preserve"> та</w:t>
      </w:r>
      <w:r w:rsidR="00BD793E" w:rsidRPr="00B63E81">
        <w:rPr>
          <w:lang w:val="uk-UA"/>
        </w:rPr>
        <w:t xml:space="preserve"> відкриті новому досвіду, що ґрунтується на впевненості в собі та довірі до світу, а також</w:t>
      </w:r>
      <w:r w:rsidR="00BD793E">
        <w:rPr>
          <w:lang w:val="uk-UA"/>
        </w:rPr>
        <w:t xml:space="preserve"> виявляють більшу контактність [</w:t>
      </w:r>
      <w:r w:rsidR="00EF7D5D">
        <w:rPr>
          <w:lang w:val="uk-UA"/>
        </w:rPr>
        <w:fldChar w:fldCharType="begin"/>
      </w:r>
      <w:r w:rsidR="00074DE9">
        <w:rPr>
          <w:lang w:val="uk-UA"/>
        </w:rPr>
        <w:instrText xml:space="preserve"> REF _Ref86135140 \r \h </w:instrText>
      </w:r>
      <w:r w:rsidR="00EF7D5D">
        <w:rPr>
          <w:lang w:val="uk-UA"/>
        </w:rPr>
      </w:r>
      <w:r w:rsidR="00EF7D5D">
        <w:rPr>
          <w:lang w:val="uk-UA"/>
        </w:rPr>
        <w:fldChar w:fldCharType="separate"/>
      </w:r>
      <w:r w:rsidR="00DD6AF8">
        <w:rPr>
          <w:lang w:val="uk-UA"/>
        </w:rPr>
        <w:t>62</w:t>
      </w:r>
      <w:r w:rsidR="00EF7D5D">
        <w:rPr>
          <w:lang w:val="uk-UA"/>
        </w:rPr>
        <w:fldChar w:fldCharType="end"/>
      </w:r>
      <w:r w:rsidR="00BD793E">
        <w:rPr>
          <w:lang w:val="uk-UA"/>
        </w:rPr>
        <w:t>]</w:t>
      </w:r>
      <w:r w:rsidR="00BD793E" w:rsidRPr="00A820E4">
        <w:rPr>
          <w:lang w:val="uk-UA"/>
        </w:rPr>
        <w:t>.</w:t>
      </w:r>
      <w:r w:rsidR="00BD793E">
        <w:rPr>
          <w:lang w:val="uk-UA"/>
        </w:rPr>
        <w:t xml:space="preserve"> Автори прийшли до висновку, що</w:t>
      </w:r>
      <w:r w:rsidR="00BD793E" w:rsidRPr="00B63E81">
        <w:rPr>
          <w:lang w:val="uk-UA"/>
        </w:rPr>
        <w:t xml:space="preserve"> успішність формування психологічного потенціалу залежить від етнічної ідентичності підлітка</w:t>
      </w:r>
      <w:r w:rsidR="00BD793E">
        <w:rPr>
          <w:lang w:val="uk-UA"/>
        </w:rPr>
        <w:t>, проте причинно-наслідковий зв'язок може бути іншим. Цілком можливо, що психологічно благополучні, самоактуалізовані та життєстійкі молоді люди в процесі соціалізації формують більш позитивні форми ідентичності.</w:t>
      </w:r>
      <w:r w:rsidR="00BC1B6E">
        <w:rPr>
          <w:lang w:val="uk-UA"/>
        </w:rPr>
        <w:t xml:space="preserve"> Описані результати значно розширюють погляд на роль національної ідентичності в психічному житті молодої людини та відкривають перспективи подальших досліджень. </w:t>
      </w:r>
    </w:p>
    <w:p w:rsidR="00E10626" w:rsidRDefault="000F655D" w:rsidP="00BD793E">
      <w:pPr>
        <w:pStyle w:val="a3"/>
        <w:rPr>
          <w:lang w:val="uk-UA"/>
        </w:rPr>
      </w:pPr>
      <w:r w:rsidRPr="000F655D">
        <w:rPr>
          <w:b/>
          <w:i/>
          <w:lang w:val="uk-UA"/>
        </w:rPr>
        <w:t>Таким чином</w:t>
      </w:r>
      <w:r>
        <w:rPr>
          <w:lang w:val="uk-UA"/>
        </w:rPr>
        <w:t>, кореляційний аналіз показав, щ</w:t>
      </w:r>
      <w:r w:rsidRPr="000F655D">
        <w:rPr>
          <w:lang w:val="uk-UA"/>
        </w:rPr>
        <w:t>о ступінь відрефлексованості власної національної ідентичності (присутність та позиція категорії «українець/українка</w:t>
      </w:r>
      <w:r>
        <w:rPr>
          <w:lang w:val="uk-UA"/>
        </w:rPr>
        <w:t>»</w:t>
      </w:r>
      <w:r w:rsidRPr="000F655D">
        <w:rPr>
          <w:lang w:val="uk-UA"/>
        </w:rPr>
        <w:t xml:space="preserve"> у віл</w:t>
      </w:r>
      <w:r w:rsidR="00CF7458">
        <w:rPr>
          <w:lang w:val="uk-UA"/>
        </w:rPr>
        <w:t>ьних самоописах) прямо пов’язаний</w:t>
      </w:r>
      <w:r w:rsidRPr="000F655D">
        <w:rPr>
          <w:lang w:val="uk-UA"/>
        </w:rPr>
        <w:t xml:space="preserve"> з </w:t>
      </w:r>
      <w:r>
        <w:rPr>
          <w:lang w:val="uk-UA"/>
        </w:rPr>
        <w:t>загальною просоціально</w:t>
      </w:r>
      <w:r w:rsidR="002726C0">
        <w:rPr>
          <w:lang w:val="uk-UA"/>
        </w:rPr>
        <w:t>ю</w:t>
      </w:r>
      <w:r>
        <w:rPr>
          <w:lang w:val="uk-UA"/>
        </w:rPr>
        <w:t xml:space="preserve"> орієнтованістю юнаків, з </w:t>
      </w:r>
      <w:r w:rsidRPr="000F655D">
        <w:rPr>
          <w:lang w:val="uk-UA"/>
        </w:rPr>
        <w:t>когнітивними та емоційними компонентами</w:t>
      </w:r>
      <w:r w:rsidR="00CF7458">
        <w:rPr>
          <w:lang w:val="uk-UA"/>
        </w:rPr>
        <w:t xml:space="preserve"> етно</w:t>
      </w:r>
      <w:r>
        <w:rPr>
          <w:lang w:val="uk-UA"/>
        </w:rPr>
        <w:t>національної</w:t>
      </w:r>
      <w:r w:rsidRPr="000F655D">
        <w:rPr>
          <w:lang w:val="uk-UA"/>
        </w:rPr>
        <w:t xml:space="preserve"> іденти</w:t>
      </w:r>
      <w:r>
        <w:rPr>
          <w:lang w:val="uk-UA"/>
        </w:rPr>
        <w:t>фікації, а також</w:t>
      </w:r>
      <w:r w:rsidRPr="000F655D">
        <w:rPr>
          <w:lang w:val="uk-UA"/>
        </w:rPr>
        <w:t xml:space="preserve"> негативно пов’язана з проявами етнічної індиферентності</w:t>
      </w:r>
      <w:r>
        <w:rPr>
          <w:lang w:val="uk-UA"/>
        </w:rPr>
        <w:t>.</w:t>
      </w:r>
      <w:r w:rsidR="00E10626">
        <w:rPr>
          <w:lang w:val="uk-UA"/>
        </w:rPr>
        <w:t xml:space="preserve"> Когнітивний компонент </w:t>
      </w:r>
      <w:r w:rsidR="00CF7458">
        <w:rPr>
          <w:lang w:val="uk-UA"/>
        </w:rPr>
        <w:t>істотно</w:t>
      </w:r>
      <w:r w:rsidR="00E10626">
        <w:rPr>
          <w:lang w:val="uk-UA"/>
        </w:rPr>
        <w:t xml:space="preserve"> корелює з проявами громадянської активності та патріотизму, що вказує на раціональну природу цих феноменів.</w:t>
      </w:r>
    </w:p>
    <w:p w:rsidR="00BB0F22" w:rsidRDefault="00BB0F22" w:rsidP="00BD793E">
      <w:pPr>
        <w:pStyle w:val="a3"/>
        <w:rPr>
          <w:lang w:val="uk-UA"/>
        </w:rPr>
      </w:pPr>
    </w:p>
    <w:p w:rsidR="00BB0F22" w:rsidRPr="002726C0" w:rsidRDefault="00BB0F22" w:rsidP="00BD793E">
      <w:pPr>
        <w:pStyle w:val="a3"/>
        <w:rPr>
          <w:b/>
          <w:lang w:val="uk-UA"/>
        </w:rPr>
      </w:pPr>
      <w:r w:rsidRPr="002726C0">
        <w:rPr>
          <w:b/>
          <w:lang w:val="uk-UA"/>
        </w:rPr>
        <w:t>Висновки до 3 розділу</w:t>
      </w:r>
    </w:p>
    <w:p w:rsidR="000D5CBE" w:rsidRDefault="000D5CBE" w:rsidP="007F241F">
      <w:pPr>
        <w:pStyle w:val="a3"/>
        <w:rPr>
          <w:lang w:val="uk-UA"/>
        </w:rPr>
      </w:pPr>
      <w:r>
        <w:rPr>
          <w:lang w:val="uk-UA"/>
        </w:rPr>
        <w:t xml:space="preserve">Аналіз вільних самовизначень студентів за методикою «Хто Я?» показав присутність відповіді «я українка/українець» у третини опитаних, що свідчить про рефлексію національної ідентифікації. Для 10,3 % осіб належність до української нації є не просто усвідомленою, </w:t>
      </w:r>
      <w:r w:rsidR="00A2398C">
        <w:rPr>
          <w:lang w:val="uk-UA"/>
        </w:rPr>
        <w:t>але й актуальною та суб’єктивно значущ</w:t>
      </w:r>
      <w:r>
        <w:rPr>
          <w:lang w:val="uk-UA"/>
        </w:rPr>
        <w:t xml:space="preserve">ою частиною Я-концепції. </w:t>
      </w:r>
      <w:r w:rsidR="007F241F">
        <w:rPr>
          <w:lang w:val="uk-UA"/>
        </w:rPr>
        <w:t>Решта 66,4 % студентів не вказали національні характеристики у спонтанному самоописі, щ</w:t>
      </w:r>
      <w:r w:rsidR="00A2398C">
        <w:rPr>
          <w:lang w:val="uk-UA"/>
        </w:rPr>
        <w:t>о може свідчити або про незначущ</w:t>
      </w:r>
      <w:r w:rsidR="007F241F">
        <w:rPr>
          <w:lang w:val="uk-UA"/>
        </w:rPr>
        <w:t xml:space="preserve">ість національної приналежності для людини, або ж про її неприйняття, витіснення та приховування. Самоідентифікація </w:t>
      </w:r>
      <w:r w:rsidR="007F241F">
        <w:rPr>
          <w:lang w:val="uk-UA"/>
        </w:rPr>
        <w:lastRenderedPageBreak/>
        <w:t>студентів 1-2 курсів орієнтована переважно на власний внутрішній світ, побудов</w:t>
      </w:r>
      <w:r w:rsidR="00A2398C">
        <w:rPr>
          <w:lang w:val="uk-UA"/>
        </w:rPr>
        <w:t>у близьких, довірчих стосунків у значущих для них мікро</w:t>
      </w:r>
      <w:r w:rsidR="007F241F">
        <w:rPr>
          <w:lang w:val="uk-UA"/>
        </w:rPr>
        <w:t>спільнотах, досягнення високого рівня професійної та загальної компетентності.</w:t>
      </w:r>
    </w:p>
    <w:p w:rsidR="00E031B1" w:rsidRDefault="007F241F" w:rsidP="000D5CBE">
      <w:pPr>
        <w:pStyle w:val="a3"/>
        <w:rPr>
          <w:lang w:val="uk-UA"/>
        </w:rPr>
      </w:pPr>
      <w:r>
        <w:rPr>
          <w:lang w:val="uk-UA"/>
        </w:rPr>
        <w:t>У</w:t>
      </w:r>
      <w:r w:rsidR="000D5CBE">
        <w:rPr>
          <w:lang w:val="uk-UA"/>
        </w:rPr>
        <w:t xml:space="preserve"> формуванні </w:t>
      </w:r>
      <w:r w:rsidR="004D53ED">
        <w:rPr>
          <w:lang w:val="uk-UA"/>
        </w:rPr>
        <w:t>етнічної</w:t>
      </w:r>
      <w:r w:rsidR="000D5CBE">
        <w:rPr>
          <w:lang w:val="uk-UA"/>
        </w:rPr>
        <w:t xml:space="preserve"> ідентичності студентів афективний компонент</w:t>
      </w:r>
      <w:r w:rsidR="000E375E" w:rsidRPr="000E375E">
        <w:rPr>
          <w:lang w:val="uk-UA"/>
        </w:rPr>
        <w:t xml:space="preserve"> </w:t>
      </w:r>
      <w:r w:rsidR="00A2398C">
        <w:rPr>
          <w:lang w:val="uk-UA"/>
        </w:rPr>
        <w:t xml:space="preserve"> значн</w:t>
      </w:r>
      <w:r w:rsidR="00E031B1">
        <w:rPr>
          <w:lang w:val="uk-UA"/>
        </w:rPr>
        <w:t xml:space="preserve">о </w:t>
      </w:r>
      <w:r w:rsidR="000E375E">
        <w:rPr>
          <w:lang w:val="uk-UA"/>
        </w:rPr>
        <w:t>переважає над когнітивним</w:t>
      </w:r>
      <w:r w:rsidR="000D5CBE">
        <w:rPr>
          <w:lang w:val="uk-UA"/>
        </w:rPr>
        <w:t xml:space="preserve">. </w:t>
      </w:r>
      <w:r w:rsidR="000E375E">
        <w:rPr>
          <w:lang w:val="uk-UA"/>
        </w:rPr>
        <w:t>Це</w:t>
      </w:r>
      <w:r w:rsidR="00E031B1">
        <w:rPr>
          <w:lang w:val="uk-UA"/>
        </w:rPr>
        <w:t xml:space="preserve"> свідчить про емоційну цінність</w:t>
      </w:r>
      <w:r w:rsidR="000D5CBE">
        <w:rPr>
          <w:lang w:val="uk-UA"/>
        </w:rPr>
        <w:t xml:space="preserve"> для людини її приналежності до українського народу, що відповідно впливає на самоставлення і формування Я-концепції. Характерними особливостями процесів ідентифікації у вибірці є те, що студенти позитивно відносяться до своєї національної приналежності, </w:t>
      </w:r>
      <w:r w:rsidR="00E031B1">
        <w:rPr>
          <w:lang w:val="uk-UA"/>
        </w:rPr>
        <w:t xml:space="preserve">намагаються підтримувати національні традиції та культуру, </w:t>
      </w:r>
      <w:r w:rsidR="000D5CBE">
        <w:rPr>
          <w:lang w:val="uk-UA"/>
        </w:rPr>
        <w:t>дотримуються національних традицій, пишаються своєю нацією та чітко відчувають зв'язок з нею.</w:t>
      </w:r>
      <w:r w:rsidR="000D5CBE" w:rsidRPr="000D5CBE">
        <w:rPr>
          <w:lang w:val="uk-UA"/>
        </w:rPr>
        <w:t xml:space="preserve"> </w:t>
      </w:r>
    </w:p>
    <w:p w:rsidR="00DD006D" w:rsidRDefault="00A2398C" w:rsidP="000D5CBE">
      <w:pPr>
        <w:pStyle w:val="a3"/>
        <w:rPr>
          <w:lang w:val="uk-UA"/>
        </w:rPr>
      </w:pPr>
      <w:r>
        <w:rPr>
          <w:lang w:val="uk-UA"/>
        </w:rPr>
        <w:t>На відміну від етно</w:t>
      </w:r>
      <w:r w:rsidR="00DD006D">
        <w:rPr>
          <w:lang w:val="uk-UA"/>
        </w:rPr>
        <w:t xml:space="preserve">культурного аспекту ідентифікації з нацією, її правовий аспект (громадянська ідентичність) є недостатньо сформованою. Для студентів характерний </w:t>
      </w:r>
      <w:r w:rsidR="000D5CBE">
        <w:rPr>
          <w:lang w:val="uk-UA"/>
        </w:rPr>
        <w:t>високи</w:t>
      </w:r>
      <w:r w:rsidR="00DD006D">
        <w:rPr>
          <w:lang w:val="uk-UA"/>
        </w:rPr>
        <w:t>й</w:t>
      </w:r>
      <w:r w:rsidR="000D5CBE">
        <w:rPr>
          <w:lang w:val="uk-UA"/>
        </w:rPr>
        <w:t xml:space="preserve"> рів</w:t>
      </w:r>
      <w:r w:rsidR="00DD006D">
        <w:rPr>
          <w:lang w:val="uk-UA"/>
        </w:rPr>
        <w:t>ень</w:t>
      </w:r>
      <w:r w:rsidR="000D5CBE">
        <w:rPr>
          <w:lang w:val="uk-UA"/>
        </w:rPr>
        <w:t xml:space="preserve"> патріотичної налаштованості при </w:t>
      </w:r>
      <w:r w:rsidR="00E031B1">
        <w:rPr>
          <w:lang w:val="uk-UA"/>
        </w:rPr>
        <w:t xml:space="preserve">частковій </w:t>
      </w:r>
      <w:r w:rsidR="000D5CBE">
        <w:rPr>
          <w:lang w:val="uk-UA"/>
        </w:rPr>
        <w:t xml:space="preserve">громадській активності та </w:t>
      </w:r>
      <w:r w:rsidR="00E031B1">
        <w:rPr>
          <w:lang w:val="uk-UA"/>
        </w:rPr>
        <w:t xml:space="preserve">низькій </w:t>
      </w:r>
      <w:r w:rsidR="000D5CBE">
        <w:rPr>
          <w:lang w:val="uk-UA"/>
        </w:rPr>
        <w:t xml:space="preserve">лояльності до української держави (схильності до еміграції). </w:t>
      </w:r>
      <w:r w:rsidR="00E031B1">
        <w:rPr>
          <w:lang w:val="uk-UA"/>
        </w:rPr>
        <w:t>Юнаки не бачать</w:t>
      </w:r>
      <w:r w:rsidR="000D5CBE">
        <w:rPr>
          <w:lang w:val="uk-UA"/>
        </w:rPr>
        <w:t xml:space="preserve"> можливості професійної </w:t>
      </w:r>
      <w:r w:rsidR="00E031B1">
        <w:rPr>
          <w:lang w:val="uk-UA"/>
        </w:rPr>
        <w:t>й</w:t>
      </w:r>
      <w:r w:rsidR="000D5CBE">
        <w:rPr>
          <w:lang w:val="uk-UA"/>
        </w:rPr>
        <w:t xml:space="preserve"> особистісної реалізації в Україні і готові в майбутньому переїхати жити в іншу країну</w:t>
      </w:r>
      <w:r w:rsidR="00DD006D">
        <w:rPr>
          <w:lang w:val="uk-UA"/>
        </w:rPr>
        <w:t xml:space="preserve">. </w:t>
      </w:r>
      <w:r w:rsidR="000D5CBE">
        <w:rPr>
          <w:lang w:val="uk-UA"/>
        </w:rPr>
        <w:t xml:space="preserve">Вони готові працювати на благо країни, але водночас не готові захищати її суверенітет та цілісність. </w:t>
      </w:r>
    </w:p>
    <w:p w:rsidR="00BB0F22" w:rsidRDefault="00DD006D" w:rsidP="000D5CBE">
      <w:pPr>
        <w:pStyle w:val="a3"/>
        <w:rPr>
          <w:lang w:val="uk-UA"/>
        </w:rPr>
      </w:pPr>
      <w:r>
        <w:rPr>
          <w:lang w:val="uk-UA"/>
        </w:rPr>
        <w:t>П</w:t>
      </w:r>
      <w:r w:rsidR="000D5CBE">
        <w:rPr>
          <w:lang w:val="uk-UA"/>
        </w:rPr>
        <w:t xml:space="preserve">ровідним типом етнічної ідентичності </w:t>
      </w:r>
      <w:r>
        <w:rPr>
          <w:lang w:val="uk-UA"/>
        </w:rPr>
        <w:t xml:space="preserve">у 76,7 % </w:t>
      </w:r>
      <w:r w:rsidR="000D5CBE">
        <w:rPr>
          <w:lang w:val="uk-UA"/>
        </w:rPr>
        <w:t xml:space="preserve">студентів виявилась позитивна етнічна ідентичність, тобто </w:t>
      </w:r>
      <w:r w:rsidR="004C61A1">
        <w:rPr>
          <w:lang w:val="uk-UA"/>
        </w:rPr>
        <w:t xml:space="preserve">оптимальний баланс толерантності по відношенню до своєї та інших етнічних груп. </w:t>
      </w:r>
      <w:r>
        <w:rPr>
          <w:lang w:val="uk-UA"/>
        </w:rPr>
        <w:t xml:space="preserve">Серед них у 28,4 % позитивна </w:t>
      </w:r>
      <w:r w:rsidR="004C61A1">
        <w:rPr>
          <w:lang w:val="uk-UA"/>
        </w:rPr>
        <w:t xml:space="preserve">етнічна ідентичність доповнена </w:t>
      </w:r>
      <w:r>
        <w:rPr>
          <w:lang w:val="uk-UA"/>
        </w:rPr>
        <w:t xml:space="preserve">проявами </w:t>
      </w:r>
      <w:r>
        <w:rPr>
          <w:i/>
          <w:lang w:val="uk-UA"/>
        </w:rPr>
        <w:t>етнічної індиферентності</w:t>
      </w:r>
      <w:r w:rsidR="004C61A1">
        <w:rPr>
          <w:lang w:val="uk-UA"/>
        </w:rPr>
        <w:t xml:space="preserve"> (</w:t>
      </w:r>
      <w:r w:rsidR="00A2398C">
        <w:rPr>
          <w:lang w:val="uk-UA"/>
        </w:rPr>
        <w:t>неактуальності власної етно</w:t>
      </w:r>
      <w:r>
        <w:rPr>
          <w:lang w:val="uk-UA"/>
        </w:rPr>
        <w:t>національної приналежності</w:t>
      </w:r>
      <w:r w:rsidR="004C61A1">
        <w:rPr>
          <w:lang w:val="uk-UA"/>
        </w:rPr>
        <w:t>)</w:t>
      </w:r>
      <w:r>
        <w:rPr>
          <w:lang w:val="uk-UA"/>
        </w:rPr>
        <w:t>.</w:t>
      </w:r>
      <w:r w:rsidR="004C61A1">
        <w:rPr>
          <w:lang w:val="uk-UA"/>
        </w:rPr>
        <w:t xml:space="preserve"> Виражене д</w:t>
      </w:r>
      <w:r w:rsidR="000D5CBE">
        <w:rPr>
          <w:lang w:val="uk-UA"/>
        </w:rPr>
        <w:t>омінування гіпоідентичності або гіперідентичності (у формі етнофанатизму та етноегоїзму) зустрічається у 10-13 % студентів, Це невисокий показник, але його не варто ігнорувати, ці в</w:t>
      </w:r>
      <w:r w:rsidR="004C61A1">
        <w:rPr>
          <w:lang w:val="uk-UA"/>
        </w:rPr>
        <w:t>ипадки потребують пильної уваги.</w:t>
      </w:r>
    </w:p>
    <w:p w:rsidR="0053345C" w:rsidRDefault="00A2398C" w:rsidP="0053345C">
      <w:pPr>
        <w:pStyle w:val="a3"/>
        <w:rPr>
          <w:lang w:val="uk-UA"/>
        </w:rPr>
      </w:pPr>
      <w:r>
        <w:rPr>
          <w:lang w:val="uk-UA"/>
        </w:rPr>
        <w:t>Порівняльний аналіз у</w:t>
      </w:r>
      <w:r w:rsidR="0053345C">
        <w:rPr>
          <w:lang w:val="uk-UA"/>
        </w:rPr>
        <w:t xml:space="preserve"> підвибірках, виділених за різними критеріями (стать, </w:t>
      </w:r>
      <w:r w:rsidR="0053345C">
        <w:rPr>
          <w:rFonts w:cs="Arial"/>
          <w:shd w:val="clear" w:color="auto" w:fill="FFFFFF"/>
          <w:lang w:val="uk-UA"/>
        </w:rPr>
        <w:t>місто проживання</w:t>
      </w:r>
      <w:r w:rsidR="0053345C">
        <w:rPr>
          <w:lang w:val="uk-UA"/>
        </w:rPr>
        <w:t xml:space="preserve">, </w:t>
      </w:r>
      <w:r w:rsidR="0053345C">
        <w:rPr>
          <w:rFonts w:cs="Arial"/>
          <w:shd w:val="clear" w:color="auto" w:fill="FFFFFF"/>
          <w:lang w:val="uk-UA"/>
        </w:rPr>
        <w:t>навчальна спеціальність та мова побутового спілкування)</w:t>
      </w:r>
      <w:r w:rsidR="0053345C">
        <w:rPr>
          <w:lang w:val="uk-UA"/>
        </w:rPr>
        <w:t xml:space="preserve">, дозволив визначити вагомі </w:t>
      </w:r>
      <w:r w:rsidR="0053345C">
        <w:rPr>
          <w:rFonts w:cs="Arial"/>
          <w:shd w:val="clear" w:color="auto" w:fill="FFFFFF"/>
          <w:lang w:val="uk-UA"/>
        </w:rPr>
        <w:t xml:space="preserve">соціально-психологічні </w:t>
      </w:r>
      <w:r w:rsidR="0053345C">
        <w:rPr>
          <w:lang w:val="uk-UA"/>
        </w:rPr>
        <w:t xml:space="preserve">чинники, </w:t>
      </w:r>
      <w:r w:rsidR="0053345C">
        <w:rPr>
          <w:lang w:val="uk-UA"/>
        </w:rPr>
        <w:lastRenderedPageBreak/>
        <w:t xml:space="preserve">що впливають на формування національної ідентичності студентської молоді, а також мішені цього впливу. </w:t>
      </w:r>
    </w:p>
    <w:p w:rsidR="0053345C" w:rsidRDefault="0053345C" w:rsidP="0053345C">
      <w:pPr>
        <w:pStyle w:val="a3"/>
        <w:rPr>
          <w:rFonts w:cs="Arial"/>
          <w:shd w:val="clear" w:color="auto" w:fill="FFFFFF"/>
          <w:lang w:val="uk-UA"/>
        </w:rPr>
      </w:pPr>
      <w:r w:rsidRPr="000F722B">
        <w:rPr>
          <w:rFonts w:cs="Arial"/>
          <w:shd w:val="clear" w:color="auto" w:fill="FFFFFF"/>
          <w:lang w:val="uk-UA"/>
        </w:rPr>
        <w:t>На  характеристики національної ідентичності (толерантнос</w:t>
      </w:r>
      <w:r w:rsidR="00A2398C">
        <w:rPr>
          <w:rFonts w:cs="Arial"/>
          <w:shd w:val="clear" w:color="auto" w:fill="FFFFFF"/>
          <w:lang w:val="uk-UA"/>
        </w:rPr>
        <w:t>ті) молоді значн</w:t>
      </w:r>
      <w:r w:rsidRPr="000F722B">
        <w:rPr>
          <w:rFonts w:cs="Arial"/>
          <w:shd w:val="clear" w:color="auto" w:fill="FFFFFF"/>
          <w:lang w:val="uk-UA"/>
        </w:rPr>
        <w:t>о впливає специфіка локально</w:t>
      </w:r>
      <w:r w:rsidR="00A2398C">
        <w:rPr>
          <w:rFonts w:cs="Arial"/>
          <w:shd w:val="clear" w:color="auto" w:fill="FFFFFF"/>
          <w:lang w:val="uk-UA"/>
        </w:rPr>
        <w:t>ї місцевості. Молодь міста Одеси</w:t>
      </w:r>
      <w:r w:rsidRPr="000F722B">
        <w:rPr>
          <w:rFonts w:cs="Arial"/>
          <w:shd w:val="clear" w:color="auto" w:fill="FFFFFF"/>
          <w:lang w:val="uk-UA"/>
        </w:rPr>
        <w:t xml:space="preserve"> має більш виражену позитивну етнічну ідентичніст</w:t>
      </w:r>
      <w:r w:rsidR="00A2398C">
        <w:rPr>
          <w:rFonts w:cs="Arial"/>
          <w:shd w:val="clear" w:color="auto" w:fill="FFFFFF"/>
          <w:lang w:val="uk-UA"/>
        </w:rPr>
        <w:t>ь порівняно з мешканцями Херсона</w:t>
      </w:r>
      <w:r w:rsidRPr="000F722B">
        <w:rPr>
          <w:rFonts w:cs="Arial"/>
          <w:shd w:val="clear" w:color="auto" w:fill="FFFFFF"/>
          <w:lang w:val="uk-UA"/>
        </w:rPr>
        <w:t xml:space="preserve"> (р=0,037), хоча в цілому у всіх опитаних студентів д</w:t>
      </w:r>
      <w:r w:rsidR="00A2398C">
        <w:rPr>
          <w:rFonts w:cs="Arial"/>
          <w:shd w:val="clear" w:color="auto" w:fill="FFFFFF"/>
          <w:lang w:val="uk-UA"/>
        </w:rPr>
        <w:t>аний тип є провідним. Натомість</w:t>
      </w:r>
      <w:r w:rsidRPr="000F722B">
        <w:rPr>
          <w:rFonts w:cs="Arial"/>
          <w:shd w:val="clear" w:color="auto" w:fill="FFFFFF"/>
          <w:lang w:val="uk-UA"/>
        </w:rPr>
        <w:t xml:space="preserve"> серед херсонців частіше трапляються прояви етноізоляціонізму.</w:t>
      </w:r>
      <w:r>
        <w:rPr>
          <w:rFonts w:cs="Arial"/>
          <w:shd w:val="clear" w:color="auto" w:fill="FFFFFF"/>
          <w:lang w:val="uk-UA"/>
        </w:rPr>
        <w:t xml:space="preserve"> </w:t>
      </w:r>
      <w:r w:rsidRPr="000F722B">
        <w:rPr>
          <w:rFonts w:cs="Arial"/>
          <w:shd w:val="clear" w:color="auto" w:fill="FFFFFF"/>
          <w:lang w:val="uk-UA"/>
        </w:rPr>
        <w:t>Поліетнічність спільноти визначає інтенсивність спілкування представників різних етносів і націй, знання іншої мови та культури, соціальні зв'язки з представниками інших народів, досвід перебування за кордоном, успішність міжнаціональної взаємодії, тощо.</w:t>
      </w:r>
      <w:r w:rsidRPr="004C61A1">
        <w:rPr>
          <w:rFonts w:cs="Arial"/>
          <w:shd w:val="clear" w:color="auto" w:fill="FFFFFF"/>
          <w:lang w:val="uk-UA"/>
        </w:rPr>
        <w:t xml:space="preserve"> </w:t>
      </w:r>
    </w:p>
    <w:p w:rsidR="0053345C" w:rsidRDefault="0053345C" w:rsidP="0053345C">
      <w:pPr>
        <w:pStyle w:val="a3"/>
        <w:rPr>
          <w:lang w:val="uk-UA"/>
        </w:rPr>
      </w:pPr>
      <w:r>
        <w:rPr>
          <w:rFonts w:cs="Arial"/>
          <w:shd w:val="clear" w:color="auto" w:fill="FFFFFF"/>
          <w:lang w:val="uk-UA"/>
        </w:rPr>
        <w:t>Найбільш впливовим чинником, що визначає формування національної ідентичності молоді, виявилась навчальна спеціальність.</w:t>
      </w:r>
      <w:r w:rsidRPr="004C61A1">
        <w:rPr>
          <w:lang w:val="uk-UA"/>
        </w:rPr>
        <w:t xml:space="preserve"> </w:t>
      </w:r>
      <w:r>
        <w:rPr>
          <w:lang w:val="uk-UA"/>
        </w:rPr>
        <w:t>Студенти, які вивчають українську історію, мову та літературу, відрізняються вищим ро</w:t>
      </w:r>
      <w:r w:rsidR="00671320">
        <w:rPr>
          <w:lang w:val="uk-UA"/>
        </w:rPr>
        <w:t>звитком когнітивного компонента</w:t>
      </w:r>
      <w:r>
        <w:rPr>
          <w:lang w:val="uk-UA"/>
        </w:rPr>
        <w:t xml:space="preserve"> ідентичності. Найвищий ступінь рефлексії власної національної ідентичності виявлено в групі студентів-істориків, найнижчий – серед майбутніх психологів та менеджерів; студенти-філологи займають проміжну позицію. Для історикі</w:t>
      </w:r>
      <w:r w:rsidR="00671320">
        <w:rPr>
          <w:lang w:val="uk-UA"/>
        </w:rPr>
        <w:t>в і українських філологів більшою мірою характерний етно</w:t>
      </w:r>
      <w:r>
        <w:rPr>
          <w:lang w:val="uk-UA"/>
        </w:rPr>
        <w:t xml:space="preserve">національний фанатизм, для психологів – етнічна індиферентність. Майбутні правознавці відрізняються від інших груп високими оцінками громадянської активності. </w:t>
      </w:r>
      <w:r w:rsidRPr="001B7E78">
        <w:rPr>
          <w:lang w:val="uk-UA"/>
        </w:rPr>
        <w:t>Навчання в університеті (поглиблене вивчення історії української держави, її законів та традицій, культ</w:t>
      </w:r>
      <w:r w:rsidR="00671320">
        <w:rPr>
          <w:lang w:val="uk-UA"/>
        </w:rPr>
        <w:t>ури, мови та літератури) сприяє</w:t>
      </w:r>
      <w:r w:rsidRPr="001B7E78">
        <w:rPr>
          <w:lang w:val="uk-UA"/>
        </w:rPr>
        <w:t xml:space="preserve"> </w:t>
      </w:r>
      <w:r w:rsidR="00671320">
        <w:rPr>
          <w:lang w:val="uk-UA"/>
        </w:rPr>
        <w:t>насамперед</w:t>
      </w:r>
      <w:r w:rsidRPr="001B7E78">
        <w:rPr>
          <w:lang w:val="uk-UA"/>
        </w:rPr>
        <w:t xml:space="preserve"> раціональному усвідомленню своєї національної приналежності</w:t>
      </w:r>
      <w:r>
        <w:rPr>
          <w:lang w:val="uk-UA"/>
        </w:rPr>
        <w:t>,</w:t>
      </w:r>
      <w:r w:rsidRPr="001B7E78">
        <w:rPr>
          <w:lang w:val="uk-UA"/>
        </w:rPr>
        <w:t xml:space="preserve"> </w:t>
      </w:r>
      <w:r>
        <w:rPr>
          <w:lang w:val="uk-UA"/>
        </w:rPr>
        <w:t xml:space="preserve">інтеріоризації колективної свідомості, прийняттю її цінностей </w:t>
      </w:r>
      <w:r w:rsidRPr="001B7E78">
        <w:rPr>
          <w:lang w:val="uk-UA"/>
        </w:rPr>
        <w:t>та відрефлексованості у внутрішній картині світу особистості.</w:t>
      </w:r>
      <w:r>
        <w:rPr>
          <w:lang w:val="uk-UA"/>
        </w:rPr>
        <w:t xml:space="preserve"> </w:t>
      </w:r>
    </w:p>
    <w:p w:rsidR="0053345C" w:rsidRDefault="00671320" w:rsidP="0053345C">
      <w:pPr>
        <w:pStyle w:val="a3"/>
        <w:rPr>
          <w:lang w:val="uk-UA"/>
        </w:rPr>
      </w:pPr>
      <w:r>
        <w:rPr>
          <w:lang w:val="uk-UA"/>
        </w:rPr>
        <w:t>Мова спілкування суттєво</w:t>
      </w:r>
      <w:r w:rsidR="0053345C">
        <w:rPr>
          <w:lang w:val="uk-UA"/>
        </w:rPr>
        <w:t xml:space="preserve"> пов’язана з характеристиками ідентичності. Студенти, які в родині та в побуті спілкуються українською мовою, мають </w:t>
      </w:r>
      <w:r>
        <w:rPr>
          <w:lang w:val="uk-UA"/>
        </w:rPr>
        <w:t>однозначно</w:t>
      </w:r>
      <w:r w:rsidR="0053345C">
        <w:rPr>
          <w:lang w:val="uk-UA"/>
        </w:rPr>
        <w:t xml:space="preserve"> вищі показники рефлексії національної ідентичності, більш розвинені когнітивні та афективні компоненти ідентичності, вищі прояви </w:t>
      </w:r>
      <w:r w:rsidR="0053345C">
        <w:rPr>
          <w:lang w:val="uk-UA"/>
        </w:rPr>
        <w:lastRenderedPageBreak/>
        <w:t>етноегоїзму. Студенти, що спілкуються російською мовою, мають достовірно вищі показники етнічної індиферентності.</w:t>
      </w:r>
    </w:p>
    <w:p w:rsidR="00BD793E" w:rsidRDefault="002726C0" w:rsidP="00BD793E">
      <w:pPr>
        <w:pStyle w:val="a3"/>
        <w:rPr>
          <w:lang w:val="uk-UA"/>
        </w:rPr>
      </w:pPr>
      <w:r>
        <w:rPr>
          <w:lang w:val="uk-UA"/>
        </w:rPr>
        <w:t>Кореляційний аналіз показав, щ</w:t>
      </w:r>
      <w:r w:rsidRPr="000F655D">
        <w:rPr>
          <w:lang w:val="uk-UA"/>
        </w:rPr>
        <w:t>о ступінь рефлекс</w:t>
      </w:r>
      <w:r w:rsidR="00671320">
        <w:rPr>
          <w:lang w:val="uk-UA"/>
        </w:rPr>
        <w:t>ії та значущ</w:t>
      </w:r>
      <w:r>
        <w:rPr>
          <w:lang w:val="uk-UA"/>
        </w:rPr>
        <w:t xml:space="preserve">ість </w:t>
      </w:r>
      <w:r w:rsidRPr="000F655D">
        <w:rPr>
          <w:lang w:val="uk-UA"/>
        </w:rPr>
        <w:t xml:space="preserve">національної ідентичності прямо пов’язана з </w:t>
      </w:r>
      <w:r>
        <w:rPr>
          <w:lang w:val="uk-UA"/>
        </w:rPr>
        <w:t xml:space="preserve">загальною просоціальною орієнтованістю юнаків, з </w:t>
      </w:r>
      <w:r w:rsidRPr="000F655D">
        <w:rPr>
          <w:lang w:val="uk-UA"/>
        </w:rPr>
        <w:t>когнітивними</w:t>
      </w:r>
      <w:r>
        <w:rPr>
          <w:lang w:val="uk-UA"/>
        </w:rPr>
        <w:t xml:space="preserve"> й</w:t>
      </w:r>
      <w:r w:rsidRPr="000F655D">
        <w:rPr>
          <w:lang w:val="uk-UA"/>
        </w:rPr>
        <w:t xml:space="preserve"> емоційними компонентами</w:t>
      </w:r>
      <w:r w:rsidR="00671320">
        <w:rPr>
          <w:lang w:val="uk-UA"/>
        </w:rPr>
        <w:t xml:space="preserve"> етно</w:t>
      </w:r>
      <w:r>
        <w:rPr>
          <w:lang w:val="uk-UA"/>
        </w:rPr>
        <w:t>національної</w:t>
      </w:r>
      <w:r w:rsidRPr="000F655D">
        <w:rPr>
          <w:lang w:val="uk-UA"/>
        </w:rPr>
        <w:t xml:space="preserve"> іденти</w:t>
      </w:r>
      <w:r>
        <w:rPr>
          <w:lang w:val="uk-UA"/>
        </w:rPr>
        <w:t xml:space="preserve">фікації та </w:t>
      </w:r>
      <w:r w:rsidRPr="000F655D">
        <w:rPr>
          <w:lang w:val="uk-UA"/>
        </w:rPr>
        <w:t>негативно пов’язана з проявами етнічної індиферентності</w:t>
      </w:r>
      <w:r w:rsidR="00671320">
        <w:rPr>
          <w:lang w:val="uk-UA"/>
        </w:rPr>
        <w:t>. Когнітивний компонент суттєво</w:t>
      </w:r>
      <w:r>
        <w:rPr>
          <w:lang w:val="uk-UA"/>
        </w:rPr>
        <w:t xml:space="preserve"> корелює з проявами громадянської активності та патріотизму, що вказує на раціональну природу цих феноменів. </w:t>
      </w:r>
    </w:p>
    <w:p w:rsidR="0053345C" w:rsidRPr="0053345C" w:rsidRDefault="0053345C" w:rsidP="00505824">
      <w:pPr>
        <w:pStyle w:val="a3"/>
        <w:pageBreakBefore/>
        <w:jc w:val="center"/>
        <w:rPr>
          <w:b/>
          <w:lang w:val="uk-UA"/>
        </w:rPr>
      </w:pPr>
      <w:r w:rsidRPr="0053345C">
        <w:rPr>
          <w:b/>
          <w:lang w:val="uk-UA"/>
        </w:rPr>
        <w:lastRenderedPageBreak/>
        <w:t>ВИСНОВКИ</w:t>
      </w:r>
    </w:p>
    <w:p w:rsidR="0053345C" w:rsidRDefault="0053345C" w:rsidP="00BD793E">
      <w:pPr>
        <w:pStyle w:val="a3"/>
        <w:rPr>
          <w:lang w:val="uk-UA"/>
        </w:rPr>
      </w:pPr>
    </w:p>
    <w:p w:rsidR="00E10F8A" w:rsidRDefault="00E10F8A" w:rsidP="00BD793E">
      <w:pPr>
        <w:pStyle w:val="a3"/>
        <w:rPr>
          <w:lang w:val="uk-UA"/>
        </w:rPr>
      </w:pPr>
      <w:r>
        <w:rPr>
          <w:lang w:val="uk-UA"/>
        </w:rPr>
        <w:t>Проведене теоретичне та емпіричне дослідження дозволило сформулювати ряд висновків відповідно до поставлених завдань:</w:t>
      </w:r>
    </w:p>
    <w:p w:rsidR="0053345C" w:rsidRPr="00A26EBC" w:rsidRDefault="00E10F8A" w:rsidP="0053345C">
      <w:pPr>
        <w:pStyle w:val="a3"/>
        <w:rPr>
          <w:lang w:val="uk-UA"/>
        </w:rPr>
      </w:pPr>
      <w:r>
        <w:rPr>
          <w:lang w:val="uk-UA"/>
        </w:rPr>
        <w:t xml:space="preserve">1. </w:t>
      </w:r>
      <w:r w:rsidR="0053345C" w:rsidRPr="00A26EBC">
        <w:rPr>
          <w:lang w:val="uk-UA"/>
        </w:rPr>
        <w:t xml:space="preserve">Ідентичність – </w:t>
      </w:r>
      <w:r w:rsidRPr="00A26EBC">
        <w:rPr>
          <w:lang w:val="uk-UA"/>
        </w:rPr>
        <w:t>багаторівнев</w:t>
      </w:r>
      <w:r>
        <w:rPr>
          <w:lang w:val="uk-UA"/>
        </w:rPr>
        <w:t>е</w:t>
      </w:r>
      <w:r w:rsidRPr="00A26EBC">
        <w:rPr>
          <w:lang w:val="uk-UA"/>
        </w:rPr>
        <w:t xml:space="preserve"> ієрархічн</w:t>
      </w:r>
      <w:r>
        <w:rPr>
          <w:lang w:val="uk-UA"/>
        </w:rPr>
        <w:t>е</w:t>
      </w:r>
      <w:r w:rsidRPr="00A26EBC">
        <w:rPr>
          <w:lang w:val="uk-UA"/>
        </w:rPr>
        <w:t xml:space="preserve"> </w:t>
      </w:r>
      <w:r w:rsidR="0053345C" w:rsidRPr="00A26EBC">
        <w:rPr>
          <w:lang w:val="uk-UA"/>
        </w:rPr>
        <w:t xml:space="preserve">утворення, що передбачає </w:t>
      </w:r>
      <w:r>
        <w:rPr>
          <w:lang w:val="uk-UA"/>
        </w:rPr>
        <w:t>синтез двох ідентичностей: особистісної та соціальної (</w:t>
      </w:r>
      <w:r w:rsidR="0053345C" w:rsidRPr="00A26EBC">
        <w:rPr>
          <w:lang w:val="uk-UA"/>
        </w:rPr>
        <w:t>уявлення про місце людини в соціальній системі, визнання певної схожості з іншими людьми при одночасному баченні своєї унікальності й пересічності</w:t>
      </w:r>
      <w:r>
        <w:rPr>
          <w:lang w:val="uk-UA"/>
        </w:rPr>
        <w:t>)</w:t>
      </w:r>
      <w:r w:rsidR="0053345C" w:rsidRPr="00A26EBC">
        <w:rPr>
          <w:lang w:val="uk-UA"/>
        </w:rPr>
        <w:t>.</w:t>
      </w:r>
      <w:r>
        <w:rPr>
          <w:lang w:val="uk-UA"/>
        </w:rPr>
        <w:t xml:space="preserve"> </w:t>
      </w:r>
      <w:r w:rsidR="0053345C" w:rsidRPr="00A26EBC">
        <w:rPr>
          <w:lang w:val="uk-UA"/>
        </w:rPr>
        <w:t xml:space="preserve">Особистісна ідентичність включає в себе змістовні компоненти «Я», які часто конкурують між собою. </w:t>
      </w:r>
      <w:r w:rsidR="0053345C" w:rsidRPr="00A26EBC">
        <w:rPr>
          <w:rFonts w:eastAsia="Times New Roman"/>
          <w:lang w:val="uk-UA" w:eastAsia="ru-RU"/>
        </w:rPr>
        <w:t xml:space="preserve">Соціальна ідентичність </w:t>
      </w:r>
      <w:r>
        <w:rPr>
          <w:rFonts w:eastAsia="Times New Roman"/>
          <w:lang w:val="uk-UA" w:eastAsia="ru-RU"/>
        </w:rPr>
        <w:t xml:space="preserve">або </w:t>
      </w:r>
      <w:r w:rsidR="0053345C" w:rsidRPr="00A26EBC">
        <w:rPr>
          <w:rFonts w:eastAsia="Times New Roman"/>
          <w:lang w:val="uk-UA" w:eastAsia="ru-RU"/>
        </w:rPr>
        <w:t>почуття «Ми» – це результат усвідомленого ототожнення людини зі значущими для неї соціальними спільнотами, інтеріоризації їх</w:t>
      </w:r>
      <w:r w:rsidR="00B84CB1">
        <w:rPr>
          <w:rFonts w:eastAsia="Times New Roman"/>
          <w:lang w:val="uk-UA" w:eastAsia="ru-RU"/>
        </w:rPr>
        <w:t>ніх</w:t>
      </w:r>
      <w:r w:rsidR="0053345C" w:rsidRPr="00A26EBC">
        <w:rPr>
          <w:rFonts w:eastAsia="Times New Roman"/>
          <w:lang w:val="uk-UA" w:eastAsia="ru-RU"/>
        </w:rPr>
        <w:t xml:space="preserve"> ідеалів, норм</w:t>
      </w:r>
      <w:r>
        <w:rPr>
          <w:rFonts w:eastAsia="Times New Roman"/>
          <w:lang w:val="uk-UA" w:eastAsia="ru-RU"/>
        </w:rPr>
        <w:t xml:space="preserve"> і</w:t>
      </w:r>
      <w:r w:rsidR="00F30F77">
        <w:rPr>
          <w:rFonts w:eastAsia="Times New Roman"/>
          <w:lang w:val="uk-UA" w:eastAsia="ru-RU"/>
        </w:rPr>
        <w:t xml:space="preserve"> цінностей</w:t>
      </w:r>
      <w:r w:rsidR="0053345C" w:rsidRPr="00A26EBC">
        <w:rPr>
          <w:rFonts w:eastAsia="Times New Roman"/>
          <w:lang w:val="uk-UA" w:eastAsia="ru-RU"/>
        </w:rPr>
        <w:t>.</w:t>
      </w:r>
      <w:r w:rsidR="00F30F77">
        <w:rPr>
          <w:rFonts w:eastAsia="Times New Roman"/>
          <w:lang w:val="uk-UA" w:eastAsia="ru-RU"/>
        </w:rPr>
        <w:t xml:space="preserve"> </w:t>
      </w:r>
      <w:r w:rsidR="00F30F77">
        <w:rPr>
          <w:lang w:val="uk-UA"/>
        </w:rPr>
        <w:t xml:space="preserve">Соціальна ідентифікація об’єднує </w:t>
      </w:r>
      <w:r w:rsidR="0053345C" w:rsidRPr="00A26EBC">
        <w:rPr>
          <w:lang w:val="uk-UA"/>
        </w:rPr>
        <w:t>окремих індивідів та мотив</w:t>
      </w:r>
      <w:r w:rsidR="00F30F77">
        <w:rPr>
          <w:lang w:val="uk-UA"/>
        </w:rPr>
        <w:t>ує</w:t>
      </w:r>
      <w:r w:rsidR="0053345C" w:rsidRPr="00A26EBC">
        <w:rPr>
          <w:lang w:val="uk-UA"/>
        </w:rPr>
        <w:t xml:space="preserve"> спільн</w:t>
      </w:r>
      <w:r w:rsidR="00F30F77">
        <w:rPr>
          <w:lang w:val="uk-UA"/>
        </w:rPr>
        <w:t>у</w:t>
      </w:r>
      <w:r w:rsidR="0053345C" w:rsidRPr="00A26EBC">
        <w:rPr>
          <w:lang w:val="uk-UA"/>
        </w:rPr>
        <w:t xml:space="preserve"> </w:t>
      </w:r>
      <w:r w:rsidR="00F30F77">
        <w:rPr>
          <w:lang w:val="uk-UA"/>
        </w:rPr>
        <w:t>взаємодію, що забезпечує функціонування спільнот</w:t>
      </w:r>
      <w:r w:rsidR="0053345C" w:rsidRPr="00A26EBC">
        <w:rPr>
          <w:lang w:val="uk-UA"/>
        </w:rPr>
        <w:t>.</w:t>
      </w:r>
      <w:r w:rsidR="00F30F77">
        <w:rPr>
          <w:lang w:val="uk-UA"/>
        </w:rPr>
        <w:t xml:space="preserve"> </w:t>
      </w:r>
      <w:r w:rsidR="0053345C" w:rsidRPr="00A26EBC">
        <w:rPr>
          <w:lang w:val="uk-UA"/>
        </w:rPr>
        <w:t>Вона з</w:t>
      </w:r>
      <w:r w:rsidR="00F30F77">
        <w:rPr>
          <w:lang w:val="uk-UA"/>
        </w:rPr>
        <w:t xml:space="preserve">абезпечує </w:t>
      </w:r>
      <w:r w:rsidR="00F30F77" w:rsidRPr="00A26EBC">
        <w:rPr>
          <w:lang w:val="uk-UA"/>
        </w:rPr>
        <w:t>самореалізацію особистості в суспільному просторі</w:t>
      </w:r>
      <w:r w:rsidR="00F30F77">
        <w:rPr>
          <w:lang w:val="uk-UA"/>
        </w:rPr>
        <w:t xml:space="preserve"> та процеси диференціації-інтеграції «Я»</w:t>
      </w:r>
      <w:r w:rsidR="0053345C" w:rsidRPr="00A26EBC">
        <w:rPr>
          <w:lang w:val="uk-UA"/>
        </w:rPr>
        <w:t xml:space="preserve">. Процес самоідентифікації досягає найвищих темпів в юнацькому віці, що сприяє активному включенню молодої людини в систему соціальних зв’язків. </w:t>
      </w:r>
    </w:p>
    <w:p w:rsidR="0053345C" w:rsidRPr="00A26EBC" w:rsidRDefault="00F30F77" w:rsidP="0053345C">
      <w:pPr>
        <w:pStyle w:val="a3"/>
        <w:rPr>
          <w:lang w:val="uk-UA"/>
        </w:rPr>
      </w:pPr>
      <w:r>
        <w:rPr>
          <w:lang w:val="uk-UA"/>
        </w:rPr>
        <w:t xml:space="preserve">2. </w:t>
      </w:r>
      <w:r w:rsidRPr="00A26EBC">
        <w:rPr>
          <w:lang w:val="uk-UA"/>
        </w:rPr>
        <w:t>Багатоваріантність</w:t>
      </w:r>
      <w:r>
        <w:rPr>
          <w:lang w:val="uk-UA"/>
        </w:rPr>
        <w:t xml:space="preserve"> </w:t>
      </w:r>
      <w:r w:rsidRPr="00A26EBC">
        <w:rPr>
          <w:rFonts w:eastAsia="Times New Roman"/>
          <w:lang w:val="uk-UA" w:eastAsia="ru-RU"/>
        </w:rPr>
        <w:t>соціальних ролей</w:t>
      </w:r>
      <w:r>
        <w:rPr>
          <w:lang w:val="uk-UA"/>
        </w:rPr>
        <w:t xml:space="preserve"> і категорій </w:t>
      </w:r>
      <w:r w:rsidRPr="00A26EBC">
        <w:rPr>
          <w:lang w:val="uk-UA"/>
        </w:rPr>
        <w:t>ідентичності обумовлює конкурентні стосунки між ними.</w:t>
      </w:r>
      <w:r>
        <w:rPr>
          <w:lang w:val="uk-UA"/>
        </w:rPr>
        <w:t xml:space="preserve"> </w:t>
      </w:r>
      <w:r w:rsidR="0053345C" w:rsidRPr="00A26EBC">
        <w:rPr>
          <w:lang w:val="uk-UA"/>
        </w:rPr>
        <w:t>Національна ідентичність розглядається як один з різновидів соціальної ідентичності, що формується на вищих рівнях функціонування самосвідомості суб’єкта соціальних відносин. Разом з тим</w:t>
      </w:r>
      <w:r>
        <w:rPr>
          <w:lang w:val="uk-UA"/>
        </w:rPr>
        <w:t>,</w:t>
      </w:r>
      <w:r w:rsidR="0053345C" w:rsidRPr="00A26EBC">
        <w:rPr>
          <w:lang w:val="uk-UA"/>
        </w:rPr>
        <w:t xml:space="preserve"> вона існує як надіндивідуальний феномен – різновид колективної свідомості, носієм якого є велика соціальна спільнота – нація. Національна свідомість виникла в індустріальному суспільстві і поєднала в собі </w:t>
      </w:r>
      <w:r>
        <w:rPr>
          <w:lang w:val="uk-UA"/>
        </w:rPr>
        <w:t xml:space="preserve">риси </w:t>
      </w:r>
      <w:r w:rsidR="0053345C" w:rsidRPr="00A26EBC">
        <w:rPr>
          <w:lang w:val="uk-UA"/>
        </w:rPr>
        <w:t xml:space="preserve">більш ранніх історичних форм – етнічної та релігійної, приєднавши до них новітні виміри – політичну та громадянську ідентичність. </w:t>
      </w:r>
    </w:p>
    <w:p w:rsidR="0053345C" w:rsidRPr="00A26EBC" w:rsidRDefault="00F30F77" w:rsidP="0053345C">
      <w:pPr>
        <w:pStyle w:val="a3"/>
        <w:rPr>
          <w:lang w:val="uk-UA"/>
        </w:rPr>
      </w:pPr>
      <w:r>
        <w:rPr>
          <w:lang w:val="uk-UA"/>
        </w:rPr>
        <w:t xml:space="preserve">3. </w:t>
      </w:r>
      <w:r w:rsidR="0053345C" w:rsidRPr="00A26EBC">
        <w:rPr>
          <w:lang w:val="uk-UA"/>
        </w:rPr>
        <w:t xml:space="preserve">Національна, етнічна та громадянська ідентичність студентів досить ґрунтовно досліджена як соціологами, так і психологами. </w:t>
      </w:r>
      <w:r w:rsidR="00302D86">
        <w:rPr>
          <w:lang w:val="uk-UA"/>
        </w:rPr>
        <w:t>Починаючи з 2000</w:t>
      </w:r>
      <w:r w:rsidR="00302D86">
        <w:rPr>
          <w:lang w:val="uk-UA"/>
        </w:rPr>
        <w:noBreakHyphen/>
      </w:r>
      <w:r w:rsidR="00EF35C7">
        <w:rPr>
          <w:lang w:val="uk-UA"/>
        </w:rPr>
        <w:t xml:space="preserve">х років спостерігається </w:t>
      </w:r>
      <w:r w:rsidR="0053345C" w:rsidRPr="00A26EBC">
        <w:rPr>
          <w:lang w:val="uk-UA"/>
        </w:rPr>
        <w:t xml:space="preserve">позитивна динаміка збільшення частки молодих людей, що повною мірою визнають себе представниками української нації. </w:t>
      </w:r>
      <w:r w:rsidR="0053345C" w:rsidRPr="00A26EBC">
        <w:rPr>
          <w:lang w:val="uk-UA"/>
        </w:rPr>
        <w:lastRenderedPageBreak/>
        <w:t>Проте залишається досить велика частка студентів, які не ідентифікують себе з українською державою, мають щодо неї негативні когнітивні установки та емоційні переживання. Актуальною проблемою є недостатня рефлексія своєї національної приналежності та несформованість поведінкового компоненту ідентичності. З’ясування психологічних механізмів, що стоять за цими фактами, потребує додаткових емпіричних досліджень</w:t>
      </w:r>
    </w:p>
    <w:p w:rsidR="00EF35C7" w:rsidRDefault="00EF35C7" w:rsidP="00EF35C7">
      <w:pPr>
        <w:pStyle w:val="a3"/>
        <w:rPr>
          <w:lang w:val="uk-UA"/>
        </w:rPr>
      </w:pPr>
      <w:r>
        <w:rPr>
          <w:lang w:val="uk-UA"/>
        </w:rPr>
        <w:t xml:space="preserve">4. </w:t>
      </w:r>
      <w:r w:rsidR="0053345C" w:rsidRPr="00A26EBC">
        <w:rPr>
          <w:lang w:val="uk-UA"/>
        </w:rPr>
        <w:t>Складність та багатоваріантність феномену національної  ідентичності  обумовлює проблеми  його вимірювання. В емпіричному дослідженні ми в</w:t>
      </w:r>
      <w:r w:rsidR="00302D86">
        <w:rPr>
          <w:lang w:val="uk-UA"/>
        </w:rPr>
        <w:t>иходимо з уявлення про чотири</w:t>
      </w:r>
      <w:r w:rsidR="0053345C" w:rsidRPr="00A26EBC">
        <w:rPr>
          <w:lang w:val="uk-UA"/>
        </w:rPr>
        <w:t>компонентну структуру національної ідентичності як частини Я-концепції особистості, що включає когнітивну, емоційну, поведінкову та ціннісно-смислову складові.</w:t>
      </w:r>
      <w:r w:rsidRPr="00EF35C7">
        <w:rPr>
          <w:lang w:val="uk-UA"/>
        </w:rPr>
        <w:t xml:space="preserve"> </w:t>
      </w:r>
      <w:r>
        <w:rPr>
          <w:lang w:val="uk-UA"/>
        </w:rPr>
        <w:t>Д</w:t>
      </w:r>
      <w:r w:rsidRPr="00A26EBC">
        <w:rPr>
          <w:lang w:val="uk-UA"/>
        </w:rPr>
        <w:t>іагностичні критерії сформованості національної ідентичності в юнацькому віці мають передбачати не тільки кількісну оцінку сталих ознак, а якісну трансформацію змісту Я-концепції особистості. Головним психологічним механізмом ідентифікації своєї приналежності до нації є рефлексія. Цей процес передбачає наяв</w:t>
      </w:r>
      <w:r w:rsidR="00302D86">
        <w:rPr>
          <w:lang w:val="uk-UA"/>
        </w:rPr>
        <w:t>ність достатньо високого ступеня</w:t>
      </w:r>
      <w:r w:rsidRPr="00A26EBC">
        <w:rPr>
          <w:lang w:val="uk-UA"/>
        </w:rPr>
        <w:t xml:space="preserve"> організації самосвідомості та сформовану картину світу з вираженим компонентом колективної свідомості.</w:t>
      </w:r>
    </w:p>
    <w:p w:rsidR="0053345C" w:rsidRPr="00A26EBC" w:rsidRDefault="00EF35C7" w:rsidP="0053345C">
      <w:pPr>
        <w:pStyle w:val="a3"/>
        <w:rPr>
          <w:lang w:val="uk-UA"/>
        </w:rPr>
      </w:pPr>
      <w:r>
        <w:rPr>
          <w:lang w:val="uk-UA"/>
        </w:rPr>
        <w:t xml:space="preserve">5. </w:t>
      </w:r>
      <w:r w:rsidR="0053345C" w:rsidRPr="00EF35C7">
        <w:rPr>
          <w:i/>
          <w:lang w:val="uk-UA"/>
        </w:rPr>
        <w:t>Достатній рівень</w:t>
      </w:r>
      <w:r w:rsidR="0053345C" w:rsidRPr="00A26EBC">
        <w:rPr>
          <w:lang w:val="uk-UA"/>
        </w:rPr>
        <w:t xml:space="preserve"> сформованості національної ідентичності в юнацькому віці передбачає виразність її когнітивного та емотивного компонентів. Студенти мають мати уявлення про історію, культуру і традиції власної нації, знати права та обов’язки громадянина, розуміти національну психологію і т.</w:t>
      </w:r>
      <w:r w:rsidR="00302D86">
        <w:rPr>
          <w:lang w:val="uk-UA"/>
        </w:rPr>
        <w:t xml:space="preserve"> </w:t>
      </w:r>
      <w:r w:rsidR="0053345C" w:rsidRPr="00A26EBC">
        <w:rPr>
          <w:lang w:val="uk-UA"/>
        </w:rPr>
        <w:t xml:space="preserve">ін. (когнітивний компонент), а також відчувати емоційний зв'язок зі своєї нацією, позитивно ставитись до власних національних характеристик та української держави в цілому (емоційний компонент). </w:t>
      </w:r>
      <w:r>
        <w:rPr>
          <w:lang w:val="uk-UA"/>
        </w:rPr>
        <w:t>З</w:t>
      </w:r>
      <w:r w:rsidR="0053345C" w:rsidRPr="00A26EBC">
        <w:rPr>
          <w:lang w:val="uk-UA"/>
        </w:rPr>
        <w:t xml:space="preserve"> точки зору можливих типологі</w:t>
      </w:r>
      <w:r w:rsidR="00302D86">
        <w:rPr>
          <w:lang w:val="uk-UA"/>
        </w:rPr>
        <w:t>чних трансформацій ідентичності</w:t>
      </w:r>
      <w:r w:rsidR="0053345C" w:rsidRPr="00A26EBC">
        <w:rPr>
          <w:lang w:val="uk-UA"/>
        </w:rPr>
        <w:t xml:space="preserve"> нормою є перевага позитивної етнічної ідентичності, тобто толерантність </w:t>
      </w:r>
      <w:r w:rsidR="00302D86">
        <w:rPr>
          <w:lang w:val="uk-UA"/>
        </w:rPr>
        <w:t>що</w:t>
      </w:r>
      <w:r w:rsidR="0053345C" w:rsidRPr="00A26EBC">
        <w:rPr>
          <w:lang w:val="uk-UA"/>
        </w:rPr>
        <w:t xml:space="preserve">до своєї та інших етнічних груп. </w:t>
      </w:r>
      <w:r w:rsidR="0053345C" w:rsidRPr="00EF35C7">
        <w:rPr>
          <w:i/>
          <w:lang w:val="uk-UA"/>
        </w:rPr>
        <w:t>Високий рівень</w:t>
      </w:r>
      <w:r w:rsidR="0053345C" w:rsidRPr="00A26EBC">
        <w:rPr>
          <w:lang w:val="uk-UA"/>
        </w:rPr>
        <w:t xml:space="preserve"> сформованості національності ідентичності, окрім всього перерахованого, передбачає </w:t>
      </w:r>
      <w:r>
        <w:rPr>
          <w:lang w:val="uk-UA"/>
        </w:rPr>
        <w:t>розвиненість</w:t>
      </w:r>
      <w:r w:rsidR="0053345C" w:rsidRPr="00A26EBC">
        <w:rPr>
          <w:lang w:val="uk-UA"/>
        </w:rPr>
        <w:t xml:space="preserve"> поведінкового та ціннісно-смислового компонентів. Особистість має </w:t>
      </w:r>
      <w:r w:rsidR="00302D86">
        <w:rPr>
          <w:lang w:val="uk-UA"/>
        </w:rPr>
        <w:lastRenderedPageBreak/>
        <w:t>відображати власну</w:t>
      </w:r>
      <w:r w:rsidR="0053345C" w:rsidRPr="00A26EBC">
        <w:rPr>
          <w:lang w:val="uk-UA"/>
        </w:rPr>
        <w:t xml:space="preserve"> національну приналежність на рівні ціннісних диспозицій, що мотивують до єднання із співвітчизниками, спільної громадянської активності, проявів патріотизму в повсякденному житті, захисту інтересів свого народу та держави.  </w:t>
      </w:r>
    </w:p>
    <w:p w:rsidR="00A22319" w:rsidRDefault="00A22319" w:rsidP="00A22319">
      <w:pPr>
        <w:pStyle w:val="a3"/>
        <w:rPr>
          <w:lang w:val="uk-UA"/>
        </w:rPr>
      </w:pPr>
      <w:r>
        <w:rPr>
          <w:lang w:val="uk-UA"/>
        </w:rPr>
        <w:t>6</w:t>
      </w:r>
      <w:r w:rsidR="000F5C7B">
        <w:rPr>
          <w:lang w:val="uk-UA"/>
        </w:rPr>
        <w:t>.</w:t>
      </w:r>
      <w:r>
        <w:rPr>
          <w:lang w:val="uk-UA"/>
        </w:rPr>
        <w:t xml:space="preserve"> Е</w:t>
      </w:r>
      <w:r w:rsidR="00EF35C7" w:rsidRPr="00A22319">
        <w:rPr>
          <w:lang w:val="uk-UA"/>
        </w:rPr>
        <w:t xml:space="preserve">мпіричне дослідження </w:t>
      </w:r>
      <w:r>
        <w:rPr>
          <w:lang w:val="uk-UA"/>
        </w:rPr>
        <w:t>у вибірці 116 студентів 1-2 курсів</w:t>
      </w:r>
      <w:r w:rsidR="00302D86">
        <w:rPr>
          <w:lang w:val="uk-UA"/>
        </w:rPr>
        <w:t xml:space="preserve"> трьох вишів м. Одеси та Херсона</w:t>
      </w:r>
      <w:r>
        <w:rPr>
          <w:lang w:val="uk-UA"/>
        </w:rPr>
        <w:t xml:space="preserve"> виявило ряд </w:t>
      </w:r>
      <w:r w:rsidR="00EF35C7" w:rsidRPr="00A22319">
        <w:rPr>
          <w:lang w:val="uk-UA"/>
        </w:rPr>
        <w:t>специфічн</w:t>
      </w:r>
      <w:r>
        <w:rPr>
          <w:lang w:val="uk-UA"/>
        </w:rPr>
        <w:t>их особливостей та проблемних</w:t>
      </w:r>
      <w:r w:rsidR="00EF35C7" w:rsidRPr="00A22319">
        <w:rPr>
          <w:lang w:val="uk-UA"/>
        </w:rPr>
        <w:t xml:space="preserve"> аспект</w:t>
      </w:r>
      <w:r>
        <w:rPr>
          <w:lang w:val="uk-UA"/>
        </w:rPr>
        <w:t>ів</w:t>
      </w:r>
      <w:r w:rsidR="00EF35C7" w:rsidRPr="00A22319">
        <w:rPr>
          <w:lang w:val="uk-UA"/>
        </w:rPr>
        <w:t xml:space="preserve"> форм</w:t>
      </w:r>
      <w:r>
        <w:rPr>
          <w:lang w:val="uk-UA"/>
        </w:rPr>
        <w:t>ування</w:t>
      </w:r>
      <w:r w:rsidR="00EF35C7" w:rsidRPr="00A22319">
        <w:rPr>
          <w:lang w:val="uk-UA"/>
        </w:rPr>
        <w:t xml:space="preserve"> національної ідентичності сучасного студентства</w:t>
      </w:r>
      <w:r>
        <w:rPr>
          <w:lang w:val="uk-UA"/>
        </w:rPr>
        <w:t>.</w:t>
      </w:r>
    </w:p>
    <w:p w:rsidR="00A22319" w:rsidRDefault="00A22319" w:rsidP="00A22319">
      <w:pPr>
        <w:pStyle w:val="a3"/>
        <w:rPr>
          <w:lang w:val="uk-UA"/>
        </w:rPr>
      </w:pPr>
      <w:r>
        <w:rPr>
          <w:lang w:val="uk-UA"/>
        </w:rPr>
        <w:t>А.</w:t>
      </w:r>
      <w:r w:rsidR="00EF35C7" w:rsidRPr="00A22319">
        <w:rPr>
          <w:lang w:val="uk-UA"/>
        </w:rPr>
        <w:t xml:space="preserve"> </w:t>
      </w:r>
      <w:r>
        <w:rPr>
          <w:lang w:val="uk-UA"/>
        </w:rPr>
        <w:t xml:space="preserve">Аналіз вільних самовизначень студентів за методикою «Хто Я?» показав присутність відповіді «українка/українець» у третини опитаних, що свідчить про рефлексію національної ідентифікації. Для 10,3 % осіб належність до української нації є не просто усвідомленою, </w:t>
      </w:r>
      <w:r w:rsidR="00302D86">
        <w:rPr>
          <w:lang w:val="uk-UA"/>
        </w:rPr>
        <w:t>але й актуальною та суб’єктивно значущ</w:t>
      </w:r>
      <w:r>
        <w:rPr>
          <w:lang w:val="uk-UA"/>
        </w:rPr>
        <w:t>ою частиною Я-концепції. 66,4 % студентів не вказали національні характеристики у спонтанному самоописі, щ</w:t>
      </w:r>
      <w:r w:rsidR="00302D86">
        <w:rPr>
          <w:lang w:val="uk-UA"/>
        </w:rPr>
        <w:t>о може свідчити або про незначущ</w:t>
      </w:r>
      <w:r>
        <w:rPr>
          <w:lang w:val="uk-UA"/>
        </w:rPr>
        <w:t>ість національної приналежності для людини, або ж про її неприйняття, витіснення, приховування. Самоідентифікація студентів орієнтована переважно на власний внутрішній світ, побу</w:t>
      </w:r>
      <w:r w:rsidR="00302D86">
        <w:rPr>
          <w:lang w:val="uk-UA"/>
        </w:rPr>
        <w:t>дову близьких стосунків в значущих для них мікро</w:t>
      </w:r>
      <w:r>
        <w:rPr>
          <w:lang w:val="uk-UA"/>
        </w:rPr>
        <w:t>спільнотах, досягнення високого рівня професійної та загальної компетентності.</w:t>
      </w:r>
    </w:p>
    <w:p w:rsidR="00A22319" w:rsidRDefault="00A22319" w:rsidP="00A22319">
      <w:pPr>
        <w:pStyle w:val="a3"/>
        <w:rPr>
          <w:lang w:val="uk-UA"/>
        </w:rPr>
      </w:pPr>
      <w:r>
        <w:rPr>
          <w:lang w:val="uk-UA"/>
        </w:rPr>
        <w:t>Б. У формуванні етнічної ідентичності студентів афективний компонент</w:t>
      </w:r>
      <w:r w:rsidRPr="000E375E">
        <w:rPr>
          <w:lang w:val="uk-UA"/>
        </w:rPr>
        <w:t xml:space="preserve"> </w:t>
      </w:r>
      <w:r>
        <w:rPr>
          <w:lang w:val="uk-UA"/>
        </w:rPr>
        <w:t xml:space="preserve"> </w:t>
      </w:r>
      <w:r w:rsidR="00302D86">
        <w:rPr>
          <w:lang w:val="uk-UA"/>
        </w:rPr>
        <w:t>істотно</w:t>
      </w:r>
      <w:r>
        <w:rPr>
          <w:lang w:val="uk-UA"/>
        </w:rPr>
        <w:t xml:space="preserve"> переважає над когнітивним. Це свідчить про емоційну цінність для людини її приналежності до українського народу, що відповідно впливає на </w:t>
      </w:r>
      <w:r w:rsidRPr="00551F8A">
        <w:rPr>
          <w:lang w:val="uk-UA"/>
        </w:rPr>
        <w:t>ставлення</w:t>
      </w:r>
      <w:r w:rsidR="00551F8A">
        <w:rPr>
          <w:lang w:val="uk-UA"/>
        </w:rPr>
        <w:t xml:space="preserve"> людини до себе</w:t>
      </w:r>
      <w:r>
        <w:rPr>
          <w:lang w:val="uk-UA"/>
        </w:rPr>
        <w:t xml:space="preserve"> і формування Я-концепції. Характерними особливостями процесів ідентифікації є те, що студенти позитивно відносяться до своєї національної приналежності, намагаються підтримувати національні традиції та культуру, пишаються сво</w:t>
      </w:r>
      <w:r w:rsidR="000F5C7B">
        <w:rPr>
          <w:lang w:val="uk-UA"/>
        </w:rPr>
        <w:t xml:space="preserve">їм народом </w:t>
      </w:r>
      <w:r>
        <w:rPr>
          <w:lang w:val="uk-UA"/>
        </w:rPr>
        <w:t>та відчувають зв'язок з н</w:t>
      </w:r>
      <w:r w:rsidR="000F5C7B">
        <w:rPr>
          <w:lang w:val="uk-UA"/>
        </w:rPr>
        <w:t>им</w:t>
      </w:r>
      <w:r>
        <w:rPr>
          <w:lang w:val="uk-UA"/>
        </w:rPr>
        <w:t>.</w:t>
      </w:r>
      <w:r w:rsidRPr="000D5CBE">
        <w:rPr>
          <w:lang w:val="uk-UA"/>
        </w:rPr>
        <w:t xml:space="preserve"> </w:t>
      </w:r>
    </w:p>
    <w:p w:rsidR="00A22319" w:rsidRDefault="000F5C7B" w:rsidP="00A22319">
      <w:pPr>
        <w:pStyle w:val="a3"/>
        <w:rPr>
          <w:lang w:val="uk-UA"/>
        </w:rPr>
      </w:pPr>
      <w:r>
        <w:rPr>
          <w:lang w:val="uk-UA"/>
        </w:rPr>
        <w:t xml:space="preserve">В. </w:t>
      </w:r>
      <w:r w:rsidR="00302D86">
        <w:rPr>
          <w:lang w:val="uk-UA"/>
        </w:rPr>
        <w:t>На відміну від етно</w:t>
      </w:r>
      <w:r w:rsidR="00A22319">
        <w:rPr>
          <w:lang w:val="uk-UA"/>
        </w:rPr>
        <w:t xml:space="preserve">культурного аспекту ідентифікації з нацією, її правовий аспект (громадянська ідентичність) є недостатньо сформованою. Для студентів характерний високий рівень патріотичної налаштованості при </w:t>
      </w:r>
      <w:r w:rsidR="00A22319">
        <w:rPr>
          <w:lang w:val="uk-UA"/>
        </w:rPr>
        <w:lastRenderedPageBreak/>
        <w:t xml:space="preserve">частковій громадській активності та низькій лояльності до української держави (схильності до еміграції). Юнаки не бачать можливості професійної й особистісної реалізації в Україні і готові в майбутньому переїхати жити в іншу країну. Вони готові працювати на благо країни, але водночас не готові захищати її суверенітет та цілісність. </w:t>
      </w:r>
    </w:p>
    <w:p w:rsidR="00A22319" w:rsidRDefault="000F5C7B" w:rsidP="00A22319">
      <w:pPr>
        <w:pStyle w:val="a3"/>
        <w:rPr>
          <w:lang w:val="uk-UA"/>
        </w:rPr>
      </w:pPr>
      <w:r>
        <w:rPr>
          <w:lang w:val="uk-UA"/>
        </w:rPr>
        <w:t>Г. У переважної більшості студентів (</w:t>
      </w:r>
      <w:r w:rsidR="00A22319">
        <w:rPr>
          <w:lang w:val="uk-UA"/>
        </w:rPr>
        <w:t>76,7 %</w:t>
      </w:r>
      <w:r>
        <w:rPr>
          <w:lang w:val="uk-UA"/>
        </w:rPr>
        <w:t>) переважає</w:t>
      </w:r>
      <w:r w:rsidR="00A22319">
        <w:rPr>
          <w:lang w:val="uk-UA"/>
        </w:rPr>
        <w:t xml:space="preserve"> позитивна етнічна ідентичність, тобто оптимальний баланс толерантності </w:t>
      </w:r>
      <w:r w:rsidR="00302D86">
        <w:rPr>
          <w:lang w:val="uk-UA"/>
        </w:rPr>
        <w:t>стосовно</w:t>
      </w:r>
      <w:r w:rsidR="00A22319">
        <w:rPr>
          <w:lang w:val="uk-UA"/>
        </w:rPr>
        <w:t xml:space="preserve"> своєї та інших етнічних груп. Серед них у 28,4 % позитивна етнічна ідентичність доповнена проявами </w:t>
      </w:r>
      <w:r w:rsidR="00A22319" w:rsidRPr="000F5C7B">
        <w:rPr>
          <w:lang w:val="uk-UA"/>
        </w:rPr>
        <w:t>етнічної індиферентності</w:t>
      </w:r>
      <w:r w:rsidR="00A22319">
        <w:rPr>
          <w:lang w:val="uk-UA"/>
        </w:rPr>
        <w:t xml:space="preserve">. Виражене домінування гіпоідентичності або гіперідентичності (у формі етнофанатизму та етноегоїзму) зустрічається у 10-13 % </w:t>
      </w:r>
      <w:r>
        <w:rPr>
          <w:lang w:val="uk-UA"/>
        </w:rPr>
        <w:t>опитаних.</w:t>
      </w:r>
      <w:r w:rsidR="00A22319">
        <w:rPr>
          <w:lang w:val="uk-UA"/>
        </w:rPr>
        <w:t xml:space="preserve"> Це невисокий показник, але ці випадки потребують пильної уваги.</w:t>
      </w:r>
    </w:p>
    <w:p w:rsidR="0053345C" w:rsidRDefault="000F5C7B" w:rsidP="0053345C">
      <w:pPr>
        <w:pStyle w:val="a3"/>
        <w:rPr>
          <w:lang w:val="uk-UA"/>
        </w:rPr>
      </w:pPr>
      <w:r>
        <w:rPr>
          <w:lang w:val="uk-UA"/>
        </w:rPr>
        <w:t xml:space="preserve">7. </w:t>
      </w:r>
      <w:r w:rsidR="00754D77">
        <w:rPr>
          <w:lang w:val="uk-UA"/>
        </w:rPr>
        <w:t>Порівняльний аналіз у</w:t>
      </w:r>
      <w:r w:rsidR="0053345C">
        <w:rPr>
          <w:lang w:val="uk-UA"/>
        </w:rPr>
        <w:t xml:space="preserve"> підвибірках, виділених за різними критеріями (стать, </w:t>
      </w:r>
      <w:r w:rsidR="00754D77">
        <w:rPr>
          <w:rFonts w:cs="Arial"/>
          <w:shd w:val="clear" w:color="auto" w:fill="FFFFFF"/>
          <w:lang w:val="uk-UA"/>
        </w:rPr>
        <w:t>місце</w:t>
      </w:r>
      <w:r w:rsidR="0053345C">
        <w:rPr>
          <w:rFonts w:cs="Arial"/>
          <w:shd w:val="clear" w:color="auto" w:fill="FFFFFF"/>
          <w:lang w:val="uk-UA"/>
        </w:rPr>
        <w:t xml:space="preserve"> проживання</w:t>
      </w:r>
      <w:r w:rsidR="0053345C">
        <w:rPr>
          <w:lang w:val="uk-UA"/>
        </w:rPr>
        <w:t xml:space="preserve">, </w:t>
      </w:r>
      <w:r w:rsidR="0053345C">
        <w:rPr>
          <w:rFonts w:cs="Arial"/>
          <w:shd w:val="clear" w:color="auto" w:fill="FFFFFF"/>
          <w:lang w:val="uk-UA"/>
        </w:rPr>
        <w:t>навчальна спеціальність та мова побутового спілкування)</w:t>
      </w:r>
      <w:r w:rsidR="00754D77">
        <w:rPr>
          <w:rFonts w:cs="Arial"/>
          <w:shd w:val="clear" w:color="auto" w:fill="FFFFFF"/>
          <w:lang w:val="uk-UA"/>
        </w:rPr>
        <w:t>,</w:t>
      </w:r>
      <w:r w:rsidR="0053345C">
        <w:rPr>
          <w:lang w:val="uk-UA"/>
        </w:rPr>
        <w:t xml:space="preserve"> дозволив визначити </w:t>
      </w:r>
      <w:r w:rsidR="0053345C">
        <w:rPr>
          <w:rFonts w:cs="Arial"/>
          <w:shd w:val="clear" w:color="auto" w:fill="FFFFFF"/>
          <w:lang w:val="uk-UA"/>
        </w:rPr>
        <w:t xml:space="preserve">соціально-психологічні </w:t>
      </w:r>
      <w:r w:rsidR="0053345C">
        <w:rPr>
          <w:lang w:val="uk-UA"/>
        </w:rPr>
        <w:t>чинники, що впливають на формування національної і</w:t>
      </w:r>
      <w:r>
        <w:rPr>
          <w:lang w:val="uk-UA"/>
        </w:rPr>
        <w:t>дентичності студентської молоді</w:t>
      </w:r>
      <w:r w:rsidR="0053345C">
        <w:rPr>
          <w:lang w:val="uk-UA"/>
        </w:rPr>
        <w:t xml:space="preserve">. </w:t>
      </w:r>
    </w:p>
    <w:p w:rsidR="0053345C" w:rsidRDefault="000F5C7B" w:rsidP="0053345C">
      <w:pPr>
        <w:pStyle w:val="a3"/>
        <w:rPr>
          <w:rFonts w:cs="Arial"/>
          <w:shd w:val="clear" w:color="auto" w:fill="FFFFFF"/>
          <w:lang w:val="uk-UA"/>
        </w:rPr>
      </w:pPr>
      <w:r>
        <w:rPr>
          <w:rFonts w:cs="Arial"/>
          <w:shd w:val="clear" w:color="auto" w:fill="FFFFFF"/>
          <w:lang w:val="uk-UA"/>
        </w:rPr>
        <w:t xml:space="preserve">А. </w:t>
      </w:r>
      <w:r w:rsidR="0053345C" w:rsidRPr="000F722B">
        <w:rPr>
          <w:rFonts w:cs="Arial"/>
          <w:shd w:val="clear" w:color="auto" w:fill="FFFFFF"/>
          <w:lang w:val="uk-UA"/>
        </w:rPr>
        <w:t xml:space="preserve">На  характеристики національної ідентичності (толерантності) молоді </w:t>
      </w:r>
      <w:r w:rsidR="00754D77">
        <w:rPr>
          <w:rFonts w:cs="Arial"/>
          <w:shd w:val="clear" w:color="auto" w:fill="FFFFFF"/>
          <w:lang w:val="uk-UA"/>
        </w:rPr>
        <w:t>значн</w:t>
      </w:r>
      <w:r w:rsidR="0053345C" w:rsidRPr="000F722B">
        <w:rPr>
          <w:rFonts w:cs="Arial"/>
          <w:shd w:val="clear" w:color="auto" w:fill="FFFFFF"/>
          <w:lang w:val="uk-UA"/>
        </w:rPr>
        <w:t>о впливає специфіка локально</w:t>
      </w:r>
      <w:r w:rsidR="00754D77">
        <w:rPr>
          <w:rFonts w:cs="Arial"/>
          <w:shd w:val="clear" w:color="auto" w:fill="FFFFFF"/>
          <w:lang w:val="uk-UA"/>
        </w:rPr>
        <w:t>ї місцевості. Молодь міста Одеси</w:t>
      </w:r>
      <w:r w:rsidR="0053345C" w:rsidRPr="000F722B">
        <w:rPr>
          <w:rFonts w:cs="Arial"/>
          <w:shd w:val="clear" w:color="auto" w:fill="FFFFFF"/>
          <w:lang w:val="uk-UA"/>
        </w:rPr>
        <w:t xml:space="preserve"> має більш виражену позитивну етнічну ідентичність</w:t>
      </w:r>
      <w:r w:rsidR="00754D77">
        <w:rPr>
          <w:rFonts w:cs="Arial"/>
          <w:shd w:val="clear" w:color="auto" w:fill="FFFFFF"/>
          <w:lang w:val="uk-UA"/>
        </w:rPr>
        <w:t xml:space="preserve"> порівняно з мешканцями Херсона</w:t>
      </w:r>
      <w:r>
        <w:rPr>
          <w:rFonts w:cs="Arial"/>
          <w:shd w:val="clear" w:color="auto" w:fill="FFFFFF"/>
          <w:lang w:val="uk-UA"/>
        </w:rPr>
        <w:t>, н</w:t>
      </w:r>
      <w:r w:rsidR="00754D77">
        <w:rPr>
          <w:rFonts w:cs="Arial"/>
          <w:shd w:val="clear" w:color="auto" w:fill="FFFFFF"/>
          <w:lang w:val="uk-UA"/>
        </w:rPr>
        <w:t>атомість</w:t>
      </w:r>
      <w:r w:rsidR="0053345C" w:rsidRPr="000F722B">
        <w:rPr>
          <w:rFonts w:cs="Arial"/>
          <w:shd w:val="clear" w:color="auto" w:fill="FFFFFF"/>
          <w:lang w:val="uk-UA"/>
        </w:rPr>
        <w:t xml:space="preserve"> серед херсонців частіше трапляються прояви етноізоляціонізму.</w:t>
      </w:r>
      <w:r w:rsidR="0053345C">
        <w:rPr>
          <w:rFonts w:cs="Arial"/>
          <w:shd w:val="clear" w:color="auto" w:fill="FFFFFF"/>
          <w:lang w:val="uk-UA"/>
        </w:rPr>
        <w:t xml:space="preserve"> </w:t>
      </w:r>
      <w:r w:rsidR="0053345C" w:rsidRPr="000F722B">
        <w:rPr>
          <w:rFonts w:cs="Arial"/>
          <w:shd w:val="clear" w:color="auto" w:fill="FFFFFF"/>
          <w:lang w:val="uk-UA"/>
        </w:rPr>
        <w:t>Поліетнічність спільноти визначає інтенсивність спілкування представників різних етносів і націй, що</w:t>
      </w:r>
      <w:r>
        <w:rPr>
          <w:rFonts w:cs="Arial"/>
          <w:shd w:val="clear" w:color="auto" w:fill="FFFFFF"/>
          <w:lang w:val="uk-UA"/>
        </w:rPr>
        <w:t xml:space="preserve"> сприяє формуванню етнічної толерантності</w:t>
      </w:r>
      <w:r w:rsidR="0053345C" w:rsidRPr="000F722B">
        <w:rPr>
          <w:rFonts w:cs="Arial"/>
          <w:shd w:val="clear" w:color="auto" w:fill="FFFFFF"/>
          <w:lang w:val="uk-UA"/>
        </w:rPr>
        <w:t>.</w:t>
      </w:r>
      <w:r w:rsidR="0053345C" w:rsidRPr="004C61A1">
        <w:rPr>
          <w:rFonts w:cs="Arial"/>
          <w:shd w:val="clear" w:color="auto" w:fill="FFFFFF"/>
          <w:lang w:val="uk-UA"/>
        </w:rPr>
        <w:t xml:space="preserve"> </w:t>
      </w:r>
    </w:p>
    <w:p w:rsidR="0053345C" w:rsidRDefault="000F5C7B" w:rsidP="0053345C">
      <w:pPr>
        <w:pStyle w:val="a3"/>
        <w:rPr>
          <w:lang w:val="uk-UA"/>
        </w:rPr>
      </w:pPr>
      <w:r>
        <w:rPr>
          <w:rFonts w:cs="Arial"/>
          <w:shd w:val="clear" w:color="auto" w:fill="FFFFFF"/>
          <w:lang w:val="uk-UA"/>
        </w:rPr>
        <w:t xml:space="preserve">Б. </w:t>
      </w:r>
      <w:r w:rsidR="0053345C">
        <w:rPr>
          <w:rFonts w:cs="Arial"/>
          <w:shd w:val="clear" w:color="auto" w:fill="FFFFFF"/>
          <w:lang w:val="uk-UA"/>
        </w:rPr>
        <w:t xml:space="preserve"> </w:t>
      </w:r>
      <w:r w:rsidR="00754D77">
        <w:rPr>
          <w:rFonts w:cs="Arial"/>
          <w:shd w:val="clear" w:color="auto" w:fill="FFFFFF"/>
          <w:lang w:val="uk-UA"/>
        </w:rPr>
        <w:t>Навчальна спеціальність великою мірою</w:t>
      </w:r>
      <w:r>
        <w:rPr>
          <w:rFonts w:cs="Arial"/>
          <w:shd w:val="clear" w:color="auto" w:fill="FFFFFF"/>
          <w:lang w:val="uk-UA"/>
        </w:rPr>
        <w:t xml:space="preserve"> </w:t>
      </w:r>
      <w:r w:rsidR="0053345C">
        <w:rPr>
          <w:rFonts w:cs="Arial"/>
          <w:shd w:val="clear" w:color="auto" w:fill="FFFFFF"/>
          <w:lang w:val="uk-UA"/>
        </w:rPr>
        <w:t>визначає формування н</w:t>
      </w:r>
      <w:r>
        <w:rPr>
          <w:rFonts w:cs="Arial"/>
          <w:shd w:val="clear" w:color="auto" w:fill="FFFFFF"/>
          <w:lang w:val="uk-UA"/>
        </w:rPr>
        <w:t>аціональної ідентичності молоді</w:t>
      </w:r>
      <w:r w:rsidR="0053345C">
        <w:rPr>
          <w:rFonts w:cs="Arial"/>
          <w:shd w:val="clear" w:color="auto" w:fill="FFFFFF"/>
          <w:lang w:val="uk-UA"/>
        </w:rPr>
        <w:t>.</w:t>
      </w:r>
      <w:r w:rsidR="0053345C" w:rsidRPr="004C61A1">
        <w:rPr>
          <w:lang w:val="uk-UA"/>
        </w:rPr>
        <w:t xml:space="preserve"> </w:t>
      </w:r>
      <w:r w:rsidR="0053345C">
        <w:rPr>
          <w:lang w:val="uk-UA"/>
        </w:rPr>
        <w:t>Студенти, які вивчають українську історію, мову та літературу, відрізняються вищим розвитком когнітивного компоненту ідентичності. Найвищий ступінь рефлексії власної національної ідентичності виявлено в групі істориків, найнижчий – серед майбутніх психологів та менеджерів; студенти-філологи займають проміжну позицію. Для іст</w:t>
      </w:r>
      <w:r w:rsidR="00E00097">
        <w:rPr>
          <w:lang w:val="uk-UA"/>
        </w:rPr>
        <w:t>ориків і українських філологів більшою мірою</w:t>
      </w:r>
      <w:r w:rsidR="0053345C">
        <w:rPr>
          <w:lang w:val="uk-UA"/>
        </w:rPr>
        <w:t xml:space="preserve"> характерний </w:t>
      </w:r>
      <w:r w:rsidR="0053345C">
        <w:rPr>
          <w:lang w:val="uk-UA"/>
        </w:rPr>
        <w:lastRenderedPageBreak/>
        <w:t xml:space="preserve">етнонаціональний фанатизм, для психологів – етнічна індиферентність. Майбутні правознавці відрізняються від інших груп високими оцінками громадянської активності. </w:t>
      </w:r>
      <w:r>
        <w:rPr>
          <w:lang w:val="uk-UA"/>
        </w:rPr>
        <w:t>П</w:t>
      </w:r>
      <w:r w:rsidR="0053345C" w:rsidRPr="001B7E78">
        <w:rPr>
          <w:lang w:val="uk-UA"/>
        </w:rPr>
        <w:t>оглиблене вивчення історії української держави, її законів та традицій, культури, мови та літератур</w:t>
      </w:r>
      <w:r>
        <w:rPr>
          <w:lang w:val="uk-UA"/>
        </w:rPr>
        <w:t>и</w:t>
      </w:r>
      <w:r w:rsidR="00754D77">
        <w:rPr>
          <w:lang w:val="uk-UA"/>
        </w:rPr>
        <w:t xml:space="preserve"> сприяє</w:t>
      </w:r>
      <w:r w:rsidR="0053345C" w:rsidRPr="001B7E78">
        <w:rPr>
          <w:lang w:val="uk-UA"/>
        </w:rPr>
        <w:t xml:space="preserve"> </w:t>
      </w:r>
      <w:r w:rsidR="00754D77">
        <w:rPr>
          <w:lang w:val="uk-UA"/>
        </w:rPr>
        <w:t>насамперед</w:t>
      </w:r>
      <w:r w:rsidR="0053345C" w:rsidRPr="001B7E78">
        <w:rPr>
          <w:lang w:val="uk-UA"/>
        </w:rPr>
        <w:t xml:space="preserve"> раціональному усвідомленню своєї національної приналежності</w:t>
      </w:r>
      <w:r w:rsidR="0053345C">
        <w:rPr>
          <w:lang w:val="uk-UA"/>
        </w:rPr>
        <w:t>,</w:t>
      </w:r>
      <w:r w:rsidR="0053345C" w:rsidRPr="001B7E78">
        <w:rPr>
          <w:lang w:val="uk-UA"/>
        </w:rPr>
        <w:t xml:space="preserve"> </w:t>
      </w:r>
      <w:r w:rsidR="0053345C">
        <w:rPr>
          <w:lang w:val="uk-UA"/>
        </w:rPr>
        <w:t>інтеріоризації колективної свідомості</w:t>
      </w:r>
      <w:r w:rsidR="00A13D50">
        <w:rPr>
          <w:lang w:val="uk-UA"/>
        </w:rPr>
        <w:t xml:space="preserve"> та</w:t>
      </w:r>
      <w:r w:rsidR="0053345C">
        <w:rPr>
          <w:lang w:val="uk-UA"/>
        </w:rPr>
        <w:t xml:space="preserve"> прийняттю її цінностей</w:t>
      </w:r>
      <w:r w:rsidR="0053345C" w:rsidRPr="001B7E78">
        <w:rPr>
          <w:lang w:val="uk-UA"/>
        </w:rPr>
        <w:t>.</w:t>
      </w:r>
      <w:r w:rsidR="0053345C">
        <w:rPr>
          <w:lang w:val="uk-UA"/>
        </w:rPr>
        <w:t xml:space="preserve"> </w:t>
      </w:r>
    </w:p>
    <w:p w:rsidR="0053345C" w:rsidRDefault="00A13D50" w:rsidP="0053345C">
      <w:pPr>
        <w:pStyle w:val="a3"/>
        <w:rPr>
          <w:lang w:val="uk-UA"/>
        </w:rPr>
      </w:pPr>
      <w:r>
        <w:rPr>
          <w:lang w:val="uk-UA"/>
        </w:rPr>
        <w:t>В.</w:t>
      </w:r>
      <w:r w:rsidR="0053345C">
        <w:rPr>
          <w:lang w:val="uk-UA"/>
        </w:rPr>
        <w:t xml:space="preserve"> Студенти, які в родині та в побуті спілкуються українською мовою, мають </w:t>
      </w:r>
      <w:r w:rsidR="00754D77">
        <w:rPr>
          <w:lang w:val="uk-UA"/>
        </w:rPr>
        <w:t>значно</w:t>
      </w:r>
      <w:r w:rsidR="0053345C">
        <w:rPr>
          <w:lang w:val="uk-UA"/>
        </w:rPr>
        <w:t xml:space="preserve"> вищі показники рефлексії національної ідентичності, більш розвинені когнітивні та афективні компоненти ідентичності, вищі прояви етноегоїзму. Студенти, що спілкуються російською мовою, мають вищі показники етнічної індиферентності.</w:t>
      </w:r>
    </w:p>
    <w:p w:rsidR="0053345C" w:rsidRDefault="00A13D50" w:rsidP="00A13D50">
      <w:pPr>
        <w:pStyle w:val="a3"/>
        <w:rPr>
          <w:lang w:val="uk-UA"/>
        </w:rPr>
      </w:pPr>
      <w:r>
        <w:rPr>
          <w:lang w:val="uk-UA"/>
        </w:rPr>
        <w:t xml:space="preserve">8. Існують складні та неоднозначні взаємозв’язки </w:t>
      </w:r>
      <w:r w:rsidR="000F5C7B" w:rsidRPr="00A22319">
        <w:rPr>
          <w:lang w:val="uk-UA"/>
        </w:rPr>
        <w:t xml:space="preserve"> окрем</w:t>
      </w:r>
      <w:r>
        <w:rPr>
          <w:lang w:val="uk-UA"/>
        </w:rPr>
        <w:t>их</w:t>
      </w:r>
      <w:r w:rsidR="000F5C7B" w:rsidRPr="00A22319">
        <w:rPr>
          <w:lang w:val="uk-UA"/>
        </w:rPr>
        <w:t xml:space="preserve"> компонент</w:t>
      </w:r>
      <w:r>
        <w:rPr>
          <w:lang w:val="uk-UA"/>
        </w:rPr>
        <w:t>ів</w:t>
      </w:r>
      <w:r w:rsidR="000F5C7B" w:rsidRPr="00A22319">
        <w:rPr>
          <w:lang w:val="uk-UA"/>
        </w:rPr>
        <w:t xml:space="preserve"> ідентичності в структурі Я-концепції юнаків</w:t>
      </w:r>
      <w:r>
        <w:rPr>
          <w:lang w:val="uk-UA"/>
        </w:rPr>
        <w:t>. С</w:t>
      </w:r>
      <w:r w:rsidR="0053345C" w:rsidRPr="000F655D">
        <w:rPr>
          <w:lang w:val="uk-UA"/>
        </w:rPr>
        <w:t>тупінь рефлекс</w:t>
      </w:r>
      <w:r w:rsidR="00754D77">
        <w:rPr>
          <w:lang w:val="uk-UA"/>
        </w:rPr>
        <w:t>ії та значущ</w:t>
      </w:r>
      <w:r w:rsidR="0053345C">
        <w:rPr>
          <w:lang w:val="uk-UA"/>
        </w:rPr>
        <w:t xml:space="preserve">ість </w:t>
      </w:r>
      <w:r w:rsidR="0053345C" w:rsidRPr="000F655D">
        <w:rPr>
          <w:lang w:val="uk-UA"/>
        </w:rPr>
        <w:t>національної ідентичності прямо пов’язан</w:t>
      </w:r>
      <w:r>
        <w:rPr>
          <w:lang w:val="uk-UA"/>
        </w:rPr>
        <w:t>і</w:t>
      </w:r>
      <w:r w:rsidR="0053345C" w:rsidRPr="000F655D">
        <w:rPr>
          <w:lang w:val="uk-UA"/>
        </w:rPr>
        <w:t xml:space="preserve"> з </w:t>
      </w:r>
      <w:r w:rsidR="0053345C">
        <w:rPr>
          <w:lang w:val="uk-UA"/>
        </w:rPr>
        <w:t xml:space="preserve">загальною просоціальною орієнтованістю юнаків, з </w:t>
      </w:r>
      <w:r w:rsidR="0053345C" w:rsidRPr="000F655D">
        <w:rPr>
          <w:lang w:val="uk-UA"/>
        </w:rPr>
        <w:t>когнітивними</w:t>
      </w:r>
      <w:r w:rsidR="0053345C">
        <w:rPr>
          <w:lang w:val="uk-UA"/>
        </w:rPr>
        <w:t xml:space="preserve"> й</w:t>
      </w:r>
      <w:r w:rsidR="0053345C" w:rsidRPr="000F655D">
        <w:rPr>
          <w:lang w:val="uk-UA"/>
        </w:rPr>
        <w:t xml:space="preserve"> емоційними компонентами</w:t>
      </w:r>
      <w:r w:rsidR="00754D77">
        <w:rPr>
          <w:lang w:val="uk-UA"/>
        </w:rPr>
        <w:t xml:space="preserve"> етно</w:t>
      </w:r>
      <w:r w:rsidR="0053345C">
        <w:rPr>
          <w:lang w:val="uk-UA"/>
        </w:rPr>
        <w:t>національної</w:t>
      </w:r>
      <w:r w:rsidR="0053345C" w:rsidRPr="000F655D">
        <w:rPr>
          <w:lang w:val="uk-UA"/>
        </w:rPr>
        <w:t xml:space="preserve"> іденти</w:t>
      </w:r>
      <w:r w:rsidR="0053345C">
        <w:rPr>
          <w:lang w:val="uk-UA"/>
        </w:rPr>
        <w:t xml:space="preserve">фікації та </w:t>
      </w:r>
      <w:r w:rsidR="0053345C" w:rsidRPr="000F655D">
        <w:rPr>
          <w:lang w:val="uk-UA"/>
        </w:rPr>
        <w:t>негативно пов’язан</w:t>
      </w:r>
      <w:r>
        <w:rPr>
          <w:lang w:val="uk-UA"/>
        </w:rPr>
        <w:t>і</w:t>
      </w:r>
      <w:r w:rsidR="0053345C" w:rsidRPr="000F655D">
        <w:rPr>
          <w:lang w:val="uk-UA"/>
        </w:rPr>
        <w:t xml:space="preserve"> з проявами етнічної індиферентності</w:t>
      </w:r>
      <w:r w:rsidR="0053345C">
        <w:rPr>
          <w:lang w:val="uk-UA"/>
        </w:rPr>
        <w:t xml:space="preserve">. Когнітивний компонент </w:t>
      </w:r>
      <w:r w:rsidR="00754D77">
        <w:rPr>
          <w:lang w:val="uk-UA"/>
        </w:rPr>
        <w:t>істотно</w:t>
      </w:r>
      <w:r w:rsidR="0053345C">
        <w:rPr>
          <w:lang w:val="uk-UA"/>
        </w:rPr>
        <w:t xml:space="preserve"> корелює з проявами громадянської активності та патріотизму, що вказує на раціональну природу цих феноменів. </w:t>
      </w:r>
    </w:p>
    <w:p w:rsidR="00670ED2" w:rsidRDefault="00670ED2" w:rsidP="009701C5">
      <w:pPr>
        <w:pStyle w:val="a3"/>
        <w:rPr>
          <w:lang w:val="uk-UA"/>
        </w:rPr>
      </w:pPr>
    </w:p>
    <w:p w:rsidR="00C27A47" w:rsidRPr="00590ECF" w:rsidRDefault="00C27A47" w:rsidP="00C27A47">
      <w:pPr>
        <w:pStyle w:val="a3"/>
        <w:pageBreakBefore/>
        <w:jc w:val="center"/>
        <w:rPr>
          <w:b/>
          <w:lang w:val="uk-UA"/>
        </w:rPr>
      </w:pPr>
      <w:r w:rsidRPr="00590ECF">
        <w:rPr>
          <w:b/>
          <w:lang w:val="uk-UA"/>
        </w:rPr>
        <w:lastRenderedPageBreak/>
        <w:t>СПИСОК ВИКОРИСТАНИХ ДЖЕРЕЛ</w:t>
      </w:r>
    </w:p>
    <w:p w:rsidR="00C27A47" w:rsidRDefault="00C27A47" w:rsidP="00C27A47">
      <w:pPr>
        <w:pStyle w:val="a3"/>
        <w:rPr>
          <w:lang w:val="uk-UA"/>
        </w:rPr>
      </w:pPr>
    </w:p>
    <w:p w:rsidR="00FE6061" w:rsidRDefault="00FE6061" w:rsidP="009A2E05">
      <w:pPr>
        <w:pStyle w:val="a3"/>
        <w:numPr>
          <w:ilvl w:val="0"/>
          <w:numId w:val="2"/>
        </w:numPr>
        <w:ind w:left="426" w:hanging="349"/>
        <w:rPr>
          <w:lang w:val="uk-UA"/>
        </w:rPr>
      </w:pPr>
      <w:bookmarkStart w:id="1" w:name="_Ref86131902"/>
      <w:r w:rsidRPr="00151D9B">
        <w:rPr>
          <w:lang w:val="uk-UA"/>
        </w:rPr>
        <w:t>Devereux G. Essais d'et</w:t>
      </w:r>
      <w:r>
        <w:rPr>
          <w:lang w:val="uk-UA"/>
        </w:rPr>
        <w:t>hnopsychiatrie gé</w:t>
      </w:r>
      <w:bookmarkStart w:id="2" w:name="девере1970"/>
      <w:bookmarkEnd w:id="2"/>
      <w:r>
        <w:rPr>
          <w:lang w:val="uk-UA"/>
        </w:rPr>
        <w:t>nérale. Paris :</w:t>
      </w:r>
      <w:r w:rsidRPr="00151D9B">
        <w:rPr>
          <w:lang w:val="uk-UA"/>
        </w:rPr>
        <w:t xml:space="preserve"> Gallimard</w:t>
      </w:r>
      <w:r>
        <w:rPr>
          <w:lang w:val="uk-UA"/>
        </w:rPr>
        <w:t xml:space="preserve">, </w:t>
      </w:r>
      <w:r w:rsidRPr="00151D9B">
        <w:rPr>
          <w:lang w:val="uk-UA"/>
        </w:rPr>
        <w:t>1970.</w:t>
      </w:r>
      <w:r>
        <w:rPr>
          <w:lang w:val="uk-UA"/>
        </w:rPr>
        <w:t xml:space="preserve"> 420 р.</w:t>
      </w:r>
      <w:bookmarkEnd w:id="1"/>
    </w:p>
    <w:p w:rsidR="00FE6061" w:rsidRPr="009A2E05" w:rsidRDefault="00FE6061" w:rsidP="009A2E05">
      <w:pPr>
        <w:pStyle w:val="a3"/>
        <w:numPr>
          <w:ilvl w:val="0"/>
          <w:numId w:val="2"/>
        </w:numPr>
        <w:ind w:left="426" w:hanging="349"/>
        <w:rPr>
          <w:lang w:val="uk-UA"/>
        </w:rPr>
      </w:pPr>
      <w:bookmarkStart w:id="3" w:name="_Ref86134255"/>
      <w:r w:rsidRPr="009A2E05">
        <w:rPr>
          <w:lang w:val="uk-UA"/>
        </w:rPr>
        <w:t>Fazli M. Tw</w:t>
      </w:r>
      <w:bookmarkStart w:id="4" w:name="фазли2019"/>
      <w:bookmarkEnd w:id="4"/>
      <w:r w:rsidRPr="009A2E05">
        <w:rPr>
          <w:lang w:val="uk-UA"/>
        </w:rPr>
        <w:t>enty statement test and self-concept. Who I am and Where I am from: A Cross-Cultural Experimental Investigation of the Role of National Identity in Self-Concept. Lund University, Department of Psychology, 2019. 21 р. DOI:10.13140/RG.2.2.17244.54405</w:t>
      </w:r>
      <w:bookmarkEnd w:id="3"/>
    </w:p>
    <w:p w:rsidR="00FE6061" w:rsidRDefault="00FE6061" w:rsidP="00C27A47">
      <w:pPr>
        <w:pStyle w:val="a3"/>
        <w:numPr>
          <w:ilvl w:val="0"/>
          <w:numId w:val="2"/>
        </w:numPr>
        <w:ind w:left="426" w:hanging="349"/>
        <w:rPr>
          <w:lang w:val="uk-UA"/>
        </w:rPr>
      </w:pPr>
      <w:bookmarkStart w:id="5" w:name="_Ref86133021"/>
      <w:r w:rsidRPr="007C4118">
        <w:rPr>
          <w:lang w:val="uk-UA"/>
        </w:rPr>
        <w:t xml:space="preserve">Kuhn M. H., McPartland T. S. An empirical investigation of self-attitudes. </w:t>
      </w:r>
      <w:r w:rsidRPr="007C4118">
        <w:rPr>
          <w:i/>
          <w:lang w:val="uk-UA"/>
        </w:rPr>
        <w:t>American Sociological Review</w:t>
      </w:r>
      <w:r>
        <w:rPr>
          <w:i/>
        </w:rPr>
        <w:t>.</w:t>
      </w:r>
      <w:r w:rsidRPr="007C4118">
        <w:rPr>
          <w:lang w:val="uk-UA"/>
        </w:rPr>
        <w:t xml:space="preserve"> 1954</w:t>
      </w:r>
      <w:r>
        <w:rPr>
          <w:lang w:val="uk-UA"/>
        </w:rPr>
        <w:t xml:space="preserve">, </w:t>
      </w:r>
      <w:r>
        <w:rPr>
          <w:lang w:val="en-US"/>
        </w:rPr>
        <w:t>Vol</w:t>
      </w:r>
      <w:r>
        <w:t xml:space="preserve">. </w:t>
      </w:r>
      <w:r w:rsidRPr="007C4118">
        <w:rPr>
          <w:lang w:val="uk-UA"/>
        </w:rPr>
        <w:t>19</w:t>
      </w:r>
      <w:r>
        <w:rPr>
          <w:lang w:val="uk-UA"/>
        </w:rPr>
        <w:t>. Р.</w:t>
      </w:r>
      <w:r w:rsidRPr="007C4118">
        <w:rPr>
          <w:lang w:val="uk-UA"/>
        </w:rPr>
        <w:t xml:space="preserve"> 68–76. </w:t>
      </w:r>
      <w:r w:rsidRPr="009A2E05">
        <w:rPr>
          <w:lang w:val="uk-UA"/>
        </w:rPr>
        <w:t>DOI:</w:t>
      </w:r>
      <w:r>
        <w:rPr>
          <w:lang w:val="en-US"/>
        </w:rPr>
        <w:t xml:space="preserve"> </w:t>
      </w:r>
      <w:r w:rsidRPr="007C4118">
        <w:rPr>
          <w:lang w:val="uk-UA"/>
        </w:rPr>
        <w:t>https://doi.org/10.2307/2088175</w:t>
      </w:r>
      <w:bookmarkEnd w:id="5"/>
    </w:p>
    <w:p w:rsidR="00FE6061" w:rsidRDefault="00FE6061" w:rsidP="00361C41">
      <w:pPr>
        <w:pStyle w:val="a3"/>
        <w:numPr>
          <w:ilvl w:val="0"/>
          <w:numId w:val="2"/>
        </w:numPr>
        <w:ind w:left="426" w:hanging="349"/>
        <w:rPr>
          <w:lang w:val="uk-UA"/>
        </w:rPr>
      </w:pPr>
      <w:bookmarkStart w:id="6" w:name="_Ref86141733"/>
      <w:r w:rsidRPr="00361C41">
        <w:rPr>
          <w:lang w:val="uk-UA"/>
        </w:rPr>
        <w:t xml:space="preserve">Marcia J.E. Identity in Adolescence. </w:t>
      </w:r>
      <w:r w:rsidRPr="00361C41">
        <w:rPr>
          <w:i/>
          <w:lang w:val="uk-UA"/>
        </w:rPr>
        <w:t>Handbook of Adolescent Psychology</w:t>
      </w:r>
      <w:r w:rsidRPr="00361C41">
        <w:rPr>
          <w:lang w:val="uk-UA"/>
        </w:rPr>
        <w:t xml:space="preserve"> / ed. by J. Adelson. New York : John Wiley &amp; Son, 1980.  P. 159-187.</w:t>
      </w:r>
      <w:bookmarkEnd w:id="6"/>
    </w:p>
    <w:p w:rsidR="00FE6061" w:rsidRDefault="00FE6061" w:rsidP="00C27A47">
      <w:pPr>
        <w:pStyle w:val="a3"/>
        <w:numPr>
          <w:ilvl w:val="0"/>
          <w:numId w:val="2"/>
        </w:numPr>
        <w:ind w:left="426" w:hanging="349"/>
        <w:rPr>
          <w:lang w:val="uk-UA"/>
        </w:rPr>
      </w:pPr>
      <w:bookmarkStart w:id="7" w:name="_Ref86131913"/>
      <w:r w:rsidRPr="00A716A3">
        <w:rPr>
          <w:lang w:val="en-US"/>
        </w:rPr>
        <w:t>Nathan T</w:t>
      </w:r>
      <w:r>
        <w:rPr>
          <w:lang w:val="uk-UA"/>
        </w:rPr>
        <w:t>.</w:t>
      </w:r>
      <w:r w:rsidRPr="00A716A3">
        <w:rPr>
          <w:lang w:val="en-US"/>
        </w:rPr>
        <w:t xml:space="preserve"> Georges Devereux and Clinical Ethnopsychiatry</w:t>
      </w:r>
      <w:r>
        <w:rPr>
          <w:lang w:val="uk-UA"/>
        </w:rPr>
        <w:t xml:space="preserve"> / </w:t>
      </w:r>
      <w:r w:rsidRPr="00A716A3">
        <w:rPr>
          <w:lang w:val="uk-UA"/>
        </w:rPr>
        <w:t>transl</w:t>
      </w:r>
      <w:r>
        <w:rPr>
          <w:lang w:val="uk-UA"/>
        </w:rPr>
        <w:t xml:space="preserve">. </w:t>
      </w:r>
      <w:r w:rsidRPr="00A716A3">
        <w:rPr>
          <w:lang w:val="uk-UA"/>
        </w:rPr>
        <w:t>from the French by C</w:t>
      </w:r>
      <w:r>
        <w:rPr>
          <w:lang w:val="uk-UA"/>
        </w:rPr>
        <w:t>.</w:t>
      </w:r>
      <w:r w:rsidRPr="00A716A3">
        <w:rPr>
          <w:lang w:val="uk-UA"/>
        </w:rPr>
        <w:t xml:space="preserve"> Grandsard</w:t>
      </w:r>
      <w:r w:rsidRPr="009A2E05">
        <w:rPr>
          <w:lang w:val="uk-UA"/>
        </w:rPr>
        <w:t xml:space="preserve">. </w:t>
      </w:r>
      <w:r w:rsidRPr="009A2E05">
        <w:rPr>
          <w:i/>
          <w:lang w:val="uk-UA"/>
        </w:rPr>
        <w:t>Centre Georges Devereux</w:t>
      </w:r>
      <w:r>
        <w:rPr>
          <w:lang w:val="uk-UA"/>
        </w:rPr>
        <w:t>.</w:t>
      </w:r>
      <w:r w:rsidRPr="00A716A3">
        <w:rPr>
          <w:lang w:val="uk-UA"/>
        </w:rPr>
        <w:t xml:space="preserve"> </w:t>
      </w:r>
      <w:r w:rsidRPr="00806721">
        <w:rPr>
          <w:lang w:val="uk-UA"/>
        </w:rPr>
        <w:t>1999</w:t>
      </w:r>
      <w:r>
        <w:rPr>
          <w:lang w:val="uk-UA"/>
        </w:rPr>
        <w:t xml:space="preserve">. </w:t>
      </w:r>
      <w:r>
        <w:rPr>
          <w:lang w:val="en-US"/>
        </w:rPr>
        <w:t>URL</w:t>
      </w:r>
      <w:r>
        <w:rPr>
          <w:lang w:val="uk-UA"/>
        </w:rPr>
        <w:t xml:space="preserve">: </w:t>
      </w:r>
      <w:r w:rsidRPr="00806721">
        <w:rPr>
          <w:lang w:val="uk-UA"/>
        </w:rPr>
        <w:t>http://www.ethnopsychiatrie.net/GDengl.htm</w:t>
      </w:r>
      <w:bookmarkEnd w:id="7"/>
    </w:p>
    <w:p w:rsidR="00FE6061" w:rsidRDefault="00FE6061" w:rsidP="00C27A47">
      <w:pPr>
        <w:pStyle w:val="a3"/>
        <w:numPr>
          <w:ilvl w:val="0"/>
          <w:numId w:val="2"/>
        </w:numPr>
        <w:ind w:left="426" w:hanging="349"/>
        <w:rPr>
          <w:lang w:val="uk-UA"/>
        </w:rPr>
      </w:pPr>
      <w:bookmarkStart w:id="8" w:name="_Ref86139093"/>
      <w:r w:rsidRPr="00634C23">
        <w:rPr>
          <w:lang w:val="uk-UA"/>
        </w:rPr>
        <w:t>Petrovska I. R. Measuring civic identity: difficulties and solution. Chapter</w:t>
      </w:r>
      <w:r>
        <w:rPr>
          <w:lang w:val="en-US"/>
        </w:rPr>
        <w:t xml:space="preserve"> 4 in</w:t>
      </w:r>
      <w:r w:rsidRPr="00634C23">
        <w:rPr>
          <w:lang w:val="uk-UA"/>
        </w:rPr>
        <w:t xml:space="preserve"> </w:t>
      </w:r>
      <w:r w:rsidRPr="00634C23">
        <w:rPr>
          <w:i/>
          <w:lang w:val="uk-UA"/>
        </w:rPr>
        <w:t>Psychology and pedagogy in XXI century: methodological framework of the activities of psychologist and educator</w:t>
      </w:r>
      <w:r w:rsidRPr="00634C23">
        <w:rPr>
          <w:lang w:val="uk-UA"/>
        </w:rPr>
        <w:t xml:space="preserve"> </w:t>
      </w:r>
      <w:r w:rsidRPr="009A2E05">
        <w:rPr>
          <w:lang w:val="en-US"/>
        </w:rPr>
        <w:t>:</w:t>
      </w:r>
      <w:r>
        <w:rPr>
          <w:lang w:val="uk-UA"/>
        </w:rPr>
        <w:t xml:space="preserve"> </w:t>
      </w:r>
      <w:r w:rsidRPr="009A2E05">
        <w:rPr>
          <w:lang w:val="en-US"/>
        </w:rPr>
        <w:t>collective monograph</w:t>
      </w:r>
      <w:r>
        <w:rPr>
          <w:lang w:val="en-US"/>
        </w:rPr>
        <w:t>.</w:t>
      </w:r>
      <w:r>
        <w:rPr>
          <w:lang w:val="uk-UA"/>
        </w:rPr>
        <w:t xml:space="preserve"> </w:t>
      </w:r>
      <w:r w:rsidRPr="009A2E05">
        <w:rPr>
          <w:lang w:val="en-US"/>
        </w:rPr>
        <w:t>Lviv-Toruń : Liha-Pres, 2019</w:t>
      </w:r>
      <w:r w:rsidRPr="00634C23">
        <w:rPr>
          <w:lang w:val="uk-UA"/>
        </w:rPr>
        <w:t xml:space="preserve">. </w:t>
      </w:r>
      <w:r>
        <w:rPr>
          <w:lang w:val="uk-UA"/>
        </w:rPr>
        <w:t>Р.</w:t>
      </w:r>
      <w:r>
        <w:rPr>
          <w:lang w:val="en-US"/>
        </w:rPr>
        <w:t xml:space="preserve"> 62-82</w:t>
      </w:r>
      <w:r>
        <w:rPr>
          <w:lang w:val="uk-UA"/>
        </w:rPr>
        <w:t xml:space="preserve">. </w:t>
      </w:r>
      <w:r w:rsidRPr="00634C23">
        <w:rPr>
          <w:lang w:val="uk-UA"/>
        </w:rPr>
        <w:t>DOI: 10.36059/978-966-397-176-6/62-82</w:t>
      </w:r>
      <w:bookmarkEnd w:id="8"/>
    </w:p>
    <w:p w:rsidR="00FE6061" w:rsidRDefault="00FE6061" w:rsidP="00DD1599">
      <w:pPr>
        <w:pStyle w:val="a3"/>
        <w:numPr>
          <w:ilvl w:val="0"/>
          <w:numId w:val="2"/>
        </w:numPr>
        <w:ind w:left="426" w:hanging="349"/>
        <w:rPr>
          <w:lang w:val="uk-UA"/>
        </w:rPr>
      </w:pPr>
      <w:bookmarkStart w:id="9" w:name="_Ref86130079"/>
      <w:r w:rsidRPr="00115EA5">
        <w:rPr>
          <w:lang w:val="en-US"/>
        </w:rPr>
        <w:t>Phinney J.</w:t>
      </w:r>
      <w:r>
        <w:rPr>
          <w:lang w:val="uk-UA"/>
        </w:rPr>
        <w:t xml:space="preserve"> </w:t>
      </w:r>
      <w:r w:rsidRPr="00115EA5">
        <w:rPr>
          <w:lang w:val="en-US"/>
        </w:rPr>
        <w:t>S. A three-stage model of ethnic identity development in adolescence</w:t>
      </w:r>
      <w:r>
        <w:rPr>
          <w:lang w:val="uk-UA"/>
        </w:rPr>
        <w:t>.</w:t>
      </w:r>
      <w:r w:rsidRPr="00115EA5">
        <w:rPr>
          <w:lang w:val="en-US"/>
        </w:rPr>
        <w:t xml:space="preserve"> </w:t>
      </w:r>
      <w:r w:rsidRPr="00115EA5">
        <w:rPr>
          <w:i/>
          <w:lang w:val="en-US"/>
        </w:rPr>
        <w:t>Ethnic identity: Formation and transmission among Hispanics and other minorities</w:t>
      </w:r>
      <w:r w:rsidRPr="00115EA5">
        <w:rPr>
          <w:lang w:val="en-US"/>
        </w:rPr>
        <w:t>. Albany, 1993. P. 73.</w:t>
      </w:r>
      <w:bookmarkEnd w:id="9"/>
    </w:p>
    <w:p w:rsidR="00FE6061" w:rsidRPr="00DD1599" w:rsidRDefault="00FE6061" w:rsidP="00DD1599">
      <w:pPr>
        <w:pStyle w:val="a3"/>
        <w:numPr>
          <w:ilvl w:val="0"/>
          <w:numId w:val="2"/>
        </w:numPr>
        <w:ind w:left="426" w:hanging="349"/>
        <w:rPr>
          <w:lang w:val="uk-UA"/>
        </w:rPr>
      </w:pPr>
      <w:bookmarkStart w:id="10" w:name="_Ref86138609"/>
      <w:r w:rsidRPr="00DD1599">
        <w:rPr>
          <w:lang w:val="uk-UA"/>
        </w:rPr>
        <w:t>Spivak L. N. Psychological Foundations for the Development of the Young Person’s National Self – Consciousness. European Applied Sciences. 2014. № 1. Р. 94–96.</w:t>
      </w:r>
      <w:bookmarkEnd w:id="10"/>
    </w:p>
    <w:p w:rsidR="00FE6061" w:rsidRDefault="00FE6061" w:rsidP="00C27A47">
      <w:pPr>
        <w:pStyle w:val="a3"/>
        <w:numPr>
          <w:ilvl w:val="0"/>
          <w:numId w:val="2"/>
        </w:numPr>
        <w:ind w:left="426" w:hanging="349"/>
        <w:rPr>
          <w:lang w:val="uk-UA"/>
        </w:rPr>
      </w:pPr>
      <w:bookmarkStart w:id="11" w:name="_Ref86130042"/>
      <w:r>
        <w:rPr>
          <w:lang w:val="uk-UA"/>
        </w:rPr>
        <w:t xml:space="preserve">Tajfel, H., Turner, J. C. </w:t>
      </w:r>
      <w:r w:rsidRPr="00115EA5">
        <w:rPr>
          <w:lang w:val="uk-UA"/>
        </w:rPr>
        <w:t>The social identity theory of inter-group</w:t>
      </w:r>
      <w:r>
        <w:rPr>
          <w:lang w:val="uk-UA"/>
        </w:rPr>
        <w:t xml:space="preserve"> </w:t>
      </w:r>
      <w:r w:rsidRPr="00115EA5">
        <w:rPr>
          <w:lang w:val="uk-UA"/>
        </w:rPr>
        <w:t xml:space="preserve">behavior. </w:t>
      </w:r>
      <w:r w:rsidRPr="009830DE">
        <w:rPr>
          <w:i/>
          <w:lang w:val="uk-UA"/>
        </w:rPr>
        <w:t>Psychology of Intergroup Relations</w:t>
      </w:r>
      <w:r w:rsidRPr="00115EA5">
        <w:rPr>
          <w:lang w:val="uk-UA"/>
        </w:rPr>
        <w:t xml:space="preserve"> / eds by S. Worchel, L. W. Austin. Chigago</w:t>
      </w:r>
      <w:r>
        <w:rPr>
          <w:lang w:val="uk-UA"/>
        </w:rPr>
        <w:t xml:space="preserve"> </w:t>
      </w:r>
      <w:r w:rsidRPr="00115EA5">
        <w:rPr>
          <w:lang w:val="uk-UA"/>
        </w:rPr>
        <w:t>:</w:t>
      </w:r>
      <w:r>
        <w:rPr>
          <w:lang w:val="uk-UA"/>
        </w:rPr>
        <w:t xml:space="preserve"> </w:t>
      </w:r>
      <w:r w:rsidRPr="00115EA5">
        <w:rPr>
          <w:lang w:val="uk-UA"/>
        </w:rPr>
        <w:t>Nelson-Hall</w:t>
      </w:r>
      <w:r>
        <w:rPr>
          <w:lang w:val="uk-UA"/>
        </w:rPr>
        <w:t>,</w:t>
      </w:r>
      <w:r w:rsidRPr="00115EA5">
        <w:rPr>
          <w:lang w:val="uk-UA"/>
        </w:rPr>
        <w:t>1986. P. 120-153</w:t>
      </w:r>
      <w:bookmarkEnd w:id="11"/>
      <w:r>
        <w:rPr>
          <w:lang w:val="uk-UA"/>
        </w:rPr>
        <w:t>.</w:t>
      </w:r>
    </w:p>
    <w:p w:rsidR="00FE6061" w:rsidRDefault="00FE6061" w:rsidP="00C27A47">
      <w:pPr>
        <w:pStyle w:val="a3"/>
        <w:numPr>
          <w:ilvl w:val="0"/>
          <w:numId w:val="2"/>
        </w:numPr>
        <w:ind w:left="426" w:hanging="349"/>
        <w:rPr>
          <w:lang w:val="uk-UA"/>
        </w:rPr>
      </w:pPr>
      <w:bookmarkStart w:id="12" w:name="_Ref86129914"/>
      <w:r>
        <w:rPr>
          <w:lang w:val="uk-UA"/>
        </w:rPr>
        <w:t>Адлер А. Очерки по индивидуальной психологии / пер. с нем.</w:t>
      </w:r>
      <w:r w:rsidR="00754D77">
        <w:rPr>
          <w:lang w:val="uk-UA"/>
        </w:rPr>
        <w:t xml:space="preserve"> Москва</w:t>
      </w:r>
      <w:r>
        <w:rPr>
          <w:lang w:val="uk-UA"/>
        </w:rPr>
        <w:t xml:space="preserve"> : Когито-Центр, 2002. 220 с.</w:t>
      </w:r>
      <w:bookmarkEnd w:id="12"/>
      <w:r>
        <w:rPr>
          <w:lang w:val="uk-UA"/>
        </w:rPr>
        <w:t xml:space="preserve"> </w:t>
      </w:r>
    </w:p>
    <w:p w:rsidR="00FE6061" w:rsidRDefault="00FE6061" w:rsidP="00C27A47">
      <w:pPr>
        <w:pStyle w:val="a3"/>
        <w:numPr>
          <w:ilvl w:val="0"/>
          <w:numId w:val="2"/>
        </w:numPr>
        <w:ind w:left="426" w:hanging="349"/>
        <w:rPr>
          <w:lang w:val="uk-UA"/>
        </w:rPr>
      </w:pPr>
      <w:bookmarkStart w:id="13" w:name="_Ref86131868"/>
      <w:r w:rsidRPr="008339F8">
        <w:rPr>
          <w:lang w:val="uk-UA"/>
        </w:rPr>
        <w:lastRenderedPageBreak/>
        <w:t>Антипець О.</w:t>
      </w:r>
      <w:r>
        <w:rPr>
          <w:lang w:val="uk-UA"/>
        </w:rPr>
        <w:t xml:space="preserve"> </w:t>
      </w:r>
      <w:r w:rsidRPr="008339F8">
        <w:rPr>
          <w:lang w:val="uk-UA"/>
        </w:rPr>
        <w:t>О. Особливості виховання національно свідомої</w:t>
      </w:r>
      <w:r>
        <w:rPr>
          <w:lang w:val="uk-UA"/>
        </w:rPr>
        <w:t xml:space="preserve"> особистості на етапі етнизації.</w:t>
      </w:r>
      <w:r w:rsidRPr="008339F8">
        <w:rPr>
          <w:lang w:val="uk-UA"/>
        </w:rPr>
        <w:t xml:space="preserve"> </w:t>
      </w:r>
      <w:r w:rsidRPr="008339F8">
        <w:rPr>
          <w:i/>
          <w:lang w:val="uk-UA"/>
        </w:rPr>
        <w:t>Вісн</w:t>
      </w:r>
      <w:r>
        <w:rPr>
          <w:i/>
          <w:lang w:val="uk-UA"/>
        </w:rPr>
        <w:t>ик</w:t>
      </w:r>
      <w:r w:rsidRPr="008339F8">
        <w:rPr>
          <w:i/>
          <w:lang w:val="uk-UA"/>
        </w:rPr>
        <w:t xml:space="preserve"> Черніг</w:t>
      </w:r>
      <w:r w:rsidR="00754D77">
        <w:rPr>
          <w:i/>
          <w:lang w:val="uk-UA"/>
        </w:rPr>
        <w:t>івського нац. пед. ун-ту ім. Т. </w:t>
      </w:r>
      <w:r w:rsidRPr="008339F8">
        <w:rPr>
          <w:i/>
          <w:lang w:val="uk-UA"/>
        </w:rPr>
        <w:t>Шевченка. Сер</w:t>
      </w:r>
      <w:r>
        <w:rPr>
          <w:i/>
          <w:lang w:val="uk-UA"/>
        </w:rPr>
        <w:t>ія</w:t>
      </w:r>
      <w:r w:rsidRPr="008339F8">
        <w:rPr>
          <w:i/>
          <w:lang w:val="uk-UA"/>
        </w:rPr>
        <w:t xml:space="preserve">: </w:t>
      </w:r>
      <w:r>
        <w:rPr>
          <w:i/>
          <w:lang w:val="uk-UA"/>
        </w:rPr>
        <w:t>П</w:t>
      </w:r>
      <w:r w:rsidRPr="008339F8">
        <w:rPr>
          <w:i/>
          <w:lang w:val="uk-UA"/>
        </w:rPr>
        <w:t>едагогічні науки</w:t>
      </w:r>
      <w:r w:rsidRPr="008339F8">
        <w:rPr>
          <w:lang w:val="uk-UA"/>
        </w:rPr>
        <w:t>. 2011. Вип. 93</w:t>
      </w:r>
      <w:r>
        <w:rPr>
          <w:lang w:val="uk-UA"/>
        </w:rPr>
        <w:t>.</w:t>
      </w:r>
      <w:r w:rsidRPr="00C3643F">
        <w:rPr>
          <w:lang w:val="uk-UA"/>
        </w:rPr>
        <w:t xml:space="preserve"> С. 10-15</w:t>
      </w:r>
      <w:r>
        <w:rPr>
          <w:lang w:val="uk-UA"/>
        </w:rPr>
        <w:t xml:space="preserve">. </w:t>
      </w:r>
      <w:r>
        <w:rPr>
          <w:lang w:val="en-US"/>
        </w:rPr>
        <w:t>URL</w:t>
      </w:r>
      <w:r>
        <w:rPr>
          <w:lang w:val="uk-UA"/>
        </w:rPr>
        <w:t xml:space="preserve">: </w:t>
      </w:r>
      <w:r w:rsidRPr="008339F8">
        <w:rPr>
          <w:lang w:val="uk-UA"/>
        </w:rPr>
        <w:t>http://bo0k.net/index.php?p=achapter&amp;bid=14986&amp;chapter=1</w:t>
      </w:r>
      <w:bookmarkEnd w:id="13"/>
    </w:p>
    <w:p w:rsidR="00FE6061" w:rsidRPr="00155EE6" w:rsidRDefault="00FE6061" w:rsidP="00C27A47">
      <w:pPr>
        <w:pStyle w:val="a3"/>
        <w:numPr>
          <w:ilvl w:val="0"/>
          <w:numId w:val="2"/>
        </w:numPr>
        <w:ind w:left="426" w:hanging="349"/>
        <w:rPr>
          <w:lang w:val="uk-UA"/>
        </w:rPr>
      </w:pPr>
      <w:bookmarkStart w:id="14" w:name="_Ref86130915"/>
      <w:r w:rsidRPr="00D37719">
        <w:t>Арбєніна В</w:t>
      </w:r>
      <w:r>
        <w:t xml:space="preserve">. </w:t>
      </w:r>
      <w:r w:rsidRPr="00D37719">
        <w:t>Сутність, прояви та чинники формування громадянської ідентичності українського студентства</w:t>
      </w:r>
      <w:r>
        <w:rPr>
          <w:lang w:val="uk-UA"/>
        </w:rPr>
        <w:t xml:space="preserve">. </w:t>
      </w:r>
      <w:r w:rsidRPr="00155EE6">
        <w:rPr>
          <w:i/>
          <w:lang w:val="uk-UA"/>
        </w:rPr>
        <w:t>Українське студентство у пошуках ідентичності</w:t>
      </w:r>
      <w:r w:rsidRPr="00155EE6">
        <w:rPr>
          <w:lang w:val="uk-UA"/>
        </w:rPr>
        <w:t xml:space="preserve">. </w:t>
      </w:r>
      <w:r>
        <w:rPr>
          <w:lang w:val="uk-UA"/>
        </w:rPr>
        <w:t>Харків</w:t>
      </w:r>
      <w:r w:rsidRPr="00155EE6">
        <w:rPr>
          <w:lang w:val="uk-UA"/>
        </w:rPr>
        <w:t xml:space="preserve"> : ХНУ імені В. Н. Каразіна, 2012.  </w:t>
      </w:r>
      <w:r>
        <w:rPr>
          <w:lang w:val="uk-UA"/>
        </w:rPr>
        <w:t>С. 42-74</w:t>
      </w:r>
      <w:r w:rsidRPr="00155EE6">
        <w:rPr>
          <w:lang w:val="uk-UA"/>
        </w:rPr>
        <w:t>.</w:t>
      </w:r>
      <w:bookmarkEnd w:id="14"/>
    </w:p>
    <w:p w:rsidR="00FE6061" w:rsidRDefault="00FE6061" w:rsidP="00C27A47">
      <w:pPr>
        <w:pStyle w:val="a3"/>
        <w:numPr>
          <w:ilvl w:val="0"/>
          <w:numId w:val="2"/>
        </w:numPr>
        <w:ind w:left="426" w:hanging="349"/>
        <w:rPr>
          <w:lang w:val="uk-UA"/>
        </w:rPr>
      </w:pPr>
      <w:bookmarkStart w:id="15" w:name="_Ref86131769"/>
      <w:r w:rsidRPr="00F24A93">
        <w:rPr>
          <w:lang w:val="uk-UA"/>
        </w:rPr>
        <w:t>Арбитайло А</w:t>
      </w:r>
      <w:r>
        <w:rPr>
          <w:lang w:val="uk-UA"/>
        </w:rPr>
        <w:t>.</w:t>
      </w:r>
      <w:r w:rsidRPr="00F24A93">
        <w:rPr>
          <w:lang w:val="uk-UA"/>
        </w:rPr>
        <w:t xml:space="preserve"> М</w:t>
      </w:r>
      <w:r>
        <w:rPr>
          <w:lang w:val="uk-UA"/>
        </w:rPr>
        <w:t>.</w:t>
      </w:r>
      <w:r w:rsidRPr="00F24A93">
        <w:rPr>
          <w:lang w:val="uk-UA"/>
        </w:rPr>
        <w:t xml:space="preserve"> Этнические предубеждения и возможности юмора для их преодоления </w:t>
      </w:r>
      <w:r>
        <w:rPr>
          <w:lang w:val="uk-UA"/>
        </w:rPr>
        <w:t xml:space="preserve">: автореф. дис. … канд. психол. наук : </w:t>
      </w:r>
      <w:r w:rsidRPr="00F24A93">
        <w:rPr>
          <w:lang w:val="uk-UA"/>
        </w:rPr>
        <w:t>1</w:t>
      </w:r>
      <w:r>
        <w:rPr>
          <w:lang w:val="uk-UA"/>
        </w:rPr>
        <w:t xml:space="preserve">9.00.05. </w:t>
      </w:r>
      <w:r w:rsidRPr="00F24A93">
        <w:rPr>
          <w:lang w:val="uk-UA"/>
        </w:rPr>
        <w:t>М</w:t>
      </w:r>
      <w:r w:rsidR="001622F6">
        <w:rPr>
          <w:lang w:val="uk-UA"/>
        </w:rPr>
        <w:t>осква</w:t>
      </w:r>
      <w:r>
        <w:rPr>
          <w:lang w:val="uk-UA"/>
        </w:rPr>
        <w:t>,</w:t>
      </w:r>
      <w:r w:rsidRPr="00F24A93">
        <w:rPr>
          <w:lang w:val="uk-UA"/>
        </w:rPr>
        <w:t xml:space="preserve"> 2008</w:t>
      </w:r>
      <w:r>
        <w:rPr>
          <w:lang w:val="uk-UA"/>
        </w:rPr>
        <w:t>. 29 с.</w:t>
      </w:r>
      <w:bookmarkEnd w:id="15"/>
    </w:p>
    <w:p w:rsidR="00FE6061" w:rsidRPr="00B40E58" w:rsidRDefault="00FE6061" w:rsidP="00C27A47">
      <w:pPr>
        <w:pStyle w:val="a3"/>
        <w:numPr>
          <w:ilvl w:val="0"/>
          <w:numId w:val="2"/>
        </w:numPr>
        <w:ind w:left="426" w:hanging="349"/>
        <w:rPr>
          <w:lang w:val="uk-UA"/>
        </w:rPr>
      </w:pPr>
      <w:bookmarkStart w:id="16" w:name="_Ref86129764"/>
      <w:r>
        <w:t xml:space="preserve">Балич Н. Л. </w:t>
      </w:r>
      <w:r>
        <w:rPr>
          <w:lang w:val="uk-UA"/>
        </w:rPr>
        <w:t>С</w:t>
      </w:r>
      <w:r>
        <w:t>оциальная идентичность: теоретико-методологические основания социологического анализа</w:t>
      </w:r>
      <w:r>
        <w:rPr>
          <w:lang w:val="uk-UA"/>
        </w:rPr>
        <w:t>.</w:t>
      </w:r>
      <w:r w:rsidRPr="00101EE8">
        <w:t xml:space="preserve"> </w:t>
      </w:r>
      <w:r w:rsidRPr="009830DE">
        <w:rPr>
          <w:i/>
          <w:lang w:val="uk-UA"/>
        </w:rPr>
        <w:t>Социологический альманах</w:t>
      </w:r>
      <w:r>
        <w:rPr>
          <w:lang w:val="uk-UA"/>
        </w:rPr>
        <w:t>.</w:t>
      </w:r>
      <w:r w:rsidRPr="00101EE8">
        <w:rPr>
          <w:lang w:val="uk-UA"/>
        </w:rPr>
        <w:t xml:space="preserve"> 2013</w:t>
      </w:r>
      <w:r>
        <w:rPr>
          <w:lang w:val="uk-UA"/>
        </w:rPr>
        <w:t xml:space="preserve">. </w:t>
      </w:r>
      <w:r w:rsidRPr="00B40E58">
        <w:rPr>
          <w:lang w:val="uk-UA"/>
        </w:rPr>
        <w:t xml:space="preserve">№ 4. С. </w:t>
      </w:r>
      <w:r w:rsidRPr="00B40E58">
        <w:t>214–220.</w:t>
      </w:r>
      <w:bookmarkEnd w:id="16"/>
    </w:p>
    <w:p w:rsidR="00FE6061" w:rsidRPr="00B40E58" w:rsidRDefault="00FE6061" w:rsidP="00C27A47">
      <w:pPr>
        <w:pStyle w:val="a3"/>
        <w:numPr>
          <w:ilvl w:val="0"/>
          <w:numId w:val="2"/>
        </w:numPr>
        <w:ind w:left="426" w:hanging="349"/>
        <w:rPr>
          <w:lang w:val="uk-UA"/>
        </w:rPr>
      </w:pPr>
      <w:bookmarkStart w:id="17" w:name="_Ref86130238"/>
      <w:r w:rsidRPr="00B40E58">
        <w:t>Бергер П.</w:t>
      </w:r>
      <w:r w:rsidRPr="00B40E58">
        <w:rPr>
          <w:lang w:val="uk-UA"/>
        </w:rPr>
        <w:t xml:space="preserve">, </w:t>
      </w:r>
      <w:r w:rsidRPr="00B40E58">
        <w:t>Лукман Т.Социальное конструирование реальности: трактат по социологии знания</w:t>
      </w:r>
      <w:r w:rsidRPr="00B40E58">
        <w:rPr>
          <w:lang w:val="uk-UA"/>
        </w:rPr>
        <w:t xml:space="preserve"> /</w:t>
      </w:r>
      <w:r w:rsidR="001622F6">
        <w:t xml:space="preserve"> пер. Е. Д. Руткевич. М</w:t>
      </w:r>
      <w:r w:rsidR="001622F6">
        <w:rPr>
          <w:lang w:val="uk-UA"/>
        </w:rPr>
        <w:t xml:space="preserve">осква </w:t>
      </w:r>
      <w:r w:rsidRPr="00B40E58">
        <w:t>: Медиум, 1995. 323 с.</w:t>
      </w:r>
      <w:bookmarkEnd w:id="17"/>
    </w:p>
    <w:p w:rsidR="00FE6061" w:rsidRPr="00B40E58" w:rsidRDefault="00FE6061" w:rsidP="00C27A47">
      <w:pPr>
        <w:pStyle w:val="a3"/>
        <w:numPr>
          <w:ilvl w:val="0"/>
          <w:numId w:val="2"/>
        </w:numPr>
        <w:ind w:left="426" w:hanging="349"/>
        <w:rPr>
          <w:lang w:val="uk-UA"/>
        </w:rPr>
      </w:pPr>
      <w:bookmarkStart w:id="18" w:name="_Ref86130006"/>
      <w:r w:rsidRPr="00A6474D">
        <w:rPr>
          <w:lang w:val="uk-UA"/>
        </w:rPr>
        <w:t>Бернс Р. Развитие Я-концепции и воспитание /</w:t>
      </w:r>
      <w:r>
        <w:rPr>
          <w:lang w:val="uk-UA"/>
        </w:rPr>
        <w:t xml:space="preserve"> п</w:t>
      </w:r>
      <w:r w:rsidR="001622F6">
        <w:rPr>
          <w:lang w:val="uk-UA"/>
        </w:rPr>
        <w:t>ер. с англ. Москва</w:t>
      </w:r>
      <w:r>
        <w:rPr>
          <w:lang w:val="uk-UA"/>
        </w:rPr>
        <w:t xml:space="preserve"> </w:t>
      </w:r>
      <w:r w:rsidRPr="00A6474D">
        <w:rPr>
          <w:lang w:val="uk-UA"/>
        </w:rPr>
        <w:t xml:space="preserve">: </w:t>
      </w:r>
      <w:r w:rsidRPr="00B40E58">
        <w:rPr>
          <w:lang w:val="uk-UA"/>
        </w:rPr>
        <w:t>Прогресс, 1986. С. 30-66.</w:t>
      </w:r>
      <w:bookmarkEnd w:id="18"/>
      <w:r w:rsidRPr="00B40E58">
        <w:rPr>
          <w:lang w:val="uk-UA"/>
        </w:rPr>
        <w:t xml:space="preserve"> </w:t>
      </w:r>
    </w:p>
    <w:p w:rsidR="00FE6061" w:rsidRPr="00B40E58" w:rsidRDefault="00FE6061" w:rsidP="00C27A47">
      <w:pPr>
        <w:pStyle w:val="a3"/>
        <w:numPr>
          <w:ilvl w:val="0"/>
          <w:numId w:val="2"/>
        </w:numPr>
        <w:ind w:left="426" w:hanging="349"/>
        <w:rPr>
          <w:lang w:val="uk-UA"/>
        </w:rPr>
      </w:pPr>
      <w:bookmarkStart w:id="19" w:name="_Ref86130313"/>
      <w:r w:rsidRPr="00B40E58">
        <w:rPr>
          <w:lang w:val="uk-UA"/>
        </w:rPr>
        <w:t xml:space="preserve">Бурдьё П. Идентичность и репрезентация: элементы критической рефлексии идеи «региона». </w:t>
      </w:r>
      <w:r w:rsidRPr="00B40E58">
        <w:rPr>
          <w:i/>
          <w:lang w:val="uk-UA"/>
        </w:rPr>
        <w:t>Ab Imperio</w:t>
      </w:r>
      <w:r w:rsidRPr="00B40E58">
        <w:rPr>
          <w:lang w:val="uk-UA"/>
        </w:rPr>
        <w:t>. 2002. № 3. С.45–60.</w:t>
      </w:r>
      <w:bookmarkEnd w:id="19"/>
    </w:p>
    <w:p w:rsidR="00FE6061" w:rsidRPr="00B40E58" w:rsidRDefault="00FE6061" w:rsidP="00C27A47">
      <w:pPr>
        <w:pStyle w:val="a3"/>
        <w:numPr>
          <w:ilvl w:val="0"/>
          <w:numId w:val="2"/>
        </w:numPr>
        <w:ind w:left="426" w:hanging="349"/>
        <w:rPr>
          <w:lang w:val="uk-UA"/>
        </w:rPr>
      </w:pPr>
      <w:bookmarkStart w:id="20" w:name="_Ref86133034"/>
      <w:r w:rsidRPr="000334E1">
        <w:rPr>
          <w:lang w:val="uk-UA"/>
        </w:rPr>
        <w:t>Бурлачук Л.</w:t>
      </w:r>
      <w:r>
        <w:rPr>
          <w:lang w:val="uk-UA"/>
        </w:rPr>
        <w:t xml:space="preserve"> </w:t>
      </w:r>
      <w:r w:rsidRPr="000334E1">
        <w:rPr>
          <w:lang w:val="uk-UA"/>
        </w:rPr>
        <w:t>Ф.</w:t>
      </w:r>
      <w:r>
        <w:rPr>
          <w:lang w:val="uk-UA"/>
        </w:rPr>
        <w:t xml:space="preserve"> </w:t>
      </w:r>
      <w:r w:rsidRPr="000334E1">
        <w:rPr>
          <w:lang w:val="uk-UA"/>
        </w:rPr>
        <w:t>Словарь-справочник по психодиагностике</w:t>
      </w:r>
      <w:r>
        <w:rPr>
          <w:lang w:val="uk-UA"/>
        </w:rPr>
        <w:t xml:space="preserve">. 3-е изд. </w:t>
      </w:r>
      <w:r w:rsidRPr="00B40E58">
        <w:rPr>
          <w:lang w:val="uk-UA"/>
        </w:rPr>
        <w:t>СПб. : Питер, 2007. 688 с.</w:t>
      </w:r>
      <w:bookmarkEnd w:id="20"/>
    </w:p>
    <w:p w:rsidR="00FE6061" w:rsidRPr="00B40E58" w:rsidRDefault="00FE6061" w:rsidP="00C27A47">
      <w:pPr>
        <w:pStyle w:val="a3"/>
        <w:numPr>
          <w:ilvl w:val="0"/>
          <w:numId w:val="2"/>
        </w:numPr>
        <w:ind w:left="426" w:hanging="349"/>
        <w:rPr>
          <w:lang w:val="uk-UA"/>
        </w:rPr>
      </w:pPr>
      <w:bookmarkStart w:id="21" w:name="_Ref86130782"/>
      <w:r w:rsidRPr="00B40E58">
        <w:t>Выготский Л.</w:t>
      </w:r>
      <w:r w:rsidRPr="00B40E58">
        <w:rPr>
          <w:lang w:val="uk-UA"/>
        </w:rPr>
        <w:t xml:space="preserve"> </w:t>
      </w:r>
      <w:r w:rsidRPr="00B40E58">
        <w:t>С.</w:t>
      </w:r>
      <w:r w:rsidRPr="00B40E58">
        <w:rPr>
          <w:lang w:val="uk-UA"/>
        </w:rPr>
        <w:t xml:space="preserve"> </w:t>
      </w:r>
      <w:r w:rsidR="001622F6">
        <w:t>Психология развития человека. М</w:t>
      </w:r>
      <w:r w:rsidR="001622F6">
        <w:rPr>
          <w:lang w:val="uk-UA"/>
        </w:rPr>
        <w:t>осква</w:t>
      </w:r>
      <w:r w:rsidRPr="00B40E58">
        <w:rPr>
          <w:lang w:val="uk-UA"/>
        </w:rPr>
        <w:t xml:space="preserve"> </w:t>
      </w:r>
      <w:r w:rsidRPr="00B40E58">
        <w:t>:  Смысл; Эксмо, 2005. 1136 с</w:t>
      </w:r>
      <w:r w:rsidRPr="00B40E58">
        <w:rPr>
          <w:lang w:val="uk-UA"/>
        </w:rPr>
        <w:t>.</w:t>
      </w:r>
      <w:bookmarkEnd w:id="21"/>
    </w:p>
    <w:p w:rsidR="00FE6061" w:rsidRPr="00B40E58" w:rsidRDefault="00FE6061" w:rsidP="00C27A47">
      <w:pPr>
        <w:pStyle w:val="a3"/>
        <w:numPr>
          <w:ilvl w:val="0"/>
          <w:numId w:val="2"/>
        </w:numPr>
        <w:ind w:left="426" w:hanging="349"/>
        <w:rPr>
          <w:lang w:val="uk-UA"/>
        </w:rPr>
      </w:pPr>
      <w:bookmarkStart w:id="22" w:name="_Ref88465892"/>
      <w:r w:rsidRPr="00B40E58">
        <w:rPr>
          <w:lang w:val="uk-UA"/>
        </w:rPr>
        <w:t xml:space="preserve">Гидденс Э. Устроение общества: Очерк </w:t>
      </w:r>
      <w:r w:rsidR="001622F6">
        <w:rPr>
          <w:lang w:val="uk-UA"/>
        </w:rPr>
        <w:t xml:space="preserve">теории структурации. 2-е изд. Москва </w:t>
      </w:r>
      <w:r w:rsidRPr="00B40E58">
        <w:rPr>
          <w:lang w:val="uk-UA"/>
        </w:rPr>
        <w:t>: Академический Проект, 2005. 528 с.</w:t>
      </w:r>
      <w:bookmarkEnd w:id="22"/>
    </w:p>
    <w:p w:rsidR="00FE6061" w:rsidRPr="009830DE" w:rsidRDefault="00FE6061" w:rsidP="00C27A47">
      <w:pPr>
        <w:pStyle w:val="a3"/>
        <w:numPr>
          <w:ilvl w:val="0"/>
          <w:numId w:val="2"/>
        </w:numPr>
        <w:ind w:left="426" w:hanging="349"/>
        <w:rPr>
          <w:lang w:val="uk-UA"/>
        </w:rPr>
      </w:pPr>
      <w:bookmarkStart w:id="23" w:name="_Ref86131582"/>
      <w:r w:rsidRPr="009830DE">
        <w:t>Гнатенко П</w:t>
      </w:r>
      <w:r w:rsidRPr="009830DE">
        <w:rPr>
          <w:lang w:val="uk-UA"/>
        </w:rPr>
        <w:t>.</w:t>
      </w:r>
      <w:r w:rsidRPr="009830DE">
        <w:t xml:space="preserve"> И. Национальная идентичность. Вінниця : Нілан-ЛТД, 2018. 239 с.</w:t>
      </w:r>
      <w:bookmarkEnd w:id="23"/>
    </w:p>
    <w:p w:rsidR="00FE6061" w:rsidRDefault="00FE6061" w:rsidP="00C27A47">
      <w:pPr>
        <w:pStyle w:val="a3"/>
        <w:numPr>
          <w:ilvl w:val="0"/>
          <w:numId w:val="2"/>
        </w:numPr>
        <w:ind w:left="426" w:hanging="349"/>
        <w:rPr>
          <w:lang w:val="uk-UA"/>
        </w:rPr>
      </w:pPr>
      <w:bookmarkStart w:id="24" w:name="_Ref86131590"/>
      <w:r>
        <w:t>Гнатенко П</w:t>
      </w:r>
      <w:r>
        <w:rPr>
          <w:lang w:val="uk-UA"/>
        </w:rPr>
        <w:t>.</w:t>
      </w:r>
      <w:r>
        <w:t xml:space="preserve"> И. Национальная психология. Дніпропетровськ : Поліграфіст, 2000. 213 с.</w:t>
      </w:r>
      <w:bookmarkEnd w:id="24"/>
    </w:p>
    <w:p w:rsidR="00FE6061" w:rsidRDefault="00FE6061" w:rsidP="00C27A47">
      <w:pPr>
        <w:pStyle w:val="a3"/>
        <w:numPr>
          <w:ilvl w:val="0"/>
          <w:numId w:val="2"/>
        </w:numPr>
        <w:ind w:left="426" w:hanging="349"/>
        <w:rPr>
          <w:lang w:val="uk-UA"/>
        </w:rPr>
      </w:pPr>
      <w:bookmarkStart w:id="25" w:name="_Ref86131601"/>
      <w:r w:rsidRPr="00B6283C">
        <w:rPr>
          <w:lang w:val="uk-UA"/>
        </w:rPr>
        <w:lastRenderedPageBreak/>
        <w:t>Гнатенко П. І. Національна іден</w:t>
      </w:r>
      <w:r>
        <w:rPr>
          <w:lang w:val="uk-UA"/>
        </w:rPr>
        <w:t>тичність та історична пам’ять.</w:t>
      </w:r>
      <w:r w:rsidRPr="00B6283C">
        <w:rPr>
          <w:lang w:val="uk-UA"/>
        </w:rPr>
        <w:t xml:space="preserve"> </w:t>
      </w:r>
      <w:r w:rsidRPr="00B6283C">
        <w:rPr>
          <w:i/>
          <w:lang w:val="uk-UA"/>
        </w:rPr>
        <w:t>Грані</w:t>
      </w:r>
      <w:r>
        <w:rPr>
          <w:lang w:val="uk-UA"/>
        </w:rPr>
        <w:t xml:space="preserve">. </w:t>
      </w:r>
      <w:r w:rsidRPr="00B6283C">
        <w:rPr>
          <w:lang w:val="uk-UA"/>
        </w:rPr>
        <w:t xml:space="preserve"> 2018. Т. 21, № 10. С. 164-169. </w:t>
      </w:r>
      <w:r>
        <w:rPr>
          <w:lang w:val="en-US"/>
        </w:rPr>
        <w:t>URL</w:t>
      </w:r>
      <w:r>
        <w:rPr>
          <w:lang w:val="uk-UA"/>
        </w:rPr>
        <w:t xml:space="preserve">: </w:t>
      </w:r>
      <w:r w:rsidRPr="00B6283C">
        <w:rPr>
          <w:lang w:val="uk-UA"/>
        </w:rPr>
        <w:t>http://nbuv.gov.ua/UJRN/</w:t>
      </w:r>
      <w:r w:rsidR="00CA5073">
        <w:rPr>
          <w:lang w:val="uk-UA"/>
        </w:rPr>
        <w:t xml:space="preserve"> </w:t>
      </w:r>
      <w:r w:rsidRPr="00B6283C">
        <w:rPr>
          <w:lang w:val="uk-UA"/>
        </w:rPr>
        <w:t>Grani_2018_21_10_22</w:t>
      </w:r>
      <w:bookmarkEnd w:id="25"/>
    </w:p>
    <w:p w:rsidR="00FE6061" w:rsidRPr="00806721" w:rsidRDefault="00FE6061" w:rsidP="00C27A47">
      <w:pPr>
        <w:pStyle w:val="a3"/>
        <w:numPr>
          <w:ilvl w:val="0"/>
          <w:numId w:val="2"/>
        </w:numPr>
        <w:ind w:left="426" w:hanging="349"/>
        <w:rPr>
          <w:lang w:val="uk-UA"/>
        </w:rPr>
      </w:pPr>
      <w:bookmarkStart w:id="26" w:name="_Ref86131950"/>
      <w:r w:rsidRPr="00806721">
        <w:rPr>
          <w:lang w:val="uk-UA"/>
        </w:rPr>
        <w:t>Гнатенко П.И.</w:t>
      </w:r>
      <w:r w:rsidR="001622F6">
        <w:rPr>
          <w:lang w:val="uk-UA"/>
        </w:rPr>
        <w:t xml:space="preserve"> Этнопсихоанализ: монография. Київ</w:t>
      </w:r>
      <w:r>
        <w:rPr>
          <w:lang w:val="uk-UA"/>
        </w:rPr>
        <w:t xml:space="preserve"> </w:t>
      </w:r>
      <w:r w:rsidRPr="00806721">
        <w:rPr>
          <w:lang w:val="uk-UA"/>
        </w:rPr>
        <w:t>: Вища освіта, 2009. 159 с.</w:t>
      </w:r>
      <w:bookmarkEnd w:id="26"/>
    </w:p>
    <w:p w:rsidR="00FE6061" w:rsidRDefault="00FE6061" w:rsidP="0006100D">
      <w:pPr>
        <w:pStyle w:val="a3"/>
        <w:numPr>
          <w:ilvl w:val="0"/>
          <w:numId w:val="2"/>
        </w:numPr>
        <w:ind w:left="426" w:hanging="349"/>
        <w:rPr>
          <w:lang w:val="uk-UA"/>
        </w:rPr>
      </w:pPr>
      <w:bookmarkStart w:id="27" w:name="_Ref86142941"/>
      <w:r w:rsidRPr="00361C41">
        <w:rPr>
          <w:lang w:val="uk-UA"/>
        </w:rPr>
        <w:t xml:space="preserve">Гора О. В. Освітнє середовище як фактор формування національної ідентичності студентів вищих навчальних закладів. </w:t>
      </w:r>
      <w:r w:rsidRPr="00361C41">
        <w:rPr>
          <w:i/>
          <w:lang w:val="uk-UA"/>
        </w:rPr>
        <w:t>Витоки педагогічної майстерності. Сер. : Педагогічні науки.</w:t>
      </w:r>
      <w:r w:rsidRPr="00361C41">
        <w:rPr>
          <w:lang w:val="uk-UA"/>
        </w:rPr>
        <w:t xml:space="preserve"> 2011. Вип. 8(1). С. 97-101. </w:t>
      </w:r>
      <w:r w:rsidRPr="00361C41">
        <w:rPr>
          <w:lang w:val="en-US"/>
        </w:rPr>
        <w:t>URL</w:t>
      </w:r>
      <w:r w:rsidRPr="00361C41">
        <w:rPr>
          <w:lang w:val="uk-UA"/>
        </w:rPr>
        <w:t>: http://nbuv.gov.ua/UJRN/vpm_2011_8%281%29__21</w:t>
      </w:r>
      <w:bookmarkEnd w:id="27"/>
    </w:p>
    <w:p w:rsidR="00FE6061" w:rsidRDefault="00FE6061" w:rsidP="00C27A47">
      <w:pPr>
        <w:pStyle w:val="a3"/>
        <w:numPr>
          <w:ilvl w:val="0"/>
          <w:numId w:val="2"/>
        </w:numPr>
        <w:ind w:left="426" w:hanging="349"/>
        <w:rPr>
          <w:lang w:val="uk-UA"/>
        </w:rPr>
      </w:pPr>
      <w:bookmarkStart w:id="28" w:name="_Ref86132754"/>
      <w:r w:rsidRPr="00C049B5">
        <w:rPr>
          <w:lang w:val="uk-UA"/>
        </w:rPr>
        <w:t>Гора О</w:t>
      </w:r>
      <w:r>
        <w:rPr>
          <w:lang w:val="uk-UA"/>
        </w:rPr>
        <w:t>.</w:t>
      </w:r>
      <w:r w:rsidRPr="00C049B5">
        <w:rPr>
          <w:lang w:val="uk-UA"/>
        </w:rPr>
        <w:t xml:space="preserve"> Методика дослідження рівня сформованості</w:t>
      </w:r>
      <w:r>
        <w:rPr>
          <w:lang w:val="uk-UA"/>
        </w:rPr>
        <w:t xml:space="preserve"> </w:t>
      </w:r>
      <w:r w:rsidRPr="00C049B5">
        <w:rPr>
          <w:lang w:val="uk-UA"/>
        </w:rPr>
        <w:t>національної ідентичності студентів</w:t>
      </w:r>
      <w:r>
        <w:rPr>
          <w:lang w:val="uk-UA"/>
        </w:rPr>
        <w:t xml:space="preserve">. </w:t>
      </w:r>
      <w:r w:rsidRPr="00C748E5">
        <w:rPr>
          <w:i/>
          <w:lang w:val="uk-UA"/>
        </w:rPr>
        <w:t>Наукові записки</w:t>
      </w:r>
      <w:r>
        <w:rPr>
          <w:i/>
          <w:lang w:val="uk-UA"/>
        </w:rPr>
        <w:t xml:space="preserve"> </w:t>
      </w:r>
      <w:r w:rsidRPr="00C748E5">
        <w:rPr>
          <w:i/>
          <w:lang w:val="uk-UA"/>
        </w:rPr>
        <w:t>Кіровоградського державного педагогічного університету імені Володимира Винниченка</w:t>
      </w:r>
      <w:r w:rsidRPr="00C748E5">
        <w:rPr>
          <w:lang w:val="uk-UA"/>
        </w:rPr>
        <w:t xml:space="preserve">. </w:t>
      </w:r>
      <w:r w:rsidRPr="00C748E5">
        <w:rPr>
          <w:i/>
          <w:lang w:val="uk-UA"/>
        </w:rPr>
        <w:t>Серія : Педагогічні науки.</w:t>
      </w:r>
      <w:r w:rsidRPr="00C748E5">
        <w:rPr>
          <w:lang w:val="uk-UA"/>
        </w:rPr>
        <w:t xml:space="preserve"> </w:t>
      </w:r>
      <w:r>
        <w:rPr>
          <w:lang w:val="uk-UA"/>
        </w:rPr>
        <w:t xml:space="preserve">2012. </w:t>
      </w:r>
      <w:r w:rsidRPr="00C748E5">
        <w:rPr>
          <w:lang w:val="uk-UA"/>
        </w:rPr>
        <w:t xml:space="preserve">Вип. 103. С. 90-100. </w:t>
      </w:r>
      <w:r>
        <w:rPr>
          <w:lang w:val="en-US"/>
        </w:rPr>
        <w:t>URL</w:t>
      </w:r>
      <w:r>
        <w:rPr>
          <w:lang w:val="uk-UA"/>
        </w:rPr>
        <w:t>:</w:t>
      </w:r>
      <w:r w:rsidRPr="00C748E5">
        <w:rPr>
          <w:lang w:val="uk-UA"/>
        </w:rPr>
        <w:t xml:space="preserve"> http://nbuv.gov.ua/UJRN/Nz_p_2012_103_14</w:t>
      </w:r>
      <w:bookmarkEnd w:id="28"/>
    </w:p>
    <w:p w:rsidR="00FE6061" w:rsidRPr="00E77DF5" w:rsidRDefault="00FE6061" w:rsidP="00C27A47">
      <w:pPr>
        <w:pStyle w:val="a3"/>
        <w:numPr>
          <w:ilvl w:val="0"/>
          <w:numId w:val="2"/>
        </w:numPr>
        <w:ind w:left="426" w:hanging="349"/>
        <w:rPr>
          <w:lang w:val="uk-UA"/>
        </w:rPr>
      </w:pPr>
      <w:bookmarkStart w:id="29" w:name="_Ref86130167"/>
      <w:r w:rsidRPr="00E77DF5">
        <w:t>Гоффман И. Представление себя другим в повседневной жизни</w:t>
      </w:r>
      <w:r w:rsidRPr="00E77DF5">
        <w:rPr>
          <w:lang w:val="uk-UA"/>
        </w:rPr>
        <w:t xml:space="preserve"> /</w:t>
      </w:r>
      <w:r w:rsidRPr="00E77DF5">
        <w:t xml:space="preserve"> пер. с англ.</w:t>
      </w:r>
      <w:r w:rsidR="001622F6">
        <w:t xml:space="preserve"> и вступ. ст. А. Д. Ковалева. М</w:t>
      </w:r>
      <w:r w:rsidR="001622F6">
        <w:rPr>
          <w:lang w:val="uk-UA"/>
        </w:rPr>
        <w:t>осква</w:t>
      </w:r>
      <w:r>
        <w:rPr>
          <w:lang w:val="uk-UA"/>
        </w:rPr>
        <w:t xml:space="preserve"> </w:t>
      </w:r>
      <w:r w:rsidRPr="00E77DF5">
        <w:t>: Канон-пресс, 2000.  304 с.</w:t>
      </w:r>
      <w:bookmarkEnd w:id="29"/>
    </w:p>
    <w:p w:rsidR="00FE6061" w:rsidRDefault="00FE6061" w:rsidP="00C27A47">
      <w:pPr>
        <w:pStyle w:val="a3"/>
        <w:numPr>
          <w:ilvl w:val="0"/>
          <w:numId w:val="2"/>
        </w:numPr>
        <w:ind w:left="426" w:hanging="349"/>
        <w:rPr>
          <w:lang w:val="uk-UA"/>
        </w:rPr>
      </w:pPr>
      <w:bookmarkStart w:id="30" w:name="_Ref86131522"/>
      <w:r w:rsidRPr="000B5241">
        <w:rPr>
          <w:lang w:val="uk-UA"/>
        </w:rPr>
        <w:t>Грицай Е., Николко М. Украина: национальная</w:t>
      </w:r>
      <w:r>
        <w:rPr>
          <w:lang w:val="uk-UA"/>
        </w:rPr>
        <w:t xml:space="preserve"> идентичность в зеркале Другого : монография. Вильнюс: ЕГУ, 2009. </w:t>
      </w:r>
      <w:r w:rsidRPr="000B5241">
        <w:rPr>
          <w:lang w:val="uk-UA"/>
        </w:rPr>
        <w:t>220 с.</w:t>
      </w:r>
      <w:r>
        <w:rPr>
          <w:lang w:val="uk-UA"/>
        </w:rPr>
        <w:t xml:space="preserve"> </w:t>
      </w:r>
      <w:r>
        <w:rPr>
          <w:lang w:val="en-US"/>
        </w:rPr>
        <w:t>URL</w:t>
      </w:r>
      <w:r>
        <w:rPr>
          <w:lang w:val="uk-UA"/>
        </w:rPr>
        <w:t xml:space="preserve">: </w:t>
      </w:r>
      <w:r w:rsidRPr="00847F77">
        <w:rPr>
          <w:lang w:val="uk-UA"/>
        </w:rPr>
        <w:t>https://ru.ehu.lt/wp-content/uploads/2017/10/Ukraine_52e01433c9b89.pdf</w:t>
      </w:r>
      <w:bookmarkEnd w:id="30"/>
    </w:p>
    <w:p w:rsidR="00FE6061" w:rsidRDefault="00FE6061" w:rsidP="00FE6061">
      <w:pPr>
        <w:pStyle w:val="a3"/>
        <w:numPr>
          <w:ilvl w:val="0"/>
          <w:numId w:val="2"/>
        </w:numPr>
        <w:ind w:left="426" w:hanging="349"/>
        <w:rPr>
          <w:lang w:val="uk-UA"/>
        </w:rPr>
      </w:pPr>
      <w:r w:rsidRPr="00265D27">
        <w:rPr>
          <w:lang w:val="uk-UA"/>
        </w:rPr>
        <w:t>Дробижева Л.М. Методологические проблемы этносоциологических исследований</w:t>
      </w:r>
      <w:r>
        <w:rPr>
          <w:lang w:val="uk-UA"/>
        </w:rPr>
        <w:t>.</w:t>
      </w:r>
      <w:r w:rsidRPr="00265D27">
        <w:rPr>
          <w:lang w:val="uk-UA"/>
        </w:rPr>
        <w:t xml:space="preserve"> </w:t>
      </w:r>
      <w:r w:rsidRPr="00265D27">
        <w:rPr>
          <w:i/>
          <w:lang w:val="uk-UA"/>
        </w:rPr>
        <w:t>Социологический журнал</w:t>
      </w:r>
      <w:r w:rsidRPr="00265D27">
        <w:rPr>
          <w:lang w:val="uk-UA"/>
        </w:rPr>
        <w:t>. 2006. № 3/4. С. 89-101.</w:t>
      </w:r>
    </w:p>
    <w:p w:rsidR="00FE6061" w:rsidRDefault="00FE6061" w:rsidP="00C27A47">
      <w:pPr>
        <w:pStyle w:val="a3"/>
        <w:numPr>
          <w:ilvl w:val="0"/>
          <w:numId w:val="2"/>
        </w:numPr>
        <w:ind w:left="426" w:hanging="349"/>
        <w:rPr>
          <w:lang w:val="uk-UA"/>
        </w:rPr>
      </w:pPr>
      <w:bookmarkStart w:id="31" w:name="_Ref86130107"/>
      <w:r>
        <w:t>Дюркгейм Э. О разделении общественного труда</w:t>
      </w:r>
      <w:r>
        <w:rPr>
          <w:lang w:val="uk-UA"/>
        </w:rPr>
        <w:t>.</w:t>
      </w:r>
      <w:r w:rsidR="001622F6">
        <w:t xml:space="preserve"> Метод социологии.  М</w:t>
      </w:r>
      <w:r w:rsidR="001622F6">
        <w:rPr>
          <w:lang w:val="uk-UA"/>
        </w:rPr>
        <w:t>осква</w:t>
      </w:r>
      <w:r>
        <w:rPr>
          <w:lang w:val="uk-UA"/>
        </w:rPr>
        <w:t xml:space="preserve"> </w:t>
      </w:r>
      <w:r>
        <w:t>: Наука, 1991. 576 с</w:t>
      </w:r>
      <w:r>
        <w:rPr>
          <w:lang w:val="uk-UA"/>
        </w:rPr>
        <w:t>.</w:t>
      </w:r>
      <w:bookmarkEnd w:id="31"/>
    </w:p>
    <w:p w:rsidR="00FE6061" w:rsidRPr="00B13B09" w:rsidRDefault="00FE6061" w:rsidP="00C27A47">
      <w:pPr>
        <w:pStyle w:val="a3"/>
        <w:numPr>
          <w:ilvl w:val="0"/>
          <w:numId w:val="2"/>
        </w:numPr>
        <w:ind w:left="426" w:hanging="349"/>
        <w:rPr>
          <w:lang w:val="uk-UA"/>
        </w:rPr>
      </w:pPr>
      <w:bookmarkStart w:id="32" w:name="_Ref86130112"/>
      <w:r w:rsidRPr="0087025B">
        <w:t>Дюркгейм Э.</w:t>
      </w:r>
      <w:r>
        <w:rPr>
          <w:lang w:val="uk-UA"/>
        </w:rPr>
        <w:t xml:space="preserve"> </w:t>
      </w:r>
      <w:r w:rsidRPr="0087025B">
        <w:t>Социальная обусловленность психической жизни человека</w:t>
      </w:r>
      <w:r>
        <w:rPr>
          <w:lang w:val="uk-UA"/>
        </w:rPr>
        <w:t>.</w:t>
      </w:r>
      <w:r w:rsidRPr="0087025B">
        <w:rPr>
          <w:lang w:val="uk-UA"/>
        </w:rPr>
        <w:t xml:space="preserve"> </w:t>
      </w:r>
      <w:r w:rsidRPr="00EE5B76">
        <w:rPr>
          <w:i/>
          <w:lang w:val="uk-UA"/>
        </w:rPr>
        <w:t>Хрестоматия по курсу «Введение в психологию»</w:t>
      </w:r>
      <w:r w:rsidR="00CA5073">
        <w:rPr>
          <w:lang w:val="uk-UA"/>
        </w:rPr>
        <w:t xml:space="preserve"> / Е. Е. </w:t>
      </w:r>
      <w:r w:rsidRPr="00B13B09">
        <w:rPr>
          <w:lang w:val="uk-UA"/>
        </w:rPr>
        <w:t xml:space="preserve">Соколова. 1999. </w:t>
      </w:r>
      <w:r w:rsidRPr="00B13B09">
        <w:rPr>
          <w:lang w:val="en-US"/>
        </w:rPr>
        <w:t>URL</w:t>
      </w:r>
      <w:r w:rsidRPr="00B13B09">
        <w:rPr>
          <w:lang w:val="uk-UA"/>
        </w:rPr>
        <w:t>: https://uchebnikfree.com/osnovyi-psihologii/edyurkgeym-sotsialnaya-obuslovlennost-59410.html</w:t>
      </w:r>
      <w:bookmarkEnd w:id="32"/>
    </w:p>
    <w:p w:rsidR="00FE6061" w:rsidRDefault="00FE6061" w:rsidP="0006100D">
      <w:pPr>
        <w:pStyle w:val="a3"/>
        <w:numPr>
          <w:ilvl w:val="0"/>
          <w:numId w:val="2"/>
        </w:numPr>
        <w:ind w:left="426" w:hanging="349"/>
        <w:rPr>
          <w:lang w:val="uk-UA"/>
        </w:rPr>
      </w:pPr>
      <w:r w:rsidRPr="00361C41">
        <w:rPr>
          <w:lang w:val="uk-UA"/>
        </w:rPr>
        <w:t xml:space="preserve">Зливков В.Л. Ідентичність та автентичність особистості в контексті цивілізаційних викликів сучасності </w:t>
      </w:r>
      <w:r w:rsidRPr="00361C41">
        <w:rPr>
          <w:i/>
          <w:lang w:val="uk-UA"/>
        </w:rPr>
        <w:t>Особистість у розвитку: психологічна теорія і практика</w:t>
      </w:r>
      <w:r w:rsidRPr="00361C41">
        <w:rPr>
          <w:lang w:val="uk-UA"/>
        </w:rPr>
        <w:t xml:space="preserve"> : монографія / за ред. </w:t>
      </w:r>
      <w:r>
        <w:t xml:space="preserve">С. Д. Максименка, </w:t>
      </w:r>
      <w:r>
        <w:lastRenderedPageBreak/>
        <w:t xml:space="preserve">В. Л. Зливкова, С. Б. Кузікової. </w:t>
      </w:r>
      <w:r w:rsidR="00CA5073">
        <w:t>Суми : Вид-во СумДПУ імені А.</w:t>
      </w:r>
      <w:r w:rsidR="00CA5073">
        <w:rPr>
          <w:lang w:val="uk-UA"/>
        </w:rPr>
        <w:t> </w:t>
      </w:r>
      <w:r w:rsidR="00CA5073">
        <w:t>С.</w:t>
      </w:r>
      <w:r w:rsidR="00CA5073">
        <w:rPr>
          <w:lang w:val="uk-UA"/>
        </w:rPr>
        <w:t> </w:t>
      </w:r>
      <w:r>
        <w:t xml:space="preserve">Макаренка, 2015. </w:t>
      </w:r>
      <w:r w:rsidRPr="00361C41">
        <w:rPr>
          <w:lang w:val="uk-UA"/>
        </w:rPr>
        <w:t>С. 165-187.</w:t>
      </w:r>
    </w:p>
    <w:p w:rsidR="00FE6061" w:rsidRPr="00B13B09" w:rsidRDefault="00FE6061" w:rsidP="00C27A47">
      <w:pPr>
        <w:pStyle w:val="a3"/>
        <w:numPr>
          <w:ilvl w:val="0"/>
          <w:numId w:val="2"/>
        </w:numPr>
        <w:ind w:left="426" w:hanging="349"/>
        <w:rPr>
          <w:lang w:val="uk-UA"/>
        </w:rPr>
      </w:pPr>
      <w:bookmarkStart w:id="33" w:name="_Ref86130149"/>
      <w:r w:rsidRPr="00B13B09">
        <w:t>Кули Ч. Х. Человеческая природа и социальный порядок</w:t>
      </w:r>
      <w:r w:rsidRPr="00B13B09">
        <w:rPr>
          <w:lang w:val="uk-UA"/>
        </w:rPr>
        <w:t xml:space="preserve">. </w:t>
      </w:r>
      <w:r w:rsidR="001622F6">
        <w:t>М</w:t>
      </w:r>
      <w:r w:rsidR="001622F6">
        <w:rPr>
          <w:lang w:val="uk-UA"/>
        </w:rPr>
        <w:t>осква</w:t>
      </w:r>
      <w:r w:rsidRPr="00B13B09">
        <w:rPr>
          <w:lang w:val="uk-UA"/>
        </w:rPr>
        <w:t xml:space="preserve"> </w:t>
      </w:r>
      <w:r w:rsidRPr="00B13B09">
        <w:t>: Идея-Пресс, 200. 320 с.</w:t>
      </w:r>
      <w:bookmarkEnd w:id="33"/>
    </w:p>
    <w:p w:rsidR="00FE6061" w:rsidRPr="00C049B5" w:rsidRDefault="00FE6061" w:rsidP="00C27A47">
      <w:pPr>
        <w:pStyle w:val="a3"/>
        <w:numPr>
          <w:ilvl w:val="0"/>
          <w:numId w:val="2"/>
        </w:numPr>
        <w:ind w:left="426" w:hanging="349"/>
        <w:rPr>
          <w:lang w:val="uk-UA"/>
        </w:rPr>
      </w:pPr>
      <w:bookmarkStart w:id="34" w:name="_Ref86132568"/>
      <w:r w:rsidRPr="00B13B09">
        <w:rPr>
          <w:lang w:val="uk-UA"/>
        </w:rPr>
        <w:t>Кухарук О. Ю. Особливості</w:t>
      </w:r>
      <w:r w:rsidRPr="00101EE8">
        <w:rPr>
          <w:lang w:val="uk-UA"/>
        </w:rPr>
        <w:t xml:space="preserve"> етнічної ідентичності представників</w:t>
      </w:r>
      <w:r>
        <w:rPr>
          <w:lang w:val="uk-UA"/>
        </w:rPr>
        <w:t xml:space="preserve"> </w:t>
      </w:r>
      <w:r w:rsidRPr="00101EE8">
        <w:rPr>
          <w:lang w:val="uk-UA"/>
        </w:rPr>
        <w:t>різних етномовних груп українського студентства</w:t>
      </w:r>
      <w:r>
        <w:rPr>
          <w:lang w:val="uk-UA"/>
        </w:rPr>
        <w:t xml:space="preserve"> : дис. … канд. психол. наук : </w:t>
      </w:r>
      <w:r w:rsidRPr="00101EE8">
        <w:rPr>
          <w:lang w:val="uk-UA"/>
        </w:rPr>
        <w:t>19.00.05</w:t>
      </w:r>
      <w:r>
        <w:rPr>
          <w:lang w:val="uk-UA"/>
        </w:rPr>
        <w:t xml:space="preserve">. </w:t>
      </w:r>
      <w:r w:rsidRPr="00101EE8">
        <w:rPr>
          <w:lang w:val="uk-UA"/>
        </w:rPr>
        <w:t>Київ</w:t>
      </w:r>
      <w:r>
        <w:rPr>
          <w:lang w:val="uk-UA"/>
        </w:rPr>
        <w:t xml:space="preserve"> : І</w:t>
      </w:r>
      <w:r w:rsidRPr="00C049B5">
        <w:rPr>
          <w:lang w:val="uk-UA"/>
        </w:rPr>
        <w:t>нститут соціальної та політичної психології НАПН України</w:t>
      </w:r>
      <w:r>
        <w:rPr>
          <w:lang w:val="uk-UA"/>
        </w:rPr>
        <w:t>,</w:t>
      </w:r>
      <w:r w:rsidRPr="00101EE8">
        <w:rPr>
          <w:lang w:val="uk-UA"/>
        </w:rPr>
        <w:t xml:space="preserve"> 2020</w:t>
      </w:r>
      <w:r>
        <w:rPr>
          <w:lang w:val="uk-UA"/>
        </w:rPr>
        <w:t>. 202 с.</w:t>
      </w:r>
      <w:bookmarkEnd w:id="34"/>
    </w:p>
    <w:p w:rsidR="00FE6061" w:rsidRDefault="00FE6061" w:rsidP="00C27A47">
      <w:pPr>
        <w:pStyle w:val="a3"/>
        <w:numPr>
          <w:ilvl w:val="0"/>
          <w:numId w:val="2"/>
        </w:numPr>
        <w:ind w:left="426" w:hanging="349"/>
        <w:rPr>
          <w:lang w:val="uk-UA"/>
        </w:rPr>
      </w:pPr>
      <w:bookmarkStart w:id="35" w:name="_Ref86134496"/>
      <w:r>
        <w:t>Лукомська</w:t>
      </w:r>
      <w:r w:rsidRPr="00F358AD">
        <w:t xml:space="preserve"> </w:t>
      </w:r>
      <w:r>
        <w:t>С.</w:t>
      </w:r>
      <w:r>
        <w:rPr>
          <w:lang w:val="uk-UA"/>
        </w:rPr>
        <w:t xml:space="preserve"> </w:t>
      </w:r>
      <w:r>
        <w:t>О.</w:t>
      </w:r>
      <w:r w:rsidRPr="00F358AD">
        <w:t xml:space="preserve"> </w:t>
      </w:r>
      <w:r>
        <w:t>Феномен ідентичності особистості в сучасних</w:t>
      </w:r>
      <w:r w:rsidRPr="00F358AD">
        <w:rPr>
          <w:lang w:val="uk-UA"/>
        </w:rPr>
        <w:t xml:space="preserve"> </w:t>
      </w:r>
      <w:r>
        <w:t>зарубіжних дослідженнях</w:t>
      </w:r>
      <w:r w:rsidRPr="00F358AD">
        <w:rPr>
          <w:lang w:val="uk-UA"/>
        </w:rPr>
        <w:t xml:space="preserve">. </w:t>
      </w:r>
      <w:r w:rsidRPr="00F358AD">
        <w:rPr>
          <w:i/>
        </w:rPr>
        <w:t>Особистість у розвитку: психологічна теорія і практика</w:t>
      </w:r>
      <w:r>
        <w:t xml:space="preserve"> : монографія / за ред. С. Д. Ма</w:t>
      </w:r>
      <w:r w:rsidR="001622F6">
        <w:t>ксименка, В. Л. Зливкова, С.</w:t>
      </w:r>
      <w:r w:rsidR="001622F6">
        <w:rPr>
          <w:lang w:val="uk-UA"/>
        </w:rPr>
        <w:t> </w:t>
      </w:r>
      <w:r w:rsidR="001622F6">
        <w:t>Б.</w:t>
      </w:r>
      <w:r w:rsidR="001622F6">
        <w:rPr>
          <w:lang w:val="uk-UA"/>
        </w:rPr>
        <w:t> </w:t>
      </w:r>
      <w:r>
        <w:t xml:space="preserve">Кузікової. Суми : Вид-во СумДПУ імені А.С. Макаренка, 2015. </w:t>
      </w:r>
      <w:r w:rsidRPr="00F358AD">
        <w:rPr>
          <w:lang w:val="uk-UA"/>
        </w:rPr>
        <w:t>С. 187-206.</w:t>
      </w:r>
      <w:bookmarkEnd w:id="35"/>
    </w:p>
    <w:p w:rsidR="00FE6061" w:rsidRDefault="00FE6061" w:rsidP="00C27A47">
      <w:pPr>
        <w:pStyle w:val="a3"/>
        <w:numPr>
          <w:ilvl w:val="0"/>
          <w:numId w:val="2"/>
        </w:numPr>
        <w:ind w:left="426" w:hanging="349"/>
        <w:rPr>
          <w:lang w:val="uk-UA"/>
        </w:rPr>
      </w:pPr>
      <w:bookmarkStart w:id="36" w:name="_Ref86130154"/>
      <w:r w:rsidRPr="00E77DF5">
        <w:t>Мид Дж. Интернализованные другие и самость</w:t>
      </w:r>
      <w:r w:rsidRPr="00E77DF5">
        <w:rPr>
          <w:lang w:val="uk-UA"/>
        </w:rPr>
        <w:t>.</w:t>
      </w:r>
      <w:r w:rsidR="00CA5073">
        <w:t xml:space="preserve"> Американская социо</w:t>
      </w:r>
      <w:r w:rsidRPr="00E77DF5">
        <w:t xml:space="preserve">логическая мысль / Р. Мертон </w:t>
      </w:r>
      <w:r>
        <w:t>и др.</w:t>
      </w:r>
      <w:r w:rsidRPr="00E77DF5">
        <w:t>; сост. Е</w:t>
      </w:r>
      <w:r w:rsidR="00CA5073">
        <w:t>. И. Кравченко; общ. ред. В.</w:t>
      </w:r>
      <w:r w:rsidR="00CA5073">
        <w:rPr>
          <w:lang w:val="uk-UA"/>
        </w:rPr>
        <w:t> </w:t>
      </w:r>
      <w:r w:rsidR="00CA5073">
        <w:t>И.</w:t>
      </w:r>
      <w:r w:rsidR="00CA5073">
        <w:rPr>
          <w:lang w:val="uk-UA"/>
        </w:rPr>
        <w:t> </w:t>
      </w:r>
      <w:r w:rsidR="001622F6">
        <w:t>Добренькова. М</w:t>
      </w:r>
      <w:r w:rsidR="001622F6">
        <w:rPr>
          <w:lang w:val="uk-UA"/>
        </w:rPr>
        <w:t xml:space="preserve">осква </w:t>
      </w:r>
      <w:r w:rsidRPr="00E77DF5">
        <w:rPr>
          <w:lang w:val="uk-UA"/>
        </w:rPr>
        <w:t>: Изд-во МГУ</w:t>
      </w:r>
      <w:r w:rsidRPr="00E77DF5">
        <w:t>, 1996. С. 222–224</w:t>
      </w:r>
      <w:r w:rsidRPr="00E77DF5">
        <w:rPr>
          <w:lang w:val="uk-UA"/>
        </w:rPr>
        <w:t>.</w:t>
      </w:r>
      <w:bookmarkEnd w:id="36"/>
    </w:p>
    <w:p w:rsidR="00FE6061" w:rsidRPr="00E77DF5" w:rsidRDefault="00FE6061" w:rsidP="00C27A47">
      <w:pPr>
        <w:pStyle w:val="a3"/>
        <w:numPr>
          <w:ilvl w:val="0"/>
          <w:numId w:val="2"/>
        </w:numPr>
        <w:ind w:left="426" w:hanging="349"/>
        <w:rPr>
          <w:lang w:val="uk-UA"/>
        </w:rPr>
      </w:pPr>
      <w:bookmarkStart w:id="37" w:name="_Ref86132977"/>
      <w:r w:rsidRPr="007F539C">
        <w:rPr>
          <w:lang w:val="uk-UA"/>
        </w:rPr>
        <w:t>Наследов А. Д. Математические методы психологического исследования.</w:t>
      </w:r>
      <w:r>
        <w:rPr>
          <w:lang w:val="uk-UA"/>
        </w:rPr>
        <w:t xml:space="preserve"> Анализ и интерпретация даннях: у</w:t>
      </w:r>
      <w:r w:rsidRPr="007F539C">
        <w:rPr>
          <w:lang w:val="uk-UA"/>
        </w:rPr>
        <w:t>чеб</w:t>
      </w:r>
      <w:r>
        <w:rPr>
          <w:lang w:val="uk-UA"/>
        </w:rPr>
        <w:t>.</w:t>
      </w:r>
      <w:r w:rsidRPr="007F539C">
        <w:rPr>
          <w:lang w:val="uk-UA"/>
        </w:rPr>
        <w:t xml:space="preserve"> пособ. СПб.</w:t>
      </w:r>
      <w:r w:rsidR="00CA5073">
        <w:rPr>
          <w:lang w:val="uk-UA"/>
        </w:rPr>
        <w:t> </w:t>
      </w:r>
      <w:r w:rsidRPr="007F539C">
        <w:rPr>
          <w:lang w:val="uk-UA"/>
        </w:rPr>
        <w:t>: Речь, 2004. 392 с.</w:t>
      </w:r>
      <w:bookmarkEnd w:id="37"/>
    </w:p>
    <w:p w:rsidR="00FE6061" w:rsidRPr="00B13B09" w:rsidRDefault="00FE6061" w:rsidP="00C27A47">
      <w:pPr>
        <w:pStyle w:val="a3"/>
        <w:numPr>
          <w:ilvl w:val="0"/>
          <w:numId w:val="2"/>
        </w:numPr>
        <w:ind w:left="426" w:hanging="349"/>
        <w:rPr>
          <w:lang w:val="uk-UA"/>
        </w:rPr>
      </w:pPr>
      <w:bookmarkStart w:id="38" w:name="_Ref86129782"/>
      <w:r>
        <w:rPr>
          <w:lang w:val="uk-UA"/>
        </w:rPr>
        <w:t>Никишина</w:t>
      </w:r>
      <w:r w:rsidRPr="008A29B4">
        <w:rPr>
          <w:lang w:val="uk-UA"/>
        </w:rPr>
        <w:t xml:space="preserve"> В.</w:t>
      </w:r>
      <w:r>
        <w:rPr>
          <w:lang w:val="uk-UA"/>
        </w:rPr>
        <w:t xml:space="preserve"> </w:t>
      </w:r>
      <w:r w:rsidRPr="008A29B4">
        <w:rPr>
          <w:lang w:val="uk-UA"/>
        </w:rPr>
        <w:t>Б. Петраш Е. А. Методика исследования личностной идентичности: методология и технология стандартизации</w:t>
      </w:r>
      <w:r>
        <w:rPr>
          <w:lang w:val="uk-UA"/>
        </w:rPr>
        <w:t>.</w:t>
      </w:r>
      <w:r w:rsidRPr="008A29B4">
        <w:rPr>
          <w:lang w:val="uk-UA"/>
        </w:rPr>
        <w:t xml:space="preserve"> </w:t>
      </w:r>
      <w:r w:rsidRPr="006E675A">
        <w:rPr>
          <w:i/>
          <w:lang w:val="uk-UA"/>
        </w:rPr>
        <w:t>Научные ведомости БелГУ. Сер. Гуманитарные науки</w:t>
      </w:r>
      <w:r>
        <w:rPr>
          <w:lang w:val="uk-UA"/>
        </w:rPr>
        <w:t xml:space="preserve">. </w:t>
      </w:r>
      <w:r w:rsidRPr="008A29B4">
        <w:rPr>
          <w:lang w:val="uk-UA"/>
        </w:rPr>
        <w:t>2014. №</w:t>
      </w:r>
      <w:r>
        <w:rPr>
          <w:lang w:val="uk-UA"/>
        </w:rPr>
        <w:t xml:space="preserve"> </w:t>
      </w:r>
      <w:r w:rsidRPr="008A29B4">
        <w:rPr>
          <w:lang w:val="uk-UA"/>
        </w:rPr>
        <w:t xml:space="preserve">6(177), </w:t>
      </w:r>
      <w:r>
        <w:rPr>
          <w:lang w:val="uk-UA"/>
        </w:rPr>
        <w:t>В</w:t>
      </w:r>
      <w:r w:rsidRPr="008A29B4">
        <w:rPr>
          <w:lang w:val="uk-UA"/>
        </w:rPr>
        <w:t>ып.</w:t>
      </w:r>
      <w:r>
        <w:rPr>
          <w:lang w:val="uk-UA"/>
        </w:rPr>
        <w:t xml:space="preserve"> </w:t>
      </w:r>
      <w:r w:rsidRPr="008A29B4">
        <w:rPr>
          <w:lang w:val="uk-UA"/>
        </w:rPr>
        <w:t>21.</w:t>
      </w:r>
      <w:r>
        <w:rPr>
          <w:lang w:val="uk-UA"/>
        </w:rPr>
        <w:t xml:space="preserve"> </w:t>
      </w:r>
      <w:r w:rsidR="00CA5073">
        <w:rPr>
          <w:lang w:val="uk-UA"/>
        </w:rPr>
        <w:t>С. </w:t>
      </w:r>
      <w:r w:rsidRPr="00B13B09">
        <w:rPr>
          <w:lang w:val="uk-UA"/>
        </w:rPr>
        <w:t>254-261.</w:t>
      </w:r>
      <w:bookmarkEnd w:id="38"/>
    </w:p>
    <w:p w:rsidR="00FE6061" w:rsidRDefault="00FE6061" w:rsidP="00361C41">
      <w:pPr>
        <w:pStyle w:val="a3"/>
        <w:numPr>
          <w:ilvl w:val="0"/>
          <w:numId w:val="2"/>
        </w:numPr>
        <w:ind w:left="426" w:hanging="349"/>
        <w:rPr>
          <w:lang w:val="uk-UA"/>
        </w:rPr>
      </w:pPr>
      <w:r w:rsidRPr="00361C41">
        <w:rPr>
          <w:lang w:val="uk-UA"/>
        </w:rPr>
        <w:t xml:space="preserve">Павленко В. Н., Кряж И. В., Барретт М. Этнические и национальные идентификации и представления у украинских детей и подростков. </w:t>
      </w:r>
      <w:r w:rsidRPr="00361C41">
        <w:rPr>
          <w:i/>
          <w:lang w:val="uk-UA"/>
        </w:rPr>
        <w:t>Психологический журнал</w:t>
      </w:r>
      <w:r w:rsidRPr="00361C41">
        <w:rPr>
          <w:lang w:val="uk-UA"/>
        </w:rPr>
        <w:t>. Т. 23, № 5. 2002. С. 60-72.</w:t>
      </w:r>
    </w:p>
    <w:p w:rsidR="00FE6061" w:rsidRPr="00B13B09" w:rsidRDefault="00FE6061" w:rsidP="00C27A47">
      <w:pPr>
        <w:pStyle w:val="a3"/>
        <w:numPr>
          <w:ilvl w:val="0"/>
          <w:numId w:val="2"/>
        </w:numPr>
        <w:ind w:left="426" w:hanging="349"/>
        <w:rPr>
          <w:lang w:val="uk-UA"/>
        </w:rPr>
      </w:pPr>
      <w:bookmarkStart w:id="39" w:name="_Ref86130137"/>
      <w:r w:rsidRPr="00B13B09">
        <w:t>Парсонс Т.</w:t>
      </w:r>
      <w:r w:rsidR="001622F6">
        <w:t xml:space="preserve"> Система современных обществ. М</w:t>
      </w:r>
      <w:r w:rsidR="001622F6">
        <w:rPr>
          <w:lang w:val="uk-UA"/>
        </w:rPr>
        <w:t>осква</w:t>
      </w:r>
      <w:r w:rsidRPr="00B13B09">
        <w:rPr>
          <w:lang w:val="uk-UA"/>
        </w:rPr>
        <w:t xml:space="preserve"> </w:t>
      </w:r>
      <w:r w:rsidRPr="00B13B09">
        <w:t>: Аспект-Пресс, 1998.  270 с.</w:t>
      </w:r>
      <w:bookmarkEnd w:id="39"/>
    </w:p>
    <w:p w:rsidR="00FE6061" w:rsidRDefault="00FE6061" w:rsidP="00C27A47">
      <w:pPr>
        <w:pStyle w:val="a3"/>
        <w:numPr>
          <w:ilvl w:val="0"/>
          <w:numId w:val="2"/>
        </w:numPr>
        <w:ind w:left="426" w:hanging="349"/>
        <w:rPr>
          <w:lang w:val="uk-UA"/>
        </w:rPr>
      </w:pPr>
      <w:bookmarkStart w:id="40" w:name="_Ref86129827"/>
      <w:r w:rsidRPr="0011700A">
        <w:rPr>
          <w:lang w:val="uk-UA"/>
        </w:rPr>
        <w:t xml:space="preserve">Петровська І. Р. Особливості громадянської ідентичності студентів. </w:t>
      </w:r>
      <w:r w:rsidRPr="0011700A">
        <w:rPr>
          <w:i/>
          <w:lang w:val="uk-UA"/>
        </w:rPr>
        <w:t>Наука і освіта</w:t>
      </w:r>
      <w:r>
        <w:rPr>
          <w:i/>
          <w:lang w:val="uk-UA"/>
        </w:rPr>
        <w:t>.</w:t>
      </w:r>
      <w:r w:rsidRPr="0011700A">
        <w:rPr>
          <w:lang w:val="uk-UA"/>
        </w:rPr>
        <w:t xml:space="preserve"> 2015. №10. С. 177-182.</w:t>
      </w:r>
      <w:bookmarkEnd w:id="40"/>
    </w:p>
    <w:p w:rsidR="00FE6061" w:rsidRDefault="00FE6061" w:rsidP="00C27A47">
      <w:pPr>
        <w:pStyle w:val="a3"/>
        <w:numPr>
          <w:ilvl w:val="0"/>
          <w:numId w:val="2"/>
        </w:numPr>
        <w:ind w:left="426" w:hanging="349"/>
        <w:rPr>
          <w:lang w:val="uk-UA"/>
        </w:rPr>
      </w:pPr>
      <w:bookmarkStart w:id="41" w:name="_Ref86129824"/>
      <w:r>
        <w:lastRenderedPageBreak/>
        <w:t>Петровська</w:t>
      </w:r>
      <w:r w:rsidRPr="00F24A93">
        <w:t xml:space="preserve"> </w:t>
      </w:r>
      <w:r>
        <w:t>І. Р.</w:t>
      </w:r>
      <w:r w:rsidRPr="00F24A93">
        <w:t xml:space="preserve"> </w:t>
      </w:r>
      <w:r>
        <w:t>Рівні та структура громадянської ідентичності особистості</w:t>
      </w:r>
      <w:r>
        <w:rPr>
          <w:lang w:val="uk-UA"/>
        </w:rPr>
        <w:t xml:space="preserve">. </w:t>
      </w:r>
      <w:r w:rsidRPr="00F24A93">
        <w:rPr>
          <w:i/>
        </w:rPr>
        <w:t>Психологічні перспективи</w:t>
      </w:r>
      <w:r>
        <w:rPr>
          <w:lang w:val="uk-UA"/>
        </w:rPr>
        <w:t xml:space="preserve">. </w:t>
      </w:r>
      <w:r>
        <w:t>2017</w:t>
      </w:r>
      <w:r>
        <w:rPr>
          <w:lang w:val="uk-UA"/>
        </w:rPr>
        <w:t>.</w:t>
      </w:r>
      <w:r w:rsidRPr="00F24A93">
        <w:t xml:space="preserve"> </w:t>
      </w:r>
      <w:r>
        <w:t>Том</w:t>
      </w:r>
      <w:r>
        <w:rPr>
          <w:lang w:val="uk-UA"/>
        </w:rPr>
        <w:t xml:space="preserve"> </w:t>
      </w:r>
      <w:r>
        <w:t>30</w:t>
      </w:r>
      <w:r>
        <w:rPr>
          <w:lang w:val="uk-UA"/>
        </w:rPr>
        <w:t xml:space="preserve">. </w:t>
      </w:r>
      <w:r>
        <w:t>С</w:t>
      </w:r>
      <w:r>
        <w:rPr>
          <w:lang w:val="uk-UA"/>
        </w:rPr>
        <w:t xml:space="preserve">. </w:t>
      </w:r>
      <w:r>
        <w:t>157-171</w:t>
      </w:r>
      <w:r>
        <w:rPr>
          <w:lang w:val="uk-UA"/>
        </w:rPr>
        <w:t>.</w:t>
      </w:r>
      <w:bookmarkEnd w:id="41"/>
    </w:p>
    <w:p w:rsidR="00FE6061" w:rsidRDefault="00FE6061" w:rsidP="00C27A47">
      <w:pPr>
        <w:pStyle w:val="a3"/>
        <w:numPr>
          <w:ilvl w:val="0"/>
          <w:numId w:val="2"/>
        </w:numPr>
        <w:ind w:left="426" w:hanging="349"/>
        <w:rPr>
          <w:lang w:val="uk-UA"/>
        </w:rPr>
      </w:pPr>
      <w:bookmarkStart w:id="42" w:name="_Ref86133544"/>
      <w:r w:rsidRPr="00A3556F">
        <w:rPr>
          <w:lang w:val="uk-UA"/>
        </w:rPr>
        <w:t xml:space="preserve">Петровська І. Р. Розробка та психометрична перевірка опитувальника "Громадянська ідентичність". </w:t>
      </w:r>
      <w:r w:rsidRPr="00A3556F">
        <w:rPr>
          <w:i/>
          <w:lang w:val="uk-UA"/>
        </w:rPr>
        <w:t>Науковий вісник Херсонського державного університету. Серія : Психологічні науки</w:t>
      </w:r>
      <w:r w:rsidRPr="00A3556F">
        <w:rPr>
          <w:lang w:val="uk-UA"/>
        </w:rPr>
        <w:t xml:space="preserve">. 2016. Вип. 1(1). С. 70-75. </w:t>
      </w:r>
      <w:r>
        <w:rPr>
          <w:lang w:val="en-US"/>
        </w:rPr>
        <w:t>URL</w:t>
      </w:r>
      <w:r>
        <w:rPr>
          <w:lang w:val="uk-UA"/>
        </w:rPr>
        <w:t>:</w:t>
      </w:r>
      <w:r w:rsidRPr="00A3556F">
        <w:rPr>
          <w:lang w:val="uk-UA"/>
        </w:rPr>
        <w:t xml:space="preserve"> http://nbuv.gov.ua/UJRN/nvkhp_2016_1%281%29__14</w:t>
      </w:r>
      <w:bookmarkEnd w:id="42"/>
    </w:p>
    <w:p w:rsidR="00FE6061" w:rsidRDefault="00FE6061" w:rsidP="00C27A47">
      <w:pPr>
        <w:pStyle w:val="a3"/>
        <w:numPr>
          <w:ilvl w:val="0"/>
          <w:numId w:val="2"/>
        </w:numPr>
        <w:ind w:left="426" w:hanging="349"/>
        <w:rPr>
          <w:lang w:val="uk-UA"/>
        </w:rPr>
      </w:pPr>
      <w:bookmarkStart w:id="43" w:name="_Ref86133149"/>
      <w:r w:rsidRPr="009C3E12">
        <w:rPr>
          <w:lang w:val="uk-UA"/>
        </w:rPr>
        <w:t>Піонтковська Д</w:t>
      </w:r>
      <w:r>
        <w:rPr>
          <w:lang w:val="uk-UA"/>
        </w:rPr>
        <w:t xml:space="preserve">. </w:t>
      </w:r>
      <w:r w:rsidRPr="009C3E12">
        <w:rPr>
          <w:lang w:val="uk-UA"/>
        </w:rPr>
        <w:t>В</w:t>
      </w:r>
      <w:r>
        <w:rPr>
          <w:lang w:val="uk-UA"/>
        </w:rPr>
        <w:t xml:space="preserve">. </w:t>
      </w:r>
      <w:r w:rsidRPr="009C3E12">
        <w:rPr>
          <w:lang w:val="uk-UA"/>
        </w:rPr>
        <w:t>Психологічні особливості розвитку</w:t>
      </w:r>
      <w:r>
        <w:rPr>
          <w:lang w:val="uk-UA"/>
        </w:rPr>
        <w:t xml:space="preserve"> </w:t>
      </w:r>
      <w:r w:rsidRPr="009C3E12">
        <w:rPr>
          <w:lang w:val="uk-UA"/>
        </w:rPr>
        <w:t>національної ідентичності студентської молоді</w:t>
      </w:r>
      <w:r>
        <w:rPr>
          <w:lang w:val="uk-UA"/>
        </w:rPr>
        <w:t xml:space="preserve"> : дис. … канд. психол. наук : 19.00.07. Кам’янець-Подільський, </w:t>
      </w:r>
      <w:r w:rsidRPr="009C3E12">
        <w:rPr>
          <w:lang w:val="uk-UA"/>
        </w:rPr>
        <w:t>2017</w:t>
      </w:r>
      <w:r>
        <w:rPr>
          <w:lang w:val="uk-UA"/>
        </w:rPr>
        <w:t>. 195 с.</w:t>
      </w:r>
      <w:bookmarkEnd w:id="43"/>
      <w:r w:rsidRPr="00361C41">
        <w:rPr>
          <w:lang w:val="uk-UA"/>
        </w:rPr>
        <w:t xml:space="preserve"> </w:t>
      </w:r>
      <w:r w:rsidRPr="00361C41">
        <w:rPr>
          <w:lang w:val="uk-UA"/>
        </w:rPr>
        <w:tab/>
      </w:r>
    </w:p>
    <w:p w:rsidR="00FE6061" w:rsidRDefault="00FE6061" w:rsidP="00C27A47">
      <w:pPr>
        <w:pStyle w:val="a3"/>
        <w:numPr>
          <w:ilvl w:val="0"/>
          <w:numId w:val="2"/>
        </w:numPr>
        <w:ind w:left="426" w:hanging="349"/>
        <w:rPr>
          <w:lang w:val="uk-UA"/>
        </w:rPr>
      </w:pPr>
      <w:bookmarkStart w:id="44" w:name="_Ref86140876"/>
      <w:r w:rsidRPr="0006100D">
        <w:t>Плющ А.</w:t>
      </w:r>
      <w:r>
        <w:t xml:space="preserve"> </w:t>
      </w:r>
      <w:r w:rsidRPr="0006100D">
        <w:t>Н. Конструируемый текст идентичности</w:t>
      </w:r>
      <w:r>
        <w:rPr>
          <w:lang w:val="uk-UA"/>
        </w:rPr>
        <w:t>.</w:t>
      </w:r>
      <w:r w:rsidRPr="0006100D">
        <w:t xml:space="preserve"> </w:t>
      </w:r>
      <w:r w:rsidRPr="0006100D">
        <w:rPr>
          <w:i/>
        </w:rPr>
        <w:t>Вопр</w:t>
      </w:r>
      <w:r w:rsidRPr="0006100D">
        <w:rPr>
          <w:i/>
          <w:lang w:val="uk-UA"/>
        </w:rPr>
        <w:t>ос</w:t>
      </w:r>
      <w:r w:rsidRPr="0006100D">
        <w:rPr>
          <w:i/>
        </w:rPr>
        <w:t>ы психологии.</w:t>
      </w:r>
      <w:r w:rsidRPr="0006100D">
        <w:t xml:space="preserve"> 2018. № 1. С. 28-39</w:t>
      </w:r>
      <w:r>
        <w:t>.</w:t>
      </w:r>
      <w:bookmarkEnd w:id="44"/>
    </w:p>
    <w:p w:rsidR="00FE6061" w:rsidRDefault="00FE6061" w:rsidP="00C27A47">
      <w:pPr>
        <w:pStyle w:val="a3"/>
        <w:numPr>
          <w:ilvl w:val="0"/>
          <w:numId w:val="2"/>
        </w:numPr>
        <w:ind w:left="426" w:hanging="349"/>
        <w:rPr>
          <w:lang w:val="uk-UA"/>
        </w:rPr>
      </w:pPr>
      <w:bookmarkStart w:id="45" w:name="_Ref86132297"/>
      <w:r w:rsidRPr="003C1EE7">
        <w:rPr>
          <w:lang w:val="uk-UA"/>
        </w:rPr>
        <w:t xml:space="preserve">Пронякін </w:t>
      </w:r>
      <w:r>
        <w:sym w:font="Symbol" w:char="F020"/>
      </w:r>
      <w:r w:rsidRPr="003C1EE7">
        <w:rPr>
          <w:lang w:val="uk-UA"/>
        </w:rPr>
        <w:t xml:space="preserve">В. І. </w:t>
      </w:r>
      <w:r>
        <w:t>Новаторський внесок у вітчизняну соціальну думку (роздуми над книгою П. І. Гнатенка «Етнопсихоаналіз»)</w:t>
      </w:r>
      <w:r>
        <w:rPr>
          <w:lang w:val="uk-UA"/>
        </w:rPr>
        <w:t xml:space="preserve">. </w:t>
      </w:r>
      <w:r w:rsidRPr="0041350E">
        <w:rPr>
          <w:i/>
          <w:lang w:val="uk-UA"/>
        </w:rPr>
        <w:t>Вісник Дніпропетровського університету</w:t>
      </w:r>
      <w:r>
        <w:rPr>
          <w:lang w:val="uk-UA"/>
        </w:rPr>
        <w:t>.</w:t>
      </w:r>
      <w:r w:rsidRPr="0041350E">
        <w:rPr>
          <w:lang w:val="uk-UA"/>
        </w:rPr>
        <w:t xml:space="preserve"> </w:t>
      </w:r>
      <w:r w:rsidRPr="0041350E">
        <w:rPr>
          <w:i/>
          <w:lang w:val="uk-UA"/>
        </w:rPr>
        <w:t>№ 9/2.Філософія.</w:t>
      </w:r>
      <w:r>
        <w:rPr>
          <w:lang w:val="uk-UA"/>
        </w:rPr>
        <w:t xml:space="preserve"> </w:t>
      </w:r>
      <w:r w:rsidRPr="0041350E">
        <w:rPr>
          <w:lang w:val="uk-UA"/>
        </w:rPr>
        <w:t>2012</w:t>
      </w:r>
      <w:r>
        <w:rPr>
          <w:lang w:val="uk-UA"/>
        </w:rPr>
        <w:t xml:space="preserve">. </w:t>
      </w:r>
      <w:r w:rsidRPr="0041350E">
        <w:rPr>
          <w:lang w:val="uk-UA"/>
        </w:rPr>
        <w:t xml:space="preserve">Вип 22. </w:t>
      </w:r>
      <w:r w:rsidR="00CA5073">
        <w:rPr>
          <w:lang w:val="uk-UA"/>
        </w:rPr>
        <w:t>С. </w:t>
      </w:r>
      <w:r>
        <w:rPr>
          <w:lang w:val="uk-UA"/>
        </w:rPr>
        <w:t>111-117.</w:t>
      </w:r>
      <w:bookmarkEnd w:id="45"/>
    </w:p>
    <w:p w:rsidR="00FE6061" w:rsidRDefault="00FE6061" w:rsidP="00CD2174">
      <w:pPr>
        <w:pStyle w:val="a3"/>
        <w:numPr>
          <w:ilvl w:val="0"/>
          <w:numId w:val="2"/>
        </w:numPr>
        <w:ind w:left="426" w:hanging="349"/>
        <w:rPr>
          <w:lang w:val="uk-UA"/>
        </w:rPr>
      </w:pPr>
      <w:bookmarkStart w:id="46" w:name="_Ref86130942"/>
      <w:r w:rsidRPr="00AA11A7">
        <w:rPr>
          <w:lang w:val="uk-UA"/>
        </w:rPr>
        <w:t>Румянцева Т.В. Психологическое консультировани</w:t>
      </w:r>
      <w:r>
        <w:rPr>
          <w:lang w:val="uk-UA"/>
        </w:rPr>
        <w:t>е: диагностика отношений в паре.</w:t>
      </w:r>
      <w:r w:rsidRPr="00AA11A7">
        <w:rPr>
          <w:lang w:val="uk-UA"/>
        </w:rPr>
        <w:t xml:space="preserve"> СПб.</w:t>
      </w:r>
      <w:r>
        <w:rPr>
          <w:lang w:val="uk-UA"/>
        </w:rPr>
        <w:t xml:space="preserve"> : Речь</w:t>
      </w:r>
      <w:r w:rsidRPr="00AA11A7">
        <w:rPr>
          <w:lang w:val="uk-UA"/>
        </w:rPr>
        <w:t xml:space="preserve">, 2006. </w:t>
      </w:r>
      <w:r>
        <w:rPr>
          <w:lang w:val="uk-UA"/>
        </w:rPr>
        <w:t>176 с.</w:t>
      </w:r>
      <w:bookmarkEnd w:id="46"/>
    </w:p>
    <w:p w:rsidR="00FE6061" w:rsidRPr="00CD2174" w:rsidRDefault="00FE6061" w:rsidP="00CD2174">
      <w:pPr>
        <w:pStyle w:val="a3"/>
        <w:numPr>
          <w:ilvl w:val="0"/>
          <w:numId w:val="2"/>
        </w:numPr>
        <w:ind w:left="426" w:hanging="349"/>
        <w:rPr>
          <w:lang w:val="uk-UA"/>
        </w:rPr>
      </w:pPr>
      <w:bookmarkStart w:id="47" w:name="_Ref86132549"/>
      <w:r w:rsidRPr="00CD2174">
        <w:rPr>
          <w:lang w:val="uk-UA"/>
        </w:rPr>
        <w:t xml:space="preserve">Синельников В. М., Богрова К. Б. К проблеме этнической идентичности в условиях украинско-русского билингвизма. </w:t>
      </w:r>
      <w:r w:rsidRPr="00CD2174">
        <w:rPr>
          <w:i/>
          <w:lang w:val="uk-UA"/>
        </w:rPr>
        <w:t xml:space="preserve">Фундаментальные и прикладные исследования в практиках ведущих научных школ. </w:t>
      </w:r>
      <w:r w:rsidRPr="00CD2174">
        <w:rPr>
          <w:lang w:val="uk-UA"/>
        </w:rPr>
        <w:t xml:space="preserve">2014. № 3. </w:t>
      </w:r>
      <w:r w:rsidRPr="00CD2174">
        <w:rPr>
          <w:lang w:val="en-US"/>
        </w:rPr>
        <w:t>URL</w:t>
      </w:r>
      <w:r w:rsidRPr="00CD2174">
        <w:rPr>
          <w:lang w:val="uk-UA"/>
        </w:rPr>
        <w:t>: http://fund-issled-intern.esrae.ru/pdf/2014/3/35.pdf</w:t>
      </w:r>
      <w:bookmarkEnd w:id="47"/>
    </w:p>
    <w:p w:rsidR="00FE6061" w:rsidRDefault="00FE6061" w:rsidP="00C27A47">
      <w:pPr>
        <w:pStyle w:val="a3"/>
        <w:numPr>
          <w:ilvl w:val="0"/>
          <w:numId w:val="2"/>
        </w:numPr>
        <w:ind w:left="426" w:hanging="349"/>
        <w:rPr>
          <w:lang w:val="uk-UA"/>
        </w:rPr>
      </w:pPr>
      <w:bookmarkStart w:id="48" w:name="_Ref86129832"/>
      <w:r w:rsidRPr="008C09BF">
        <w:rPr>
          <w:lang w:val="uk-UA"/>
        </w:rPr>
        <w:t xml:space="preserve">Синельников Р. Ю. Діагностика сформованості громадянської ідентичності української молоді. </w:t>
      </w:r>
      <w:r w:rsidRPr="008C09BF">
        <w:rPr>
          <w:i/>
          <w:lang w:val="uk-UA"/>
        </w:rPr>
        <w:t>Організаційна психологія. Економічна психологія.</w:t>
      </w:r>
      <w:r w:rsidRPr="008C09BF">
        <w:rPr>
          <w:lang w:val="uk-UA"/>
        </w:rPr>
        <w:t xml:space="preserve"> 2018. № 3(14). С. 87-96. DOI https://doi.org/10.31108/</w:t>
      </w:r>
      <w:r w:rsidR="00CA5073">
        <w:rPr>
          <w:lang w:val="uk-UA"/>
        </w:rPr>
        <w:t xml:space="preserve"> </w:t>
      </w:r>
      <w:r w:rsidRPr="008C09BF">
        <w:rPr>
          <w:lang w:val="uk-UA"/>
        </w:rPr>
        <w:t>2.2018.3.14.10</w:t>
      </w:r>
      <w:bookmarkEnd w:id="48"/>
      <w:r w:rsidRPr="008C09BF">
        <w:rPr>
          <w:lang w:val="uk-UA"/>
        </w:rPr>
        <w:t xml:space="preserve"> </w:t>
      </w:r>
    </w:p>
    <w:p w:rsidR="00FE6061" w:rsidRPr="008C09BF" w:rsidRDefault="00FE6061" w:rsidP="00C27A47">
      <w:pPr>
        <w:pStyle w:val="a3"/>
        <w:numPr>
          <w:ilvl w:val="0"/>
          <w:numId w:val="2"/>
        </w:numPr>
        <w:ind w:left="426" w:hanging="349"/>
        <w:rPr>
          <w:lang w:val="uk-UA"/>
        </w:rPr>
      </w:pPr>
      <w:bookmarkStart w:id="49" w:name="_Ref86131372"/>
      <w:r w:rsidRPr="008C09BF">
        <w:rPr>
          <w:lang w:val="uk-UA"/>
        </w:rPr>
        <w:t>Сміт Е. Д. Націона</w:t>
      </w:r>
      <w:r>
        <w:rPr>
          <w:lang w:val="uk-UA"/>
        </w:rPr>
        <w:t>льна ідентичність / пер. з англ.</w:t>
      </w:r>
      <w:r w:rsidR="00CA5073">
        <w:rPr>
          <w:lang w:val="uk-UA"/>
        </w:rPr>
        <w:t xml:space="preserve"> П. Таращука. Київ </w:t>
      </w:r>
      <w:r w:rsidRPr="008C09BF">
        <w:rPr>
          <w:lang w:val="uk-UA"/>
        </w:rPr>
        <w:t>: Основи, 1994. 224 с.</w:t>
      </w:r>
      <w:r>
        <w:rPr>
          <w:lang w:val="uk-UA"/>
        </w:rPr>
        <w:t xml:space="preserve"> </w:t>
      </w:r>
      <w:r w:rsidRPr="008C09BF">
        <w:rPr>
          <w:lang w:val="en-US"/>
        </w:rPr>
        <w:t>URL</w:t>
      </w:r>
      <w:r w:rsidRPr="008C09BF">
        <w:rPr>
          <w:lang w:val="uk-UA"/>
        </w:rPr>
        <w:t>: http://litopys.org.ua/smith/smi02.htm</w:t>
      </w:r>
      <w:bookmarkEnd w:id="49"/>
    </w:p>
    <w:p w:rsidR="00FE6061" w:rsidRPr="00537288" w:rsidRDefault="00FE6061" w:rsidP="00C27A47">
      <w:pPr>
        <w:pStyle w:val="a3"/>
        <w:numPr>
          <w:ilvl w:val="0"/>
          <w:numId w:val="2"/>
        </w:numPr>
        <w:ind w:left="426" w:hanging="349"/>
        <w:rPr>
          <w:lang w:val="uk-UA"/>
        </w:rPr>
      </w:pPr>
      <w:bookmarkStart w:id="50" w:name="_Ref86132386"/>
      <w:r w:rsidRPr="00537288">
        <w:rPr>
          <w:lang w:val="uk-UA"/>
        </w:rPr>
        <w:lastRenderedPageBreak/>
        <w:t xml:space="preserve">Сміт Е. Нації та націоналізм у глобальну епоху / </w:t>
      </w:r>
      <w:r>
        <w:rPr>
          <w:lang w:val="uk-UA"/>
        </w:rPr>
        <w:t>п</w:t>
      </w:r>
      <w:r w:rsidRPr="00537288">
        <w:rPr>
          <w:lang w:val="uk-UA"/>
        </w:rPr>
        <w:t>ер. з англ. М.</w:t>
      </w:r>
      <w:r>
        <w:rPr>
          <w:lang w:val="uk-UA"/>
        </w:rPr>
        <w:t xml:space="preserve"> </w:t>
      </w:r>
      <w:r w:rsidRPr="00537288">
        <w:rPr>
          <w:lang w:val="uk-UA"/>
        </w:rPr>
        <w:t>Климчука і Т.</w:t>
      </w:r>
      <w:r>
        <w:rPr>
          <w:lang w:val="uk-UA"/>
        </w:rPr>
        <w:t xml:space="preserve"> </w:t>
      </w:r>
      <w:r w:rsidR="00CA5073">
        <w:rPr>
          <w:lang w:val="uk-UA"/>
        </w:rPr>
        <w:t>Цимбала. Київ</w:t>
      </w:r>
      <w:r>
        <w:rPr>
          <w:lang w:val="uk-UA"/>
        </w:rPr>
        <w:t xml:space="preserve"> </w:t>
      </w:r>
      <w:r w:rsidRPr="00537288">
        <w:rPr>
          <w:lang w:val="uk-UA"/>
        </w:rPr>
        <w:t xml:space="preserve">: Ніка-Центр, 2006. 320 с. </w:t>
      </w:r>
      <w:r w:rsidRPr="008C09BF">
        <w:rPr>
          <w:lang w:val="en-US"/>
        </w:rPr>
        <w:t>URL</w:t>
      </w:r>
      <w:r w:rsidRPr="008C09BF">
        <w:rPr>
          <w:lang w:val="uk-UA"/>
        </w:rPr>
        <w:t>:</w:t>
      </w:r>
      <w:r>
        <w:rPr>
          <w:lang w:val="uk-UA"/>
        </w:rPr>
        <w:t xml:space="preserve"> </w:t>
      </w:r>
      <w:r w:rsidRPr="00537288">
        <w:rPr>
          <w:lang w:val="uk-UA"/>
        </w:rPr>
        <w:t>http://</w:t>
      </w:r>
      <w:r w:rsidR="00CA5073">
        <w:rPr>
          <w:lang w:val="uk-UA"/>
        </w:rPr>
        <w:t xml:space="preserve"> </w:t>
      </w:r>
      <w:r w:rsidRPr="00537288">
        <w:rPr>
          <w:lang w:val="uk-UA"/>
        </w:rPr>
        <w:t>litopys.org.ua/smith/smi.htm</w:t>
      </w:r>
      <w:bookmarkEnd w:id="50"/>
    </w:p>
    <w:p w:rsidR="00FE6061" w:rsidRDefault="00FE6061" w:rsidP="00C27A47">
      <w:pPr>
        <w:pStyle w:val="a3"/>
        <w:numPr>
          <w:ilvl w:val="0"/>
          <w:numId w:val="2"/>
        </w:numPr>
        <w:ind w:left="426" w:hanging="349"/>
        <w:rPr>
          <w:lang w:val="uk-UA"/>
        </w:rPr>
      </w:pPr>
      <w:bookmarkStart w:id="51" w:name="_Ref86133476"/>
      <w:r w:rsidRPr="001B263B">
        <w:rPr>
          <w:lang w:val="uk-UA"/>
        </w:rPr>
        <w:t>Солдатова Г.У. Психология</w:t>
      </w:r>
      <w:r w:rsidR="001622F6">
        <w:rPr>
          <w:lang w:val="uk-UA"/>
        </w:rPr>
        <w:t xml:space="preserve"> межэтнической напряженности. Москва</w:t>
      </w:r>
      <w:r>
        <w:rPr>
          <w:lang w:val="uk-UA"/>
        </w:rPr>
        <w:t xml:space="preserve"> </w:t>
      </w:r>
      <w:r w:rsidRPr="001B263B">
        <w:rPr>
          <w:lang w:val="uk-UA"/>
        </w:rPr>
        <w:t>: Смысл, 1998</w:t>
      </w:r>
      <w:r>
        <w:rPr>
          <w:lang w:val="uk-UA"/>
        </w:rPr>
        <w:t>.</w:t>
      </w:r>
      <w:r w:rsidRPr="001B263B">
        <w:rPr>
          <w:lang w:val="uk-UA"/>
        </w:rPr>
        <w:t xml:space="preserve"> 389 с.</w:t>
      </w:r>
      <w:bookmarkEnd w:id="51"/>
    </w:p>
    <w:p w:rsidR="00FE6061" w:rsidRDefault="00FE6061" w:rsidP="00C27A47">
      <w:pPr>
        <w:pStyle w:val="a3"/>
        <w:numPr>
          <w:ilvl w:val="0"/>
          <w:numId w:val="2"/>
        </w:numPr>
        <w:ind w:left="426" w:hanging="349"/>
        <w:rPr>
          <w:lang w:val="uk-UA"/>
        </w:rPr>
      </w:pPr>
      <w:bookmarkStart w:id="52" w:name="_Ref86133434"/>
      <w:r>
        <w:t>Солдатова Г.У., Шайгерова Л.А., Прокофьева Т.Ю., Кравцова О.А Психодиагно</w:t>
      </w:r>
      <w:r w:rsidR="001622F6">
        <w:t>стика толерантности личности. М</w:t>
      </w:r>
      <w:r w:rsidR="001622F6">
        <w:rPr>
          <w:lang w:val="uk-UA"/>
        </w:rPr>
        <w:t>осква</w:t>
      </w:r>
      <w:r>
        <w:rPr>
          <w:lang w:val="uk-UA"/>
        </w:rPr>
        <w:t xml:space="preserve"> </w:t>
      </w:r>
      <w:r>
        <w:t>: Смысл, 2008. 172 с.</w:t>
      </w:r>
      <w:bookmarkEnd w:id="52"/>
      <w:r>
        <w:t xml:space="preserve"> </w:t>
      </w:r>
    </w:p>
    <w:p w:rsidR="00FE6061" w:rsidRDefault="00FE6061" w:rsidP="00C27A47">
      <w:pPr>
        <w:pStyle w:val="a3"/>
        <w:numPr>
          <w:ilvl w:val="0"/>
          <w:numId w:val="2"/>
        </w:numPr>
        <w:ind w:left="426" w:hanging="349"/>
        <w:rPr>
          <w:lang w:val="uk-UA"/>
        </w:rPr>
      </w:pPr>
      <w:bookmarkStart w:id="53" w:name="_Ref86138121"/>
      <w:r w:rsidRPr="00F358AD">
        <w:rPr>
          <w:lang w:val="uk-UA"/>
        </w:rPr>
        <w:t>Співак Л.</w:t>
      </w:r>
      <w:r>
        <w:rPr>
          <w:lang w:val="uk-UA"/>
        </w:rPr>
        <w:t xml:space="preserve"> </w:t>
      </w:r>
      <w:r w:rsidRPr="00F358AD">
        <w:rPr>
          <w:lang w:val="uk-UA"/>
        </w:rPr>
        <w:t xml:space="preserve">М. Вікова динаміка національної саморефлексії особистості в юності. </w:t>
      </w:r>
      <w:r w:rsidRPr="00F358AD">
        <w:rPr>
          <w:i/>
          <w:lang w:val="uk-UA"/>
        </w:rPr>
        <w:t>Проблеми сучасної психології</w:t>
      </w:r>
      <w:r w:rsidRPr="00F358AD">
        <w:rPr>
          <w:lang w:val="uk-UA"/>
        </w:rPr>
        <w:t>. 2014. Вип. 23. С. 585-595.</w:t>
      </w:r>
      <w:bookmarkEnd w:id="53"/>
    </w:p>
    <w:p w:rsidR="00FE6061" w:rsidRDefault="00FE6061" w:rsidP="00C27A47">
      <w:pPr>
        <w:pStyle w:val="a3"/>
        <w:numPr>
          <w:ilvl w:val="0"/>
          <w:numId w:val="2"/>
        </w:numPr>
        <w:ind w:left="426" w:hanging="349"/>
        <w:rPr>
          <w:lang w:val="uk-UA"/>
        </w:rPr>
      </w:pPr>
      <w:bookmarkStart w:id="54" w:name="_Ref86133522"/>
      <w:r w:rsidRPr="00020F0B">
        <w:rPr>
          <w:lang w:val="uk-UA"/>
        </w:rPr>
        <w:t>Співак Л.</w:t>
      </w:r>
      <w:r>
        <w:rPr>
          <w:lang w:val="uk-UA"/>
        </w:rPr>
        <w:t xml:space="preserve"> </w:t>
      </w:r>
      <w:r w:rsidRPr="00020F0B">
        <w:rPr>
          <w:lang w:val="uk-UA"/>
        </w:rPr>
        <w:t>М. Психологія розвитку національної самосвідомості особистості в юності: монографія. Кам’янець-Подільський</w:t>
      </w:r>
      <w:r>
        <w:rPr>
          <w:lang w:val="uk-UA"/>
        </w:rPr>
        <w:t xml:space="preserve"> </w:t>
      </w:r>
      <w:r w:rsidRPr="00020F0B">
        <w:rPr>
          <w:lang w:val="uk-UA"/>
        </w:rPr>
        <w:t>: Рута, 2015. 300 с.</w:t>
      </w:r>
      <w:bookmarkEnd w:id="54"/>
    </w:p>
    <w:p w:rsidR="00FE6061" w:rsidRPr="00B13B09" w:rsidRDefault="00FE6061" w:rsidP="00C27A47">
      <w:pPr>
        <w:pStyle w:val="a3"/>
        <w:numPr>
          <w:ilvl w:val="0"/>
          <w:numId w:val="2"/>
        </w:numPr>
        <w:ind w:left="426" w:hanging="349"/>
        <w:rPr>
          <w:lang w:val="uk-UA"/>
        </w:rPr>
      </w:pPr>
      <w:bookmarkStart w:id="55" w:name="_Ref86132426"/>
      <w:r w:rsidRPr="009D34C0">
        <w:rPr>
          <w:lang w:val="uk-UA"/>
        </w:rPr>
        <w:t xml:space="preserve">Степаненко В. Етнос-демос-поліс: етнополітичні проблеми соцієтальної трансформації в Україні. </w:t>
      </w:r>
      <w:r w:rsidRPr="009D34C0">
        <w:rPr>
          <w:i/>
          <w:lang w:val="uk-UA"/>
        </w:rPr>
        <w:t xml:space="preserve">Соціологія: теорія, методи, </w:t>
      </w:r>
      <w:r w:rsidRPr="00B13B09">
        <w:rPr>
          <w:i/>
          <w:lang w:val="uk-UA"/>
        </w:rPr>
        <w:t>маркетинг</w:t>
      </w:r>
      <w:r w:rsidRPr="00B13B09">
        <w:rPr>
          <w:lang w:val="uk-UA"/>
        </w:rPr>
        <w:t>. 2002. № 2. С. 102-120.</w:t>
      </w:r>
      <w:bookmarkEnd w:id="55"/>
    </w:p>
    <w:p w:rsidR="00FE6061" w:rsidRPr="00B13B09" w:rsidRDefault="00FE6061" w:rsidP="00C27A47">
      <w:pPr>
        <w:pStyle w:val="a3"/>
        <w:numPr>
          <w:ilvl w:val="0"/>
          <w:numId w:val="2"/>
        </w:numPr>
        <w:ind w:left="426" w:hanging="349"/>
        <w:rPr>
          <w:lang w:val="uk-UA"/>
        </w:rPr>
      </w:pPr>
      <w:bookmarkStart w:id="56" w:name="_Ref86130059"/>
      <w:r w:rsidRPr="00B13B09">
        <w:rPr>
          <w:lang w:val="uk-UA"/>
        </w:rPr>
        <w:t>Стефаненко Т.</w:t>
      </w:r>
      <w:r>
        <w:rPr>
          <w:lang w:val="uk-UA"/>
        </w:rPr>
        <w:t xml:space="preserve"> </w:t>
      </w:r>
      <w:r w:rsidRPr="00B13B09">
        <w:rPr>
          <w:lang w:val="uk-UA"/>
        </w:rPr>
        <w:t>Г. Этнопсихо</w:t>
      </w:r>
      <w:r w:rsidR="001622F6">
        <w:rPr>
          <w:lang w:val="uk-UA"/>
        </w:rPr>
        <w:t>логия. 3-е изд., испр. и доп. Москва</w:t>
      </w:r>
      <w:r w:rsidRPr="00B13B09">
        <w:rPr>
          <w:lang w:val="uk-UA"/>
        </w:rPr>
        <w:t xml:space="preserve"> : Аспект Пресс, 2004. 368 с.</w:t>
      </w:r>
      <w:bookmarkEnd w:id="56"/>
    </w:p>
    <w:p w:rsidR="00FE6061" w:rsidRDefault="00FE6061" w:rsidP="00C27A47">
      <w:pPr>
        <w:pStyle w:val="a3"/>
        <w:numPr>
          <w:ilvl w:val="0"/>
          <w:numId w:val="2"/>
        </w:numPr>
        <w:ind w:left="426" w:hanging="349"/>
        <w:rPr>
          <w:lang w:val="uk-UA"/>
        </w:rPr>
      </w:pPr>
      <w:bookmarkStart w:id="57" w:name="_Ref86132639"/>
      <w:r w:rsidRPr="00B13B09">
        <w:rPr>
          <w:lang w:val="uk-UA"/>
        </w:rPr>
        <w:t>Судин Д. Українська</w:t>
      </w:r>
      <w:r w:rsidRPr="008B7B57">
        <w:rPr>
          <w:lang w:val="uk-UA"/>
        </w:rPr>
        <w:t xml:space="preserve"> національна ідентичність: змістове наповнення в регіональному та віковому вимірах. </w:t>
      </w:r>
      <w:r w:rsidRPr="008B7B57">
        <w:rPr>
          <w:i/>
          <w:lang w:val="uk-UA"/>
        </w:rPr>
        <w:t>Молодіжна політика: проблеми та перспективи</w:t>
      </w:r>
      <w:r w:rsidRPr="008B7B57">
        <w:rPr>
          <w:lang w:val="uk-UA"/>
        </w:rPr>
        <w:t>. Дрогобич: Дрогобицький державний педагогічний університет ім. Івана Франка, 2012. С. 119–127</w:t>
      </w:r>
      <w:r>
        <w:rPr>
          <w:lang w:val="uk-UA"/>
        </w:rPr>
        <w:t>.</w:t>
      </w:r>
      <w:bookmarkEnd w:id="57"/>
    </w:p>
    <w:p w:rsidR="00FE6061" w:rsidRDefault="00FE6061" w:rsidP="00C27A47">
      <w:pPr>
        <w:pStyle w:val="a3"/>
        <w:numPr>
          <w:ilvl w:val="0"/>
          <w:numId w:val="2"/>
        </w:numPr>
        <w:ind w:left="426" w:hanging="349"/>
        <w:rPr>
          <w:lang w:val="uk-UA"/>
        </w:rPr>
      </w:pPr>
      <w:bookmarkStart w:id="58" w:name="_Ref86133133"/>
      <w:r w:rsidRPr="005A10F1">
        <w:rPr>
          <w:lang w:val="uk-UA"/>
        </w:rPr>
        <w:t>Татарко А.</w:t>
      </w:r>
      <w:r>
        <w:rPr>
          <w:lang w:val="uk-UA"/>
        </w:rPr>
        <w:t xml:space="preserve"> </w:t>
      </w:r>
      <w:r w:rsidRPr="005A10F1">
        <w:rPr>
          <w:lang w:val="uk-UA"/>
        </w:rPr>
        <w:t>Н.</w:t>
      </w:r>
      <w:r>
        <w:rPr>
          <w:lang w:val="uk-UA"/>
        </w:rPr>
        <w:t>,</w:t>
      </w:r>
      <w:r w:rsidRPr="005A10F1">
        <w:rPr>
          <w:lang w:val="uk-UA"/>
        </w:rPr>
        <w:t xml:space="preserve"> Лебедева Н.</w:t>
      </w:r>
      <w:r>
        <w:rPr>
          <w:lang w:val="uk-UA"/>
        </w:rPr>
        <w:t xml:space="preserve"> </w:t>
      </w:r>
      <w:r w:rsidRPr="005A10F1">
        <w:rPr>
          <w:lang w:val="uk-UA"/>
        </w:rPr>
        <w:t>М.</w:t>
      </w:r>
      <w:r>
        <w:rPr>
          <w:lang w:val="uk-UA"/>
        </w:rPr>
        <w:t xml:space="preserve"> </w:t>
      </w:r>
      <w:r w:rsidRPr="005A10F1">
        <w:rPr>
          <w:lang w:val="uk-UA"/>
        </w:rPr>
        <w:t>Методы этнической и кросс-культурной</w:t>
      </w:r>
      <w:r>
        <w:rPr>
          <w:lang w:val="uk-UA"/>
        </w:rPr>
        <w:t xml:space="preserve"> </w:t>
      </w:r>
      <w:r w:rsidRPr="005A10F1">
        <w:rPr>
          <w:lang w:val="uk-UA"/>
        </w:rPr>
        <w:t>п</w:t>
      </w:r>
      <w:r>
        <w:rPr>
          <w:lang w:val="uk-UA"/>
        </w:rPr>
        <w:t>сихологии: учеб.-метод. пособ</w:t>
      </w:r>
      <w:r w:rsidR="001622F6">
        <w:rPr>
          <w:lang w:val="uk-UA"/>
        </w:rPr>
        <w:t>. Москва</w:t>
      </w:r>
      <w:r>
        <w:rPr>
          <w:lang w:val="uk-UA"/>
        </w:rPr>
        <w:t xml:space="preserve"> </w:t>
      </w:r>
      <w:r w:rsidRPr="005A10F1">
        <w:rPr>
          <w:lang w:val="uk-UA"/>
        </w:rPr>
        <w:t>: Изд. дом Высшей школы экономики, 2011. 238 с.</w:t>
      </w:r>
      <w:bookmarkEnd w:id="58"/>
    </w:p>
    <w:p w:rsidR="00FE6061" w:rsidRDefault="00FE6061" w:rsidP="00C27A47">
      <w:pPr>
        <w:pStyle w:val="a3"/>
        <w:numPr>
          <w:ilvl w:val="0"/>
          <w:numId w:val="2"/>
        </w:numPr>
        <w:ind w:left="426" w:hanging="349"/>
        <w:rPr>
          <w:lang w:val="uk-UA"/>
        </w:rPr>
      </w:pPr>
      <w:bookmarkStart w:id="59" w:name="_Ref86132493"/>
      <w:r w:rsidRPr="00155EE6">
        <w:rPr>
          <w:lang w:val="uk-UA"/>
        </w:rPr>
        <w:t xml:space="preserve">Українське студентство у пошуках ідентичності: монографія / </w:t>
      </w:r>
      <w:r>
        <w:rPr>
          <w:lang w:val="uk-UA"/>
        </w:rPr>
        <w:t>з</w:t>
      </w:r>
      <w:r w:rsidRPr="00155EE6">
        <w:rPr>
          <w:lang w:val="uk-UA"/>
        </w:rPr>
        <w:t>а ред.</w:t>
      </w:r>
      <w:r>
        <w:rPr>
          <w:lang w:val="uk-UA"/>
        </w:rPr>
        <w:t xml:space="preserve"> </w:t>
      </w:r>
      <w:r w:rsidR="00CA5073">
        <w:rPr>
          <w:lang w:val="uk-UA"/>
        </w:rPr>
        <w:t>В. </w:t>
      </w:r>
      <w:r w:rsidRPr="00155EE6">
        <w:rPr>
          <w:lang w:val="uk-UA"/>
        </w:rPr>
        <w:t xml:space="preserve">Л. Арбєніної, Л. Г. Сокурянської. </w:t>
      </w:r>
      <w:r>
        <w:rPr>
          <w:lang w:val="uk-UA"/>
        </w:rPr>
        <w:t>Харків</w:t>
      </w:r>
      <w:r w:rsidRPr="00155EE6">
        <w:rPr>
          <w:lang w:val="uk-UA"/>
        </w:rPr>
        <w:t xml:space="preserve"> : ХНУ імені В. Н. Каразіна, 2012.  520 с.</w:t>
      </w:r>
      <w:bookmarkEnd w:id="59"/>
    </w:p>
    <w:p w:rsidR="00FE6061" w:rsidRDefault="00FE6061" w:rsidP="00C27A47">
      <w:pPr>
        <w:pStyle w:val="a3"/>
        <w:numPr>
          <w:ilvl w:val="0"/>
          <w:numId w:val="2"/>
        </w:numPr>
        <w:ind w:left="426" w:hanging="349"/>
        <w:rPr>
          <w:lang w:val="uk-UA"/>
        </w:rPr>
      </w:pPr>
      <w:bookmarkStart w:id="60" w:name="_Ref86129890"/>
      <w:r>
        <w:t>Фрейд З. Психоаналитические этю</w:t>
      </w:r>
      <w:r w:rsidR="00CA5073">
        <w:t>ды / сост. Д. И. Донской, В.</w:t>
      </w:r>
      <w:r w:rsidR="00CA5073">
        <w:rPr>
          <w:lang w:val="uk-UA"/>
        </w:rPr>
        <w:t> </w:t>
      </w:r>
      <w:r w:rsidR="00CA5073">
        <w:t>Ф.</w:t>
      </w:r>
      <w:r w:rsidR="00CA5073">
        <w:rPr>
          <w:lang w:val="uk-UA"/>
        </w:rPr>
        <w:t> </w:t>
      </w:r>
      <w:r>
        <w:t>Круглянский. Минск</w:t>
      </w:r>
      <w:r>
        <w:rPr>
          <w:lang w:val="uk-UA"/>
        </w:rPr>
        <w:t xml:space="preserve"> </w:t>
      </w:r>
      <w:r>
        <w:t>: Поппури, 2010. 608 с</w:t>
      </w:r>
      <w:r>
        <w:rPr>
          <w:lang w:val="uk-UA"/>
        </w:rPr>
        <w:t>.</w:t>
      </w:r>
      <w:bookmarkEnd w:id="60"/>
    </w:p>
    <w:p w:rsidR="00FE6061" w:rsidRPr="00CD2174" w:rsidRDefault="00FE6061" w:rsidP="00C27A47">
      <w:pPr>
        <w:pStyle w:val="a3"/>
        <w:numPr>
          <w:ilvl w:val="0"/>
          <w:numId w:val="2"/>
        </w:numPr>
        <w:ind w:left="426" w:hanging="349"/>
        <w:rPr>
          <w:lang w:val="uk-UA"/>
        </w:rPr>
      </w:pPr>
      <w:bookmarkStart w:id="61" w:name="_Ref86135140"/>
      <w:r w:rsidRPr="00DC629A">
        <w:rPr>
          <w:lang w:val="uk-UA"/>
        </w:rPr>
        <w:lastRenderedPageBreak/>
        <w:t>Фролова Н. В., Грисенко Н. В., Ільїна Г. В.</w:t>
      </w:r>
      <w:r>
        <w:rPr>
          <w:lang w:val="uk-UA"/>
        </w:rPr>
        <w:t xml:space="preserve"> </w:t>
      </w:r>
      <w:r w:rsidRPr="00DC629A">
        <w:rPr>
          <w:lang w:val="uk-UA"/>
        </w:rPr>
        <w:t>Характер зв’язку етнічної ідентичності</w:t>
      </w:r>
      <w:r>
        <w:rPr>
          <w:lang w:val="uk-UA"/>
        </w:rPr>
        <w:t xml:space="preserve"> </w:t>
      </w:r>
      <w:r w:rsidRPr="00DC629A">
        <w:rPr>
          <w:lang w:val="uk-UA"/>
        </w:rPr>
        <w:t>і психологічного потенціалу в підлітковому віці</w:t>
      </w:r>
      <w:r>
        <w:rPr>
          <w:lang w:val="uk-UA"/>
        </w:rPr>
        <w:t xml:space="preserve">. </w:t>
      </w:r>
      <w:r w:rsidRPr="00DC629A">
        <w:rPr>
          <w:i/>
          <w:lang w:val="uk-UA"/>
        </w:rPr>
        <w:t>Вісник Дніпропетровського університету. Серія «Психологія».</w:t>
      </w:r>
      <w:r w:rsidRPr="00DC629A">
        <w:rPr>
          <w:lang w:val="uk-UA"/>
        </w:rPr>
        <w:t xml:space="preserve"> 2016. Вип. 22.</w:t>
      </w:r>
      <w:r w:rsidR="00CA5073">
        <w:rPr>
          <w:lang w:val="uk-UA"/>
        </w:rPr>
        <w:t xml:space="preserve"> С. </w:t>
      </w:r>
      <w:r w:rsidRPr="00CD2174">
        <w:rPr>
          <w:lang w:val="uk-UA"/>
        </w:rPr>
        <w:t>70-78.</w:t>
      </w:r>
      <w:bookmarkEnd w:id="61"/>
    </w:p>
    <w:p w:rsidR="00FE6061" w:rsidRPr="00CD2174" w:rsidRDefault="00FE6061" w:rsidP="00C27A47">
      <w:pPr>
        <w:pStyle w:val="a3"/>
        <w:numPr>
          <w:ilvl w:val="0"/>
          <w:numId w:val="2"/>
        </w:numPr>
        <w:ind w:left="426" w:hanging="349"/>
        <w:rPr>
          <w:lang w:val="uk-UA"/>
        </w:rPr>
      </w:pPr>
      <w:bookmarkStart w:id="62" w:name="_Ref86130198"/>
      <w:r w:rsidRPr="00CD2174">
        <w:rPr>
          <w:lang w:val="uk-UA"/>
        </w:rPr>
        <w:t xml:space="preserve">Хабермас Ю. Европейское национальное государство: его достижения и пределы. О прошлом и будущем суверенитета и гражданства. </w:t>
      </w:r>
      <w:r w:rsidRPr="00CD2174">
        <w:rPr>
          <w:i/>
          <w:lang w:val="uk-UA"/>
        </w:rPr>
        <w:t>Нации и национализм</w:t>
      </w:r>
      <w:r w:rsidR="001622F6">
        <w:rPr>
          <w:lang w:val="uk-UA"/>
        </w:rPr>
        <w:t xml:space="preserve">; ред. кол. Б. Андерсон и др. Москва </w:t>
      </w:r>
      <w:r w:rsidRPr="00CD2174">
        <w:rPr>
          <w:lang w:val="uk-UA"/>
        </w:rPr>
        <w:t>: Праксис, 2002. С. 364–380</w:t>
      </w:r>
      <w:bookmarkEnd w:id="62"/>
    </w:p>
    <w:p w:rsidR="00FE6061" w:rsidRPr="00FE6061" w:rsidRDefault="00FE6061" w:rsidP="00FE6061">
      <w:pPr>
        <w:pStyle w:val="a3"/>
        <w:numPr>
          <w:ilvl w:val="0"/>
          <w:numId w:val="2"/>
        </w:numPr>
        <w:ind w:left="426" w:hanging="349"/>
        <w:rPr>
          <w:lang w:val="uk-UA"/>
        </w:rPr>
      </w:pPr>
      <w:bookmarkStart w:id="63" w:name="_Ref86142819"/>
      <w:r w:rsidRPr="00FE6061">
        <w:rPr>
          <w:lang w:val="uk-UA"/>
        </w:rPr>
        <w:t>Хазратова Н. В. Психологія відносин особистості й держави : монографія. Луцьк : РВВ ВДУ «Вежа». 2004. 276 с</w:t>
      </w:r>
      <w:r>
        <w:rPr>
          <w:lang w:val="uk-UA"/>
        </w:rPr>
        <w:t>.</w:t>
      </w:r>
      <w:bookmarkEnd w:id="63"/>
    </w:p>
    <w:p w:rsidR="00FE6061" w:rsidRDefault="00FE6061" w:rsidP="00FE6061">
      <w:pPr>
        <w:pStyle w:val="a3"/>
        <w:numPr>
          <w:ilvl w:val="0"/>
          <w:numId w:val="2"/>
        </w:numPr>
        <w:ind w:left="426" w:hanging="349"/>
        <w:rPr>
          <w:lang w:val="uk-UA"/>
        </w:rPr>
      </w:pPr>
      <w:bookmarkStart w:id="64" w:name="_Ref86142816"/>
      <w:r w:rsidRPr="00FE6061">
        <w:rPr>
          <w:lang w:val="uk-UA"/>
        </w:rPr>
        <w:t xml:space="preserve">Хазратова Н. В., Петровська І. Р. Аналіз підходів до вивчення громадянської ідентичності особистості. </w:t>
      </w:r>
      <w:r w:rsidR="00CA5073">
        <w:rPr>
          <w:i/>
          <w:lang w:val="uk-UA"/>
        </w:rPr>
        <w:t>Науковий вісник МНУ імені В. О. </w:t>
      </w:r>
      <w:r w:rsidRPr="00FE6061">
        <w:rPr>
          <w:i/>
          <w:lang w:val="uk-UA"/>
        </w:rPr>
        <w:t xml:space="preserve">Сухомлинського. Психологічні науки. </w:t>
      </w:r>
      <w:r w:rsidRPr="00FE6061">
        <w:rPr>
          <w:lang w:val="uk-UA"/>
        </w:rPr>
        <w:t>2021. № 2 (21),. С. 53-61. DOI: 10.33310/2078-2128-2021-21-2-53-61.</w:t>
      </w:r>
      <w:bookmarkEnd w:id="64"/>
      <w:r w:rsidRPr="00FE6061">
        <w:rPr>
          <w:lang w:val="uk-UA"/>
        </w:rPr>
        <w:t xml:space="preserve"> </w:t>
      </w:r>
    </w:p>
    <w:p w:rsidR="00FE6061" w:rsidRPr="00CD2174" w:rsidRDefault="00FE6061" w:rsidP="00C27A47">
      <w:pPr>
        <w:pStyle w:val="a3"/>
        <w:numPr>
          <w:ilvl w:val="0"/>
          <w:numId w:val="2"/>
        </w:numPr>
        <w:ind w:left="426" w:hanging="349"/>
        <w:rPr>
          <w:lang w:val="uk-UA"/>
        </w:rPr>
      </w:pPr>
      <w:bookmarkStart w:id="65" w:name="_Ref86130371"/>
      <w:r w:rsidRPr="00CD2174">
        <w:rPr>
          <w:lang w:val="uk-UA"/>
        </w:rPr>
        <w:t>Хантингтон, С. Кто мы? Вызовы американской национальной идентичност</w:t>
      </w:r>
      <w:r w:rsidR="001622F6">
        <w:rPr>
          <w:lang w:val="uk-UA"/>
        </w:rPr>
        <w:t>и; пер. с англ. А. Башкирова. Москва</w:t>
      </w:r>
      <w:r w:rsidRPr="00CD2174">
        <w:rPr>
          <w:lang w:val="uk-UA"/>
        </w:rPr>
        <w:t xml:space="preserve"> : АСТ, Транзиткнига, 2004. 635 с.</w:t>
      </w:r>
      <w:bookmarkEnd w:id="65"/>
    </w:p>
    <w:p w:rsidR="00FE6061" w:rsidRDefault="00FE6061" w:rsidP="00C27A47">
      <w:pPr>
        <w:pStyle w:val="a3"/>
        <w:numPr>
          <w:ilvl w:val="0"/>
          <w:numId w:val="2"/>
        </w:numPr>
        <w:ind w:left="426" w:hanging="349"/>
        <w:rPr>
          <w:lang w:val="uk-UA"/>
        </w:rPr>
      </w:pPr>
      <w:bookmarkStart w:id="66" w:name="_Ref86130929"/>
      <w:r w:rsidRPr="00237AAA">
        <w:rPr>
          <w:lang w:val="uk-UA"/>
        </w:rPr>
        <w:t>Чечельницька</w:t>
      </w:r>
      <w:r>
        <w:rPr>
          <w:lang w:val="uk-UA"/>
        </w:rPr>
        <w:t xml:space="preserve"> </w:t>
      </w:r>
      <w:r w:rsidRPr="00237AAA">
        <w:rPr>
          <w:lang w:val="uk-UA"/>
        </w:rPr>
        <w:t>Г.В. Філософське осмислення психоісторії:</w:t>
      </w:r>
      <w:r>
        <w:rPr>
          <w:lang w:val="uk-UA"/>
        </w:rPr>
        <w:t xml:space="preserve"> </w:t>
      </w:r>
      <w:r w:rsidRPr="00237AAA">
        <w:rPr>
          <w:lang w:val="uk-UA"/>
        </w:rPr>
        <w:t>деякі фрагменти</w:t>
      </w:r>
      <w:r w:rsidRPr="00120E1B">
        <w:rPr>
          <w:lang w:val="uk-UA"/>
        </w:rPr>
        <w:t xml:space="preserve">. </w:t>
      </w:r>
      <w:r w:rsidRPr="00120E1B">
        <w:rPr>
          <w:i/>
          <w:lang w:val="uk-UA"/>
        </w:rPr>
        <w:t>Філософія. Культура. Життя</w:t>
      </w:r>
      <w:r w:rsidRPr="00120E1B">
        <w:rPr>
          <w:lang w:val="uk-UA"/>
        </w:rPr>
        <w:t xml:space="preserve">. 2013. </w:t>
      </w:r>
      <w:r>
        <w:rPr>
          <w:lang w:val="uk-UA"/>
        </w:rPr>
        <w:t xml:space="preserve">Вип. 39. </w:t>
      </w:r>
      <w:r w:rsidRPr="00120E1B">
        <w:rPr>
          <w:lang w:val="uk-UA"/>
        </w:rPr>
        <w:t xml:space="preserve">С. 121-127. </w:t>
      </w:r>
      <w:r w:rsidRPr="008C09BF">
        <w:rPr>
          <w:lang w:val="en-US"/>
        </w:rPr>
        <w:t>URL</w:t>
      </w:r>
      <w:r w:rsidRPr="008C09BF">
        <w:rPr>
          <w:lang w:val="uk-UA"/>
        </w:rPr>
        <w:t>:</w:t>
      </w:r>
      <w:r w:rsidRPr="00120E1B">
        <w:rPr>
          <w:lang w:val="uk-UA"/>
        </w:rPr>
        <w:t xml:space="preserve"> http://nbuv.gov.ua/UJRN/Fkzh_2013_39_13</w:t>
      </w:r>
      <w:bookmarkEnd w:id="66"/>
    </w:p>
    <w:p w:rsidR="00FE6061" w:rsidRPr="00CD2174" w:rsidRDefault="00FE6061" w:rsidP="00C27A47">
      <w:pPr>
        <w:pStyle w:val="a3"/>
        <w:numPr>
          <w:ilvl w:val="0"/>
          <w:numId w:val="2"/>
        </w:numPr>
        <w:ind w:left="426" w:hanging="349"/>
        <w:rPr>
          <w:lang w:val="uk-UA"/>
        </w:rPr>
      </w:pPr>
      <w:bookmarkStart w:id="67" w:name="_Ref88465751"/>
      <w:r w:rsidRPr="00CD2174">
        <w:rPr>
          <w:lang w:val="uk-UA"/>
        </w:rPr>
        <w:t xml:space="preserve">Чикур Л. Д. До проблеми формування національної ідентичності молоді південних регіонів України. </w:t>
      </w:r>
      <w:r w:rsidRPr="00CD2174">
        <w:rPr>
          <w:i/>
          <w:lang w:val="uk-UA"/>
        </w:rPr>
        <w:t>Соціокультурні та психологічні виміри становлення особистості</w:t>
      </w:r>
      <w:r w:rsidRPr="00CD2174">
        <w:rPr>
          <w:lang w:val="uk-UA"/>
        </w:rPr>
        <w:t xml:space="preserve">: зб. наук. праць за матеріалами ІІІ Міжнар. наук.-практ. конф. (м. Херсон, 30 вер. – 01 жовт. 2021 р.). Херсон : ФОП Вишемирський В.С., 2021. С. 316-320. </w:t>
      </w:r>
      <w:r w:rsidRPr="00CD2174">
        <w:rPr>
          <w:lang w:val="en-US"/>
        </w:rPr>
        <w:t>URL</w:t>
      </w:r>
      <w:r w:rsidRPr="00CD2174">
        <w:rPr>
          <w:lang w:val="uk-UA"/>
        </w:rPr>
        <w:t>: https://www.kspu.edu/</w:t>
      </w:r>
      <w:r w:rsidR="00CA5073">
        <w:rPr>
          <w:lang w:val="uk-UA"/>
        </w:rPr>
        <w:t xml:space="preserve"> </w:t>
      </w:r>
      <w:r w:rsidRPr="00CD2174">
        <w:rPr>
          <w:lang w:val="uk-UA"/>
        </w:rPr>
        <w:t>About/Faculty/IPHS/ChairGenSocialPsychology/Conference.aspx</w:t>
      </w:r>
      <w:bookmarkEnd w:id="67"/>
    </w:p>
    <w:p w:rsidR="00FE6061" w:rsidRDefault="00FE6061" w:rsidP="00C27A47">
      <w:pPr>
        <w:pStyle w:val="a3"/>
        <w:numPr>
          <w:ilvl w:val="0"/>
          <w:numId w:val="2"/>
        </w:numPr>
        <w:ind w:left="426" w:hanging="349"/>
        <w:rPr>
          <w:lang w:val="uk-UA"/>
        </w:rPr>
      </w:pPr>
      <w:bookmarkStart w:id="68" w:name="_Ref86129958"/>
      <w:r w:rsidRPr="00B8603D">
        <w:rPr>
          <w:lang w:val="uk-UA"/>
        </w:rPr>
        <w:t>Эриксон Э. Идентичность: юн</w:t>
      </w:r>
      <w:r w:rsidR="001622F6">
        <w:rPr>
          <w:lang w:val="uk-UA"/>
        </w:rPr>
        <w:t>ость и кризис : пер. с англ. Москва</w:t>
      </w:r>
      <w:r w:rsidRPr="00B8603D">
        <w:rPr>
          <w:lang w:val="uk-UA"/>
        </w:rPr>
        <w:t xml:space="preserve"> : Прогресс, 1996.  344 с.</w:t>
      </w:r>
      <w:bookmarkEnd w:id="68"/>
    </w:p>
    <w:p w:rsidR="00FE6061" w:rsidRDefault="00FE6061" w:rsidP="00265D27">
      <w:pPr>
        <w:pStyle w:val="a3"/>
        <w:numPr>
          <w:ilvl w:val="0"/>
          <w:numId w:val="2"/>
        </w:numPr>
        <w:ind w:left="426" w:hanging="349"/>
        <w:rPr>
          <w:lang w:val="uk-UA"/>
        </w:rPr>
      </w:pPr>
      <w:bookmarkStart w:id="69" w:name="_Ref86130898"/>
      <w:r w:rsidRPr="00265D27">
        <w:rPr>
          <w:lang w:val="uk-UA"/>
        </w:rPr>
        <w:t>Ядов В. А. Социальная идентификация в кризисном обществе</w:t>
      </w:r>
      <w:r>
        <w:rPr>
          <w:lang w:val="uk-UA"/>
        </w:rPr>
        <w:t>.</w:t>
      </w:r>
      <w:r w:rsidRPr="00265D27">
        <w:rPr>
          <w:lang w:val="uk-UA"/>
        </w:rPr>
        <w:t xml:space="preserve"> </w:t>
      </w:r>
      <w:r w:rsidRPr="00265D27">
        <w:rPr>
          <w:i/>
          <w:lang w:val="uk-UA"/>
        </w:rPr>
        <w:t>Социологический журнал</w:t>
      </w:r>
      <w:r w:rsidRPr="00265D27">
        <w:rPr>
          <w:lang w:val="uk-UA"/>
        </w:rPr>
        <w:t>. 1994. № 1. С. С. 35-52.</w:t>
      </w:r>
      <w:bookmarkEnd w:id="69"/>
    </w:p>
    <w:p w:rsidR="00344550" w:rsidRPr="00C62B2B" w:rsidRDefault="00C62B2B" w:rsidP="00C62B2B">
      <w:pPr>
        <w:pStyle w:val="a3"/>
        <w:pageBreakBefore/>
        <w:ind w:firstLine="0"/>
        <w:jc w:val="center"/>
        <w:rPr>
          <w:b/>
          <w:lang w:val="uk-UA"/>
        </w:rPr>
      </w:pPr>
      <w:r w:rsidRPr="00C62B2B">
        <w:rPr>
          <w:b/>
          <w:lang w:val="uk-UA"/>
        </w:rPr>
        <w:lastRenderedPageBreak/>
        <w:t>ДОДАТКИ</w:t>
      </w:r>
    </w:p>
    <w:p w:rsidR="00C62B2B" w:rsidRPr="00A26EBC" w:rsidRDefault="00C62B2B" w:rsidP="00C62B2B">
      <w:pPr>
        <w:pStyle w:val="a3"/>
        <w:ind w:firstLine="0"/>
        <w:jc w:val="right"/>
        <w:rPr>
          <w:lang w:val="uk-UA"/>
        </w:rPr>
      </w:pPr>
      <w:r>
        <w:rPr>
          <w:lang w:val="uk-UA"/>
        </w:rPr>
        <w:t>ДОДАТОК А</w:t>
      </w:r>
    </w:p>
    <w:p w:rsidR="00C62B2B" w:rsidRPr="00C62B2B" w:rsidRDefault="00C62B2B" w:rsidP="00C62B2B">
      <w:pPr>
        <w:jc w:val="center"/>
        <w:rPr>
          <w:rFonts w:ascii="Times New Roman" w:hAnsi="Times New Roman" w:cs="Times New Roman"/>
          <w:b/>
          <w:sz w:val="28"/>
          <w:szCs w:val="28"/>
          <w:lang w:val="uk-UA"/>
        </w:rPr>
      </w:pPr>
      <w:r w:rsidRPr="00C62B2B">
        <w:rPr>
          <w:rFonts w:ascii="Times New Roman" w:hAnsi="Times New Roman" w:cs="Times New Roman"/>
          <w:b/>
          <w:sz w:val="28"/>
          <w:szCs w:val="28"/>
          <w:lang w:val="uk-UA"/>
        </w:rPr>
        <w:t>Бланки діагностичних інструментів</w:t>
      </w:r>
    </w:p>
    <w:p w:rsidR="00C62B2B" w:rsidRPr="009F3695" w:rsidRDefault="00C62B2B" w:rsidP="00C62B2B">
      <w:pPr>
        <w:jc w:val="center"/>
        <w:rPr>
          <w:b/>
          <w:lang w:val="uk-UA"/>
        </w:rPr>
      </w:pPr>
      <w:r w:rsidRPr="009F3695">
        <w:rPr>
          <w:b/>
          <w:lang w:val="uk-UA"/>
        </w:rPr>
        <w:t>Шановні студенти,</w:t>
      </w:r>
    </w:p>
    <w:p w:rsidR="00C62B2B" w:rsidRDefault="00C62B2B" w:rsidP="00C62B2B">
      <w:pPr>
        <w:jc w:val="both"/>
        <w:rPr>
          <w:lang w:val="uk-UA"/>
        </w:rPr>
      </w:pPr>
      <w:r>
        <w:rPr>
          <w:lang w:val="uk-UA"/>
        </w:rPr>
        <w:t xml:space="preserve">Запрошуємо Вас </w:t>
      </w:r>
      <w:r w:rsidR="00CA5073">
        <w:rPr>
          <w:lang w:val="uk-UA"/>
        </w:rPr>
        <w:t>взяти участь у</w:t>
      </w:r>
      <w:r>
        <w:rPr>
          <w:lang w:val="uk-UA"/>
        </w:rPr>
        <w:t xml:space="preserve"> науковому дослідженні, метою якого є розробка діагностичного інструментарію для вивчення психологічних закономірностей формування особистості в юнацькому віці. </w:t>
      </w:r>
    </w:p>
    <w:p w:rsidR="00C62B2B" w:rsidRDefault="00C62B2B" w:rsidP="00C62B2B">
      <w:pPr>
        <w:jc w:val="both"/>
        <w:rPr>
          <w:lang w:val="uk-UA"/>
        </w:rPr>
      </w:pPr>
      <w:r>
        <w:rPr>
          <w:lang w:val="uk-UA"/>
        </w:rPr>
        <w:t xml:space="preserve">Просимо відверто та відкрито відповісти на питання декількох опитувальників, викладених нижче. Тут немає правильних або неправильних відповідей – нас цікавить саме Ваша думка та Ваш досвід. Всі індивідуальні відповіді захищенні принципом конфіденційності: особисті дані респондентів будуть зашифровані , а отримані результати оприлюднені виключно в узагальненому вигляді. </w:t>
      </w:r>
    </w:p>
    <w:p w:rsidR="00C62B2B" w:rsidRDefault="00C62B2B" w:rsidP="00C62B2B">
      <w:pPr>
        <w:rPr>
          <w:lang w:val="uk-UA"/>
        </w:rPr>
      </w:pPr>
      <w:r>
        <w:rPr>
          <w:lang w:val="uk-UA"/>
        </w:rPr>
        <w:t>Ваше ім’я ________________ Вік ______   Стать ______ Спеціальність навчання _________________</w:t>
      </w:r>
    </w:p>
    <w:p w:rsidR="00C62B2B" w:rsidRDefault="00C62B2B" w:rsidP="00C62B2B">
      <w:pPr>
        <w:jc w:val="center"/>
        <w:rPr>
          <w:b/>
          <w:lang w:val="uk-UA"/>
        </w:rPr>
      </w:pPr>
    </w:p>
    <w:p w:rsidR="00C62B2B" w:rsidRPr="00DD5ACF" w:rsidRDefault="00C62B2B" w:rsidP="00C62B2B">
      <w:pPr>
        <w:jc w:val="center"/>
        <w:rPr>
          <w:b/>
          <w:lang w:val="uk-UA"/>
        </w:rPr>
      </w:pPr>
      <w:r w:rsidRPr="00DD5ACF">
        <w:rPr>
          <w:b/>
          <w:lang w:val="uk-UA"/>
        </w:rPr>
        <w:t>Методика «Хто Я</w:t>
      </w:r>
      <w:r>
        <w:rPr>
          <w:b/>
          <w:lang w:val="uk-UA"/>
        </w:rPr>
        <w:t>?</w:t>
      </w:r>
      <w:r w:rsidRPr="00DD5ACF">
        <w:rPr>
          <w:b/>
          <w:lang w:val="uk-UA"/>
        </w:rPr>
        <w:t>»</w:t>
      </w:r>
    </w:p>
    <w:p w:rsidR="00C62B2B" w:rsidRPr="00A83173" w:rsidRDefault="00C62B2B" w:rsidP="00C62B2B">
      <w:pPr>
        <w:jc w:val="both"/>
        <w:rPr>
          <w:rFonts w:cs="Arial"/>
          <w:shd w:val="clear" w:color="auto" w:fill="FFFFFF"/>
          <w:lang w:val="uk-UA"/>
        </w:rPr>
      </w:pPr>
      <w:r w:rsidRPr="00A83173">
        <w:rPr>
          <w:rFonts w:cs="Arial"/>
          <w:shd w:val="clear" w:color="auto" w:fill="FFFFFF"/>
          <w:lang w:val="uk-UA"/>
        </w:rPr>
        <w:t>Впродовж наступних 10-12 хвилин дайте двадцять різноманітних відповідей на питання, звернене до себе «</w:t>
      </w:r>
      <w:r>
        <w:rPr>
          <w:rFonts w:cs="Arial"/>
          <w:shd w:val="clear" w:color="auto" w:fill="FFFFFF"/>
          <w:lang w:val="uk-UA"/>
        </w:rPr>
        <w:t>Хто я такий/</w:t>
      </w:r>
      <w:r w:rsidRPr="00A83173">
        <w:rPr>
          <w:rFonts w:cs="Arial"/>
          <w:shd w:val="clear" w:color="auto" w:fill="FFFFFF"/>
          <w:lang w:val="uk-UA"/>
        </w:rPr>
        <w:t>Хто я така?» або «</w:t>
      </w:r>
      <w:r>
        <w:rPr>
          <w:rFonts w:cs="Arial"/>
          <w:shd w:val="clear" w:color="auto" w:fill="FFFFFF"/>
          <w:lang w:val="uk-UA"/>
        </w:rPr>
        <w:t>Який я/Яка я?</w:t>
      </w:r>
      <w:r w:rsidRPr="00A83173">
        <w:rPr>
          <w:rFonts w:cs="Arial"/>
          <w:shd w:val="clear" w:color="auto" w:fill="FFFFFF"/>
          <w:lang w:val="uk-UA"/>
        </w:rPr>
        <w:t xml:space="preserve">». Записуйте відповіді в тому порядку, в якому вони </w:t>
      </w:r>
      <w:r w:rsidR="00CA5073">
        <w:rPr>
          <w:rFonts w:cs="Arial"/>
          <w:shd w:val="clear" w:color="auto" w:fill="FFFFFF"/>
          <w:lang w:val="uk-UA"/>
        </w:rPr>
        <w:t>спадають</w:t>
      </w:r>
      <w:r>
        <w:rPr>
          <w:rFonts w:cs="Arial"/>
          <w:shd w:val="clear" w:color="auto" w:fill="FFFFFF"/>
          <w:lang w:val="uk-UA"/>
        </w:rPr>
        <w:t xml:space="preserve"> вам на ду</w:t>
      </w:r>
      <w:r w:rsidR="00CA5073">
        <w:rPr>
          <w:rFonts w:cs="Arial"/>
          <w:shd w:val="clear" w:color="auto" w:fill="FFFFFF"/>
          <w:lang w:val="uk-UA"/>
        </w:rPr>
        <w:t>мку, не турбуйтеся про їх значущ</w:t>
      </w:r>
      <w:r>
        <w:rPr>
          <w:rFonts w:cs="Arial"/>
          <w:shd w:val="clear" w:color="auto" w:fill="FFFFFF"/>
          <w:lang w:val="uk-UA"/>
        </w:rPr>
        <w:t>ість, логічність</w:t>
      </w:r>
      <w:r w:rsidRPr="000B1806">
        <w:rPr>
          <w:rFonts w:cs="Arial"/>
          <w:shd w:val="clear" w:color="auto" w:fill="FFFFFF"/>
          <w:lang w:val="uk-UA"/>
        </w:rPr>
        <w:t xml:space="preserve"> </w:t>
      </w:r>
      <w:r>
        <w:rPr>
          <w:rFonts w:cs="Arial"/>
          <w:shd w:val="clear" w:color="auto" w:fill="FFFFFF"/>
          <w:lang w:val="uk-UA"/>
        </w:rPr>
        <w:t>або</w:t>
      </w:r>
      <w:r w:rsidRPr="00A83173">
        <w:rPr>
          <w:rFonts w:cs="Arial"/>
          <w:shd w:val="clear" w:color="auto" w:fill="FFFFFF"/>
          <w:lang w:val="uk-UA"/>
        </w:rPr>
        <w:t>.</w:t>
      </w:r>
    </w:p>
    <w:p w:rsidR="00C62B2B" w:rsidRPr="00A83173" w:rsidRDefault="00C62B2B" w:rsidP="00C62B2B">
      <w:pPr>
        <w:jc w:val="both"/>
        <w:rPr>
          <w:rFonts w:cs="Arial"/>
          <w:shd w:val="clear" w:color="auto" w:fill="FFFFFF"/>
          <w:lang w:val="uk-UA"/>
        </w:rPr>
      </w:pPr>
      <w:r w:rsidRPr="00A83173">
        <w:rPr>
          <w:rFonts w:cs="Arial"/>
          <w:shd w:val="clear" w:color="auto" w:fill="FFFFFF"/>
          <w:lang w:val="uk-UA"/>
        </w:rPr>
        <w:t xml:space="preserve">Після того, як дасте всі двадцять відповідей, оцініть кожну якість (ознаку, характеристику, визначення) як позитивну (+), негативну (-), нейтральну (0) або неоднозначну (±). Якщо </w:t>
      </w:r>
      <w:r w:rsidR="00CA5073">
        <w:rPr>
          <w:rFonts w:cs="Arial"/>
          <w:shd w:val="clear" w:color="auto" w:fill="FFFFFF"/>
          <w:lang w:val="uk-UA"/>
        </w:rPr>
        <w:t>важко</w:t>
      </w:r>
      <w:r w:rsidRPr="00A83173">
        <w:rPr>
          <w:rFonts w:cs="Arial"/>
          <w:shd w:val="clear" w:color="auto" w:fill="FFFFFF"/>
          <w:lang w:val="uk-UA"/>
        </w:rPr>
        <w:t xml:space="preserve"> відповісти, поставте поряд позначку (?)</w:t>
      </w:r>
    </w:p>
    <w:p w:rsidR="00C62B2B" w:rsidRDefault="00C62B2B" w:rsidP="00C62B2B">
      <w:pPr>
        <w:spacing w:after="0" w:line="360" w:lineRule="auto"/>
        <w:jc w:val="both"/>
        <w:rPr>
          <w:rFonts w:cs="Arial"/>
          <w:color w:val="252525"/>
          <w:sz w:val="21"/>
          <w:szCs w:val="21"/>
          <w:shd w:val="clear" w:color="auto" w:fill="FFFFFF"/>
          <w:lang w:val="uk-UA"/>
        </w:rPr>
      </w:pPr>
      <w:r>
        <w:rPr>
          <w:rFonts w:cs="Arial"/>
          <w:color w:val="252525"/>
          <w:sz w:val="21"/>
          <w:szCs w:val="21"/>
          <w:shd w:val="clear" w:color="auto" w:fill="FFFFFF"/>
          <w:lang w:val="uk-UA"/>
        </w:rPr>
        <w:t>1.</w:t>
      </w:r>
    </w:p>
    <w:p w:rsidR="00C62B2B" w:rsidRDefault="00C62B2B" w:rsidP="00C62B2B">
      <w:pPr>
        <w:spacing w:after="0" w:line="360" w:lineRule="auto"/>
        <w:jc w:val="both"/>
        <w:rPr>
          <w:rFonts w:cs="Arial"/>
          <w:color w:val="252525"/>
          <w:sz w:val="21"/>
          <w:szCs w:val="21"/>
          <w:shd w:val="clear" w:color="auto" w:fill="FFFFFF"/>
          <w:lang w:val="uk-UA"/>
        </w:rPr>
      </w:pPr>
      <w:r>
        <w:rPr>
          <w:rFonts w:cs="Arial"/>
          <w:color w:val="252525"/>
          <w:sz w:val="21"/>
          <w:szCs w:val="21"/>
          <w:shd w:val="clear" w:color="auto" w:fill="FFFFFF"/>
          <w:lang w:val="uk-UA"/>
        </w:rPr>
        <w:t>2.</w:t>
      </w:r>
    </w:p>
    <w:p w:rsidR="00C62B2B" w:rsidRDefault="00C62B2B" w:rsidP="00C62B2B">
      <w:pPr>
        <w:spacing w:after="0" w:line="360" w:lineRule="auto"/>
        <w:jc w:val="both"/>
        <w:rPr>
          <w:rFonts w:cs="Arial"/>
          <w:color w:val="252525"/>
          <w:sz w:val="21"/>
          <w:szCs w:val="21"/>
          <w:shd w:val="clear" w:color="auto" w:fill="FFFFFF"/>
          <w:lang w:val="uk-UA"/>
        </w:rPr>
      </w:pPr>
      <w:r>
        <w:rPr>
          <w:rFonts w:cs="Arial"/>
          <w:color w:val="252525"/>
          <w:sz w:val="21"/>
          <w:szCs w:val="21"/>
          <w:shd w:val="clear" w:color="auto" w:fill="FFFFFF"/>
          <w:lang w:val="uk-UA"/>
        </w:rPr>
        <w:t>3.</w:t>
      </w:r>
    </w:p>
    <w:p w:rsidR="00C62B2B" w:rsidRDefault="00C62B2B" w:rsidP="00C62B2B">
      <w:pPr>
        <w:spacing w:after="0" w:line="360" w:lineRule="auto"/>
        <w:jc w:val="both"/>
        <w:rPr>
          <w:rFonts w:cs="Arial"/>
          <w:color w:val="252525"/>
          <w:sz w:val="21"/>
          <w:szCs w:val="21"/>
          <w:shd w:val="clear" w:color="auto" w:fill="FFFFFF"/>
          <w:lang w:val="uk-UA"/>
        </w:rPr>
      </w:pPr>
      <w:r>
        <w:rPr>
          <w:rFonts w:cs="Arial"/>
          <w:color w:val="252525"/>
          <w:sz w:val="21"/>
          <w:szCs w:val="21"/>
          <w:shd w:val="clear" w:color="auto" w:fill="FFFFFF"/>
          <w:lang w:val="uk-UA"/>
        </w:rPr>
        <w:t>4.</w:t>
      </w:r>
    </w:p>
    <w:p w:rsidR="00C62B2B" w:rsidRDefault="00C62B2B" w:rsidP="00C62B2B">
      <w:pPr>
        <w:spacing w:after="0" w:line="360" w:lineRule="auto"/>
        <w:jc w:val="both"/>
        <w:rPr>
          <w:rFonts w:cs="Arial"/>
          <w:color w:val="252525"/>
          <w:sz w:val="21"/>
          <w:szCs w:val="21"/>
          <w:shd w:val="clear" w:color="auto" w:fill="FFFFFF"/>
          <w:lang w:val="uk-UA"/>
        </w:rPr>
      </w:pPr>
      <w:r>
        <w:rPr>
          <w:rFonts w:cs="Arial"/>
          <w:color w:val="252525"/>
          <w:sz w:val="21"/>
          <w:szCs w:val="21"/>
          <w:shd w:val="clear" w:color="auto" w:fill="FFFFFF"/>
          <w:lang w:val="uk-UA"/>
        </w:rPr>
        <w:t>5.</w:t>
      </w:r>
    </w:p>
    <w:p w:rsidR="00C62B2B" w:rsidRDefault="00C62B2B" w:rsidP="00C62B2B">
      <w:pPr>
        <w:spacing w:after="0" w:line="360" w:lineRule="auto"/>
        <w:jc w:val="both"/>
        <w:rPr>
          <w:rFonts w:cs="Arial"/>
          <w:color w:val="252525"/>
          <w:sz w:val="21"/>
          <w:szCs w:val="21"/>
          <w:shd w:val="clear" w:color="auto" w:fill="FFFFFF"/>
          <w:lang w:val="uk-UA"/>
        </w:rPr>
      </w:pPr>
      <w:r>
        <w:rPr>
          <w:rFonts w:cs="Arial"/>
          <w:color w:val="252525"/>
          <w:sz w:val="21"/>
          <w:szCs w:val="21"/>
          <w:shd w:val="clear" w:color="auto" w:fill="FFFFFF"/>
          <w:lang w:val="uk-UA"/>
        </w:rPr>
        <w:t>6.</w:t>
      </w:r>
    </w:p>
    <w:p w:rsidR="00C62B2B" w:rsidRDefault="00C62B2B" w:rsidP="00C62B2B">
      <w:pPr>
        <w:spacing w:after="0" w:line="360" w:lineRule="auto"/>
        <w:jc w:val="both"/>
        <w:rPr>
          <w:rFonts w:cs="Arial"/>
          <w:color w:val="252525"/>
          <w:sz w:val="21"/>
          <w:szCs w:val="21"/>
          <w:shd w:val="clear" w:color="auto" w:fill="FFFFFF"/>
          <w:lang w:val="uk-UA"/>
        </w:rPr>
      </w:pPr>
      <w:r>
        <w:rPr>
          <w:rFonts w:cs="Arial"/>
          <w:color w:val="252525"/>
          <w:sz w:val="21"/>
          <w:szCs w:val="21"/>
          <w:shd w:val="clear" w:color="auto" w:fill="FFFFFF"/>
          <w:lang w:val="uk-UA"/>
        </w:rPr>
        <w:t>7.</w:t>
      </w:r>
    </w:p>
    <w:p w:rsidR="00C62B2B" w:rsidRDefault="00C62B2B" w:rsidP="00C62B2B">
      <w:pPr>
        <w:spacing w:after="0" w:line="360" w:lineRule="auto"/>
        <w:jc w:val="both"/>
        <w:rPr>
          <w:rFonts w:cs="Arial"/>
          <w:color w:val="252525"/>
          <w:sz w:val="21"/>
          <w:szCs w:val="21"/>
          <w:shd w:val="clear" w:color="auto" w:fill="FFFFFF"/>
          <w:lang w:val="uk-UA"/>
        </w:rPr>
      </w:pPr>
      <w:r>
        <w:rPr>
          <w:rFonts w:cs="Arial"/>
          <w:color w:val="252525"/>
          <w:sz w:val="21"/>
          <w:szCs w:val="21"/>
          <w:shd w:val="clear" w:color="auto" w:fill="FFFFFF"/>
          <w:lang w:val="uk-UA"/>
        </w:rPr>
        <w:t>8.</w:t>
      </w:r>
    </w:p>
    <w:p w:rsidR="00C62B2B" w:rsidRDefault="00C62B2B" w:rsidP="00C62B2B">
      <w:pPr>
        <w:spacing w:after="0" w:line="360" w:lineRule="auto"/>
        <w:jc w:val="both"/>
        <w:rPr>
          <w:rFonts w:cs="Arial"/>
          <w:color w:val="252525"/>
          <w:sz w:val="21"/>
          <w:szCs w:val="21"/>
          <w:shd w:val="clear" w:color="auto" w:fill="FFFFFF"/>
          <w:lang w:val="uk-UA"/>
        </w:rPr>
      </w:pPr>
      <w:r>
        <w:rPr>
          <w:rFonts w:cs="Arial"/>
          <w:color w:val="252525"/>
          <w:sz w:val="21"/>
          <w:szCs w:val="21"/>
          <w:shd w:val="clear" w:color="auto" w:fill="FFFFFF"/>
          <w:lang w:val="uk-UA"/>
        </w:rPr>
        <w:t>9.</w:t>
      </w:r>
    </w:p>
    <w:p w:rsidR="00C62B2B" w:rsidRDefault="00C62B2B" w:rsidP="00C62B2B">
      <w:pPr>
        <w:spacing w:after="0" w:line="360" w:lineRule="auto"/>
        <w:jc w:val="both"/>
        <w:rPr>
          <w:rFonts w:cs="Arial"/>
          <w:color w:val="252525"/>
          <w:sz w:val="21"/>
          <w:szCs w:val="21"/>
          <w:shd w:val="clear" w:color="auto" w:fill="FFFFFF"/>
          <w:lang w:val="uk-UA"/>
        </w:rPr>
      </w:pPr>
      <w:r>
        <w:rPr>
          <w:rFonts w:cs="Arial"/>
          <w:color w:val="252525"/>
          <w:sz w:val="21"/>
          <w:szCs w:val="21"/>
          <w:shd w:val="clear" w:color="auto" w:fill="FFFFFF"/>
          <w:lang w:val="uk-UA"/>
        </w:rPr>
        <w:t>10.</w:t>
      </w:r>
    </w:p>
    <w:p w:rsidR="00C62B2B" w:rsidRDefault="00C62B2B" w:rsidP="00C62B2B">
      <w:pPr>
        <w:spacing w:after="0" w:line="360" w:lineRule="auto"/>
        <w:jc w:val="both"/>
        <w:rPr>
          <w:rFonts w:cs="Arial"/>
          <w:color w:val="252525"/>
          <w:sz w:val="21"/>
          <w:szCs w:val="21"/>
          <w:shd w:val="clear" w:color="auto" w:fill="FFFFFF"/>
          <w:lang w:val="uk-UA"/>
        </w:rPr>
      </w:pPr>
      <w:r>
        <w:rPr>
          <w:rFonts w:cs="Arial"/>
          <w:color w:val="252525"/>
          <w:sz w:val="21"/>
          <w:szCs w:val="21"/>
          <w:shd w:val="clear" w:color="auto" w:fill="FFFFFF"/>
          <w:lang w:val="uk-UA"/>
        </w:rPr>
        <w:t>11.</w:t>
      </w:r>
    </w:p>
    <w:p w:rsidR="00C62B2B" w:rsidRDefault="00C62B2B" w:rsidP="00C62B2B">
      <w:pPr>
        <w:spacing w:after="0" w:line="360" w:lineRule="auto"/>
        <w:jc w:val="both"/>
        <w:rPr>
          <w:rFonts w:cs="Arial"/>
          <w:color w:val="252525"/>
          <w:sz w:val="21"/>
          <w:szCs w:val="21"/>
          <w:shd w:val="clear" w:color="auto" w:fill="FFFFFF"/>
          <w:lang w:val="uk-UA"/>
        </w:rPr>
      </w:pPr>
      <w:r>
        <w:rPr>
          <w:rFonts w:cs="Arial"/>
          <w:color w:val="252525"/>
          <w:sz w:val="21"/>
          <w:szCs w:val="21"/>
          <w:shd w:val="clear" w:color="auto" w:fill="FFFFFF"/>
          <w:lang w:val="uk-UA"/>
        </w:rPr>
        <w:t>12.</w:t>
      </w:r>
    </w:p>
    <w:p w:rsidR="00C62B2B" w:rsidRDefault="00C62B2B" w:rsidP="00C62B2B">
      <w:pPr>
        <w:spacing w:after="0" w:line="360" w:lineRule="auto"/>
        <w:jc w:val="both"/>
        <w:rPr>
          <w:rFonts w:cs="Arial"/>
          <w:color w:val="252525"/>
          <w:sz w:val="21"/>
          <w:szCs w:val="21"/>
          <w:shd w:val="clear" w:color="auto" w:fill="FFFFFF"/>
          <w:lang w:val="uk-UA"/>
        </w:rPr>
      </w:pPr>
      <w:r>
        <w:rPr>
          <w:rFonts w:cs="Arial"/>
          <w:color w:val="252525"/>
          <w:sz w:val="21"/>
          <w:szCs w:val="21"/>
          <w:shd w:val="clear" w:color="auto" w:fill="FFFFFF"/>
          <w:lang w:val="uk-UA"/>
        </w:rPr>
        <w:t>13.</w:t>
      </w:r>
    </w:p>
    <w:p w:rsidR="00C62B2B" w:rsidRDefault="00C62B2B" w:rsidP="00C62B2B">
      <w:pPr>
        <w:spacing w:after="0" w:line="360" w:lineRule="auto"/>
        <w:jc w:val="both"/>
        <w:rPr>
          <w:rFonts w:cs="Arial"/>
          <w:color w:val="252525"/>
          <w:sz w:val="21"/>
          <w:szCs w:val="21"/>
          <w:shd w:val="clear" w:color="auto" w:fill="FFFFFF"/>
          <w:lang w:val="uk-UA"/>
        </w:rPr>
      </w:pPr>
      <w:r>
        <w:rPr>
          <w:rFonts w:cs="Arial"/>
          <w:color w:val="252525"/>
          <w:sz w:val="21"/>
          <w:szCs w:val="21"/>
          <w:shd w:val="clear" w:color="auto" w:fill="FFFFFF"/>
          <w:lang w:val="uk-UA"/>
        </w:rPr>
        <w:t>14.</w:t>
      </w:r>
    </w:p>
    <w:p w:rsidR="00C62B2B" w:rsidRDefault="00C62B2B" w:rsidP="00C62B2B">
      <w:pPr>
        <w:spacing w:after="0" w:line="360" w:lineRule="auto"/>
        <w:jc w:val="both"/>
        <w:rPr>
          <w:rFonts w:cs="Arial"/>
          <w:color w:val="252525"/>
          <w:sz w:val="21"/>
          <w:szCs w:val="21"/>
          <w:shd w:val="clear" w:color="auto" w:fill="FFFFFF"/>
          <w:lang w:val="uk-UA"/>
        </w:rPr>
      </w:pPr>
      <w:r>
        <w:rPr>
          <w:rFonts w:cs="Arial"/>
          <w:color w:val="252525"/>
          <w:sz w:val="21"/>
          <w:szCs w:val="21"/>
          <w:shd w:val="clear" w:color="auto" w:fill="FFFFFF"/>
          <w:lang w:val="uk-UA"/>
        </w:rPr>
        <w:t>15.</w:t>
      </w:r>
    </w:p>
    <w:p w:rsidR="00C62B2B" w:rsidRDefault="00C62B2B" w:rsidP="00C62B2B">
      <w:pPr>
        <w:spacing w:after="0" w:line="360" w:lineRule="auto"/>
        <w:jc w:val="both"/>
        <w:rPr>
          <w:rFonts w:cs="Arial"/>
          <w:color w:val="252525"/>
          <w:sz w:val="21"/>
          <w:szCs w:val="21"/>
          <w:shd w:val="clear" w:color="auto" w:fill="FFFFFF"/>
          <w:lang w:val="uk-UA"/>
        </w:rPr>
      </w:pPr>
      <w:r>
        <w:rPr>
          <w:rFonts w:cs="Arial"/>
          <w:color w:val="252525"/>
          <w:sz w:val="21"/>
          <w:szCs w:val="21"/>
          <w:shd w:val="clear" w:color="auto" w:fill="FFFFFF"/>
          <w:lang w:val="uk-UA"/>
        </w:rPr>
        <w:t>16.</w:t>
      </w:r>
    </w:p>
    <w:p w:rsidR="00C62B2B" w:rsidRDefault="00C62B2B" w:rsidP="00C62B2B">
      <w:pPr>
        <w:spacing w:after="0" w:line="360" w:lineRule="auto"/>
        <w:jc w:val="both"/>
        <w:rPr>
          <w:rFonts w:cs="Arial"/>
          <w:color w:val="252525"/>
          <w:sz w:val="21"/>
          <w:szCs w:val="21"/>
          <w:shd w:val="clear" w:color="auto" w:fill="FFFFFF"/>
          <w:lang w:val="uk-UA"/>
        </w:rPr>
      </w:pPr>
      <w:r>
        <w:rPr>
          <w:rFonts w:cs="Arial"/>
          <w:color w:val="252525"/>
          <w:sz w:val="21"/>
          <w:szCs w:val="21"/>
          <w:shd w:val="clear" w:color="auto" w:fill="FFFFFF"/>
          <w:lang w:val="uk-UA"/>
        </w:rPr>
        <w:lastRenderedPageBreak/>
        <w:t>17.</w:t>
      </w:r>
    </w:p>
    <w:p w:rsidR="00C62B2B" w:rsidRDefault="00C62B2B" w:rsidP="00C62B2B">
      <w:pPr>
        <w:spacing w:after="0" w:line="360" w:lineRule="auto"/>
        <w:jc w:val="both"/>
        <w:rPr>
          <w:rFonts w:cs="Arial"/>
          <w:color w:val="252525"/>
          <w:sz w:val="21"/>
          <w:szCs w:val="21"/>
          <w:shd w:val="clear" w:color="auto" w:fill="FFFFFF"/>
          <w:lang w:val="uk-UA"/>
        </w:rPr>
      </w:pPr>
      <w:r>
        <w:rPr>
          <w:rFonts w:cs="Arial"/>
          <w:color w:val="252525"/>
          <w:sz w:val="21"/>
          <w:szCs w:val="21"/>
          <w:shd w:val="clear" w:color="auto" w:fill="FFFFFF"/>
          <w:lang w:val="uk-UA"/>
        </w:rPr>
        <w:t>18.</w:t>
      </w:r>
    </w:p>
    <w:p w:rsidR="00C62B2B" w:rsidRDefault="00C62B2B" w:rsidP="00C62B2B">
      <w:pPr>
        <w:spacing w:after="0" w:line="360" w:lineRule="auto"/>
        <w:jc w:val="both"/>
        <w:rPr>
          <w:rFonts w:cs="Arial"/>
          <w:color w:val="252525"/>
          <w:sz w:val="21"/>
          <w:szCs w:val="21"/>
          <w:shd w:val="clear" w:color="auto" w:fill="FFFFFF"/>
          <w:lang w:val="uk-UA"/>
        </w:rPr>
      </w:pPr>
      <w:r>
        <w:rPr>
          <w:rFonts w:cs="Arial"/>
          <w:color w:val="252525"/>
          <w:sz w:val="21"/>
          <w:szCs w:val="21"/>
          <w:shd w:val="clear" w:color="auto" w:fill="FFFFFF"/>
          <w:lang w:val="uk-UA"/>
        </w:rPr>
        <w:t>19.</w:t>
      </w:r>
    </w:p>
    <w:p w:rsidR="00C62B2B" w:rsidRDefault="00C62B2B" w:rsidP="00C62B2B">
      <w:pPr>
        <w:spacing w:after="0" w:line="360" w:lineRule="auto"/>
        <w:jc w:val="both"/>
        <w:rPr>
          <w:rFonts w:cs="Arial"/>
          <w:color w:val="252525"/>
          <w:sz w:val="21"/>
          <w:szCs w:val="21"/>
          <w:shd w:val="clear" w:color="auto" w:fill="FFFFFF"/>
          <w:lang w:val="uk-UA"/>
        </w:rPr>
      </w:pPr>
      <w:r>
        <w:rPr>
          <w:rFonts w:cs="Arial"/>
          <w:color w:val="252525"/>
          <w:sz w:val="21"/>
          <w:szCs w:val="21"/>
          <w:shd w:val="clear" w:color="auto" w:fill="FFFFFF"/>
          <w:lang w:val="uk-UA"/>
        </w:rPr>
        <w:t>20.</w:t>
      </w:r>
    </w:p>
    <w:p w:rsidR="00C62B2B" w:rsidRPr="002E5DC8" w:rsidRDefault="00C62B2B" w:rsidP="00C62B2B">
      <w:pPr>
        <w:jc w:val="center"/>
        <w:rPr>
          <w:b/>
          <w:lang w:val="uk-UA"/>
        </w:rPr>
      </w:pPr>
      <w:r w:rsidRPr="002E5DC8">
        <w:rPr>
          <w:b/>
          <w:lang w:val="uk-UA"/>
        </w:rPr>
        <w:t>Опитувальник Дж. Фінні</w:t>
      </w:r>
      <w:r>
        <w:rPr>
          <w:b/>
          <w:lang w:val="uk-UA"/>
        </w:rPr>
        <w:t xml:space="preserve"> (модифікована версія)</w:t>
      </w:r>
    </w:p>
    <w:p w:rsidR="00C62B2B" w:rsidRDefault="00C62B2B" w:rsidP="00C62B2B">
      <w:pPr>
        <w:rPr>
          <w:lang w:val="uk-UA"/>
        </w:rPr>
      </w:pPr>
      <w:r>
        <w:rPr>
          <w:lang w:val="uk-UA"/>
        </w:rPr>
        <w:t>Пропонуємо В</w:t>
      </w:r>
      <w:r w:rsidRPr="002E5DC8">
        <w:rPr>
          <w:lang w:val="uk-UA"/>
        </w:rPr>
        <w:t xml:space="preserve">ам відповісти на питання, що стосуються </w:t>
      </w:r>
      <w:r>
        <w:rPr>
          <w:lang w:val="uk-UA"/>
        </w:rPr>
        <w:t>Ва</w:t>
      </w:r>
      <w:r w:rsidRPr="002E5DC8">
        <w:rPr>
          <w:lang w:val="uk-UA"/>
        </w:rPr>
        <w:t xml:space="preserve">шої етнічної </w:t>
      </w:r>
      <w:r>
        <w:rPr>
          <w:lang w:val="uk-UA"/>
        </w:rPr>
        <w:t xml:space="preserve">та національної приналежності </w:t>
      </w:r>
      <w:r w:rsidRPr="002E5DC8">
        <w:rPr>
          <w:lang w:val="uk-UA"/>
        </w:rPr>
        <w:t xml:space="preserve">і </w:t>
      </w:r>
      <w:r>
        <w:rPr>
          <w:lang w:val="uk-UA"/>
        </w:rPr>
        <w:t>В</w:t>
      </w:r>
      <w:r w:rsidRPr="002E5DC8">
        <w:rPr>
          <w:lang w:val="uk-UA"/>
        </w:rPr>
        <w:t>ашого ставлен</w:t>
      </w:r>
      <w:r w:rsidR="00CA5073">
        <w:rPr>
          <w:lang w:val="uk-UA"/>
        </w:rPr>
        <w:t>ня до неї. Але спочатку продовжте</w:t>
      </w:r>
      <w:r w:rsidRPr="002E5DC8">
        <w:rPr>
          <w:lang w:val="uk-UA"/>
        </w:rPr>
        <w:t xml:space="preserve"> </w:t>
      </w:r>
      <w:r>
        <w:rPr>
          <w:lang w:val="uk-UA"/>
        </w:rPr>
        <w:t>речення</w:t>
      </w:r>
      <w:r w:rsidRPr="002E5DC8">
        <w:rPr>
          <w:lang w:val="uk-UA"/>
        </w:rPr>
        <w:t xml:space="preserve">: </w:t>
      </w:r>
      <w:r w:rsidRPr="00CA5073">
        <w:rPr>
          <w:i/>
          <w:lang w:val="uk-UA"/>
        </w:rPr>
        <w:t xml:space="preserve">З точки зору етнічної та національної приналежності я розглядаю себе як </w:t>
      </w:r>
      <w:r w:rsidRPr="002E5DC8">
        <w:rPr>
          <w:lang w:val="uk-UA"/>
        </w:rPr>
        <w:t>________________________________________</w:t>
      </w:r>
      <w:r>
        <w:rPr>
          <w:lang w:val="uk-UA"/>
        </w:rPr>
        <w:t>__________________________________________</w:t>
      </w:r>
      <w:r w:rsidRPr="002E5DC8">
        <w:rPr>
          <w:lang w:val="uk-UA"/>
        </w:rPr>
        <w:t xml:space="preserve">__. </w:t>
      </w:r>
    </w:p>
    <w:p w:rsidR="00C62B2B" w:rsidRPr="002E5DC8" w:rsidRDefault="00C62B2B" w:rsidP="00C62B2B">
      <w:pPr>
        <w:rPr>
          <w:lang w:val="uk-UA"/>
        </w:rPr>
      </w:pPr>
      <w:r>
        <w:rPr>
          <w:lang w:val="uk-UA"/>
        </w:rPr>
        <w:t xml:space="preserve">А тепер прочитайте </w:t>
      </w:r>
      <w:r w:rsidRPr="002E5DC8">
        <w:rPr>
          <w:lang w:val="uk-UA"/>
        </w:rPr>
        <w:t>тверд</w:t>
      </w:r>
      <w:r w:rsidR="00CA5073">
        <w:rPr>
          <w:lang w:val="uk-UA"/>
        </w:rPr>
        <w:t>ження і поряд з кожним з них по</w:t>
      </w:r>
      <w:r w:rsidRPr="002E5DC8">
        <w:rPr>
          <w:lang w:val="uk-UA"/>
        </w:rPr>
        <w:t>зна</w:t>
      </w:r>
      <w:r w:rsidR="00CA5073">
        <w:rPr>
          <w:lang w:val="uk-UA"/>
        </w:rPr>
        <w:t>чте хрестиком ту відповідь, яка</w:t>
      </w:r>
      <w:r w:rsidRPr="002E5DC8">
        <w:rPr>
          <w:lang w:val="uk-UA"/>
        </w:rPr>
        <w:t xml:space="preserve"> відображає ступінь вашої згоди з</w:t>
      </w:r>
      <w:r>
        <w:rPr>
          <w:lang w:val="uk-UA"/>
        </w:rPr>
        <w:t xml:space="preserve"> кожним твердженням</w:t>
      </w:r>
      <w:r w:rsidRPr="002E5DC8">
        <w:rPr>
          <w:lang w:val="uk-UA"/>
        </w:rPr>
        <w:t>:</w:t>
      </w:r>
    </w:p>
    <w:tbl>
      <w:tblPr>
        <w:tblStyle w:val="a8"/>
        <w:tblW w:w="0" w:type="auto"/>
        <w:tblLook w:val="04A0"/>
      </w:tblPr>
      <w:tblGrid>
        <w:gridCol w:w="4361"/>
        <w:gridCol w:w="1256"/>
        <w:gridCol w:w="1438"/>
        <w:gridCol w:w="1257"/>
        <w:gridCol w:w="1257"/>
      </w:tblGrid>
      <w:tr w:rsidR="00C62B2B" w:rsidRPr="002C66BE" w:rsidTr="00A46797">
        <w:tc>
          <w:tcPr>
            <w:tcW w:w="4361" w:type="dxa"/>
          </w:tcPr>
          <w:p w:rsidR="00C62B2B" w:rsidRPr="002C66BE" w:rsidRDefault="00C62B2B" w:rsidP="00A46797">
            <w:pPr>
              <w:rPr>
                <w:lang w:val="uk-UA"/>
              </w:rPr>
            </w:pPr>
          </w:p>
        </w:tc>
        <w:tc>
          <w:tcPr>
            <w:tcW w:w="1256" w:type="dxa"/>
          </w:tcPr>
          <w:p w:rsidR="00C62B2B" w:rsidRPr="002C66BE" w:rsidRDefault="00C62B2B" w:rsidP="00A46797">
            <w:pPr>
              <w:rPr>
                <w:lang w:val="uk-UA"/>
              </w:rPr>
            </w:pPr>
            <w:r w:rsidRPr="002C66BE">
              <w:rPr>
                <w:lang w:val="uk-UA"/>
              </w:rPr>
              <w:t>повністю згоден</w:t>
            </w:r>
          </w:p>
        </w:tc>
        <w:tc>
          <w:tcPr>
            <w:tcW w:w="1438" w:type="dxa"/>
          </w:tcPr>
          <w:p w:rsidR="00C62B2B" w:rsidRPr="002C66BE" w:rsidRDefault="00C62B2B" w:rsidP="00A46797">
            <w:pPr>
              <w:rPr>
                <w:lang w:val="uk-UA"/>
              </w:rPr>
            </w:pPr>
            <w:r w:rsidRPr="002C66BE">
              <w:rPr>
                <w:lang w:val="uk-UA"/>
              </w:rPr>
              <w:t>скоріше згоден, ніж не згоден</w:t>
            </w:r>
          </w:p>
        </w:tc>
        <w:tc>
          <w:tcPr>
            <w:tcW w:w="1257" w:type="dxa"/>
          </w:tcPr>
          <w:p w:rsidR="00C62B2B" w:rsidRPr="002C66BE" w:rsidRDefault="00C62B2B" w:rsidP="00A46797">
            <w:pPr>
              <w:rPr>
                <w:lang w:val="uk-UA"/>
              </w:rPr>
            </w:pPr>
            <w:r w:rsidRPr="002C66BE">
              <w:rPr>
                <w:lang w:val="uk-UA"/>
              </w:rPr>
              <w:t>скоріше не згоден, ніж згоден</w:t>
            </w:r>
          </w:p>
        </w:tc>
        <w:tc>
          <w:tcPr>
            <w:tcW w:w="1257" w:type="dxa"/>
          </w:tcPr>
          <w:p w:rsidR="00C62B2B" w:rsidRPr="002C66BE" w:rsidRDefault="00C62B2B" w:rsidP="00A46797">
            <w:pPr>
              <w:rPr>
                <w:lang w:val="uk-UA"/>
              </w:rPr>
            </w:pPr>
            <w:r w:rsidRPr="002C66BE">
              <w:rPr>
                <w:lang w:val="uk-UA"/>
              </w:rPr>
              <w:t>повністю не згоден</w:t>
            </w:r>
          </w:p>
        </w:tc>
      </w:tr>
      <w:tr w:rsidR="00C62B2B" w:rsidRPr="002C66BE" w:rsidTr="00A46797">
        <w:tc>
          <w:tcPr>
            <w:tcW w:w="4361" w:type="dxa"/>
          </w:tcPr>
          <w:p w:rsidR="00C62B2B" w:rsidRPr="002C66BE" w:rsidRDefault="00C62B2B" w:rsidP="00A46797">
            <w:pPr>
              <w:rPr>
                <w:lang w:val="uk-UA"/>
              </w:rPr>
            </w:pPr>
            <w:r w:rsidRPr="002C66BE">
              <w:rPr>
                <w:lang w:val="uk-UA"/>
              </w:rPr>
              <w:t>1. Я провів багато часу, намагаючись</w:t>
            </w:r>
          </w:p>
          <w:p w:rsidR="00C62B2B" w:rsidRPr="002C66BE" w:rsidRDefault="00C62B2B" w:rsidP="00A46797">
            <w:pPr>
              <w:rPr>
                <w:lang w:val="uk-UA"/>
              </w:rPr>
            </w:pPr>
            <w:r w:rsidRPr="002C66BE">
              <w:rPr>
                <w:lang w:val="uk-UA"/>
              </w:rPr>
              <w:t>дізнатися якомога більше про мій народ,</w:t>
            </w:r>
          </w:p>
          <w:p w:rsidR="00C62B2B" w:rsidRPr="002C66BE" w:rsidRDefault="00C62B2B" w:rsidP="00A46797">
            <w:pPr>
              <w:rPr>
                <w:lang w:val="uk-UA"/>
              </w:rPr>
            </w:pPr>
            <w:r w:rsidRPr="002C66BE">
              <w:rPr>
                <w:lang w:val="uk-UA"/>
              </w:rPr>
              <w:t xml:space="preserve">його історію, культуру, державний устрій, традиції, звичаї </w:t>
            </w:r>
          </w:p>
        </w:tc>
        <w:tc>
          <w:tcPr>
            <w:tcW w:w="1256" w:type="dxa"/>
          </w:tcPr>
          <w:p w:rsidR="00C62B2B" w:rsidRPr="002C66BE" w:rsidRDefault="00C62B2B" w:rsidP="00A46797">
            <w:pPr>
              <w:rPr>
                <w:lang w:val="uk-UA"/>
              </w:rPr>
            </w:pPr>
          </w:p>
        </w:tc>
        <w:tc>
          <w:tcPr>
            <w:tcW w:w="1438" w:type="dxa"/>
          </w:tcPr>
          <w:p w:rsidR="00C62B2B" w:rsidRPr="002C66BE" w:rsidRDefault="00C62B2B" w:rsidP="00A46797">
            <w:pPr>
              <w:rPr>
                <w:lang w:val="uk-UA"/>
              </w:rPr>
            </w:pPr>
          </w:p>
        </w:tc>
        <w:tc>
          <w:tcPr>
            <w:tcW w:w="1257" w:type="dxa"/>
          </w:tcPr>
          <w:p w:rsidR="00C62B2B" w:rsidRPr="002C66BE" w:rsidRDefault="00C62B2B" w:rsidP="00A46797">
            <w:pPr>
              <w:rPr>
                <w:lang w:val="uk-UA"/>
              </w:rPr>
            </w:pPr>
          </w:p>
        </w:tc>
        <w:tc>
          <w:tcPr>
            <w:tcW w:w="1257" w:type="dxa"/>
          </w:tcPr>
          <w:p w:rsidR="00C62B2B" w:rsidRPr="002C66BE" w:rsidRDefault="00C62B2B" w:rsidP="00A46797">
            <w:pPr>
              <w:rPr>
                <w:lang w:val="uk-UA"/>
              </w:rPr>
            </w:pPr>
          </w:p>
        </w:tc>
      </w:tr>
      <w:tr w:rsidR="00C62B2B" w:rsidRPr="002C66BE" w:rsidTr="00A46797">
        <w:tc>
          <w:tcPr>
            <w:tcW w:w="4361" w:type="dxa"/>
          </w:tcPr>
          <w:p w:rsidR="00C62B2B" w:rsidRPr="002C66BE" w:rsidRDefault="00C62B2B" w:rsidP="00A46797">
            <w:pPr>
              <w:autoSpaceDE w:val="0"/>
              <w:autoSpaceDN w:val="0"/>
              <w:adjustRightInd w:val="0"/>
              <w:rPr>
                <w:rFonts w:eastAsia="Times New Roman,Bold" w:cs="Times New Roman"/>
              </w:rPr>
            </w:pPr>
            <w:r w:rsidRPr="002C66BE">
              <w:rPr>
                <w:lang w:val="uk-UA"/>
              </w:rPr>
              <w:t xml:space="preserve">2. </w:t>
            </w:r>
            <w:r w:rsidRPr="002C66BE">
              <w:rPr>
                <w:rFonts w:eastAsia="Times New Roman,Bold" w:cs="Times New Roman"/>
              </w:rPr>
              <w:t>Я беру активну участь в організаціях</w:t>
            </w:r>
          </w:p>
          <w:p w:rsidR="00C62B2B" w:rsidRPr="002C66BE" w:rsidRDefault="00C62B2B" w:rsidP="00A46797">
            <w:pPr>
              <w:autoSpaceDE w:val="0"/>
              <w:autoSpaceDN w:val="0"/>
              <w:adjustRightInd w:val="0"/>
              <w:rPr>
                <w:lang w:val="uk-UA"/>
              </w:rPr>
            </w:pPr>
            <w:r w:rsidRPr="002C66BE">
              <w:rPr>
                <w:rFonts w:eastAsia="Times New Roman,Bold" w:cs="Times New Roman"/>
              </w:rPr>
              <w:t>чи соціальних групах, які</w:t>
            </w:r>
            <w:r w:rsidRPr="002C66BE">
              <w:rPr>
                <w:rFonts w:eastAsia="Times New Roman,Bold" w:cs="Times New Roman"/>
                <w:lang w:val="uk-UA"/>
              </w:rPr>
              <w:t xml:space="preserve"> </w:t>
            </w:r>
            <w:r w:rsidRPr="002C66BE">
              <w:rPr>
                <w:lang w:val="uk-UA"/>
              </w:rPr>
              <w:t>складаються переважно з представників моєї національності</w:t>
            </w:r>
          </w:p>
        </w:tc>
        <w:tc>
          <w:tcPr>
            <w:tcW w:w="1256" w:type="dxa"/>
          </w:tcPr>
          <w:p w:rsidR="00C62B2B" w:rsidRPr="002C66BE" w:rsidRDefault="00C62B2B" w:rsidP="00A46797">
            <w:pPr>
              <w:rPr>
                <w:lang w:val="uk-UA"/>
              </w:rPr>
            </w:pPr>
          </w:p>
        </w:tc>
        <w:tc>
          <w:tcPr>
            <w:tcW w:w="1438" w:type="dxa"/>
          </w:tcPr>
          <w:p w:rsidR="00C62B2B" w:rsidRPr="002C66BE" w:rsidRDefault="00C62B2B" w:rsidP="00A46797">
            <w:pPr>
              <w:rPr>
                <w:lang w:val="uk-UA"/>
              </w:rPr>
            </w:pPr>
          </w:p>
        </w:tc>
        <w:tc>
          <w:tcPr>
            <w:tcW w:w="1257" w:type="dxa"/>
          </w:tcPr>
          <w:p w:rsidR="00C62B2B" w:rsidRPr="002C66BE" w:rsidRDefault="00C62B2B" w:rsidP="00A46797">
            <w:pPr>
              <w:rPr>
                <w:lang w:val="uk-UA"/>
              </w:rPr>
            </w:pPr>
          </w:p>
        </w:tc>
        <w:tc>
          <w:tcPr>
            <w:tcW w:w="1257" w:type="dxa"/>
          </w:tcPr>
          <w:p w:rsidR="00C62B2B" w:rsidRPr="002C66BE" w:rsidRDefault="00C62B2B" w:rsidP="00A46797">
            <w:pPr>
              <w:rPr>
                <w:lang w:val="uk-UA"/>
              </w:rPr>
            </w:pPr>
          </w:p>
        </w:tc>
      </w:tr>
      <w:tr w:rsidR="00C62B2B" w:rsidRPr="002C66BE" w:rsidTr="00A46797">
        <w:tc>
          <w:tcPr>
            <w:tcW w:w="4361" w:type="dxa"/>
          </w:tcPr>
          <w:p w:rsidR="00C62B2B" w:rsidRPr="002C66BE" w:rsidRDefault="00C62B2B" w:rsidP="00A46797">
            <w:pPr>
              <w:autoSpaceDE w:val="0"/>
              <w:autoSpaceDN w:val="0"/>
              <w:adjustRightInd w:val="0"/>
              <w:rPr>
                <w:rFonts w:eastAsia="Times New Roman,Bold" w:cs="Times New Roman"/>
              </w:rPr>
            </w:pPr>
            <w:r w:rsidRPr="002C66BE">
              <w:rPr>
                <w:lang w:val="uk-UA"/>
              </w:rPr>
              <w:t xml:space="preserve">3. </w:t>
            </w:r>
            <w:r w:rsidRPr="002C66BE">
              <w:rPr>
                <w:rFonts w:eastAsia="Times New Roman,Bold" w:cs="Times New Roman"/>
              </w:rPr>
              <w:t>В мене є чітке почуття власної</w:t>
            </w:r>
          </w:p>
          <w:p w:rsidR="00C62B2B" w:rsidRPr="002C66BE" w:rsidRDefault="00C62B2B" w:rsidP="00A46797">
            <w:pPr>
              <w:autoSpaceDE w:val="0"/>
              <w:autoSpaceDN w:val="0"/>
              <w:adjustRightInd w:val="0"/>
              <w:rPr>
                <w:rFonts w:eastAsia="Times New Roman,Bold" w:cs="Times New Roman"/>
              </w:rPr>
            </w:pPr>
            <w:r w:rsidRPr="002C66BE">
              <w:rPr>
                <w:rFonts w:eastAsia="Times New Roman,Bold" w:cs="Times New Roman"/>
              </w:rPr>
              <w:t>національної належності і розуміння</w:t>
            </w:r>
          </w:p>
          <w:p w:rsidR="00C62B2B" w:rsidRPr="002C66BE" w:rsidRDefault="00C62B2B" w:rsidP="00A46797">
            <w:pPr>
              <w:rPr>
                <w:lang w:val="uk-UA"/>
              </w:rPr>
            </w:pPr>
            <w:r w:rsidRPr="002C66BE">
              <w:rPr>
                <w:rFonts w:eastAsia="Times New Roman,Bold" w:cs="Times New Roman"/>
              </w:rPr>
              <w:t>того, що воно для мене означає</w:t>
            </w:r>
          </w:p>
        </w:tc>
        <w:tc>
          <w:tcPr>
            <w:tcW w:w="1256" w:type="dxa"/>
          </w:tcPr>
          <w:p w:rsidR="00C62B2B" w:rsidRPr="002C66BE" w:rsidRDefault="00C62B2B" w:rsidP="00A46797">
            <w:pPr>
              <w:rPr>
                <w:lang w:val="uk-UA"/>
              </w:rPr>
            </w:pPr>
          </w:p>
        </w:tc>
        <w:tc>
          <w:tcPr>
            <w:tcW w:w="1438" w:type="dxa"/>
          </w:tcPr>
          <w:p w:rsidR="00C62B2B" w:rsidRPr="002C66BE" w:rsidRDefault="00C62B2B" w:rsidP="00A46797">
            <w:pPr>
              <w:rPr>
                <w:lang w:val="uk-UA"/>
              </w:rPr>
            </w:pPr>
          </w:p>
        </w:tc>
        <w:tc>
          <w:tcPr>
            <w:tcW w:w="1257" w:type="dxa"/>
          </w:tcPr>
          <w:p w:rsidR="00C62B2B" w:rsidRPr="002C66BE" w:rsidRDefault="00C62B2B" w:rsidP="00A46797">
            <w:pPr>
              <w:rPr>
                <w:lang w:val="uk-UA"/>
              </w:rPr>
            </w:pPr>
          </w:p>
        </w:tc>
        <w:tc>
          <w:tcPr>
            <w:tcW w:w="1257" w:type="dxa"/>
          </w:tcPr>
          <w:p w:rsidR="00C62B2B" w:rsidRPr="002C66BE" w:rsidRDefault="00C62B2B" w:rsidP="00A46797">
            <w:pPr>
              <w:rPr>
                <w:lang w:val="uk-UA"/>
              </w:rPr>
            </w:pPr>
          </w:p>
        </w:tc>
      </w:tr>
      <w:tr w:rsidR="00C62B2B" w:rsidRPr="002C66BE" w:rsidTr="00A46797">
        <w:tc>
          <w:tcPr>
            <w:tcW w:w="4361" w:type="dxa"/>
          </w:tcPr>
          <w:p w:rsidR="00C62B2B" w:rsidRPr="002C66BE" w:rsidRDefault="00C62B2B" w:rsidP="00A46797">
            <w:pPr>
              <w:autoSpaceDE w:val="0"/>
              <w:autoSpaceDN w:val="0"/>
              <w:adjustRightInd w:val="0"/>
              <w:rPr>
                <w:rFonts w:eastAsia="Times New Roman,Bold" w:cs="Times New Roman"/>
              </w:rPr>
            </w:pPr>
            <w:r w:rsidRPr="002C66BE">
              <w:rPr>
                <w:lang w:val="uk-UA"/>
              </w:rPr>
              <w:t xml:space="preserve">4. </w:t>
            </w:r>
            <w:r w:rsidRPr="002C66BE">
              <w:rPr>
                <w:rFonts w:eastAsia="Times New Roman,Bold" w:cs="Times New Roman"/>
              </w:rPr>
              <w:t>Я багато думаю про те, як на моє</w:t>
            </w:r>
          </w:p>
          <w:p w:rsidR="00C62B2B" w:rsidRPr="002C66BE" w:rsidRDefault="00C62B2B" w:rsidP="00A46797">
            <w:pPr>
              <w:autoSpaceDE w:val="0"/>
              <w:autoSpaceDN w:val="0"/>
              <w:adjustRightInd w:val="0"/>
              <w:rPr>
                <w:rFonts w:eastAsia="Times New Roman,Bold" w:cs="Times New Roman"/>
              </w:rPr>
            </w:pPr>
            <w:r w:rsidRPr="002C66BE">
              <w:rPr>
                <w:rFonts w:eastAsia="Times New Roman,Bold" w:cs="Times New Roman"/>
              </w:rPr>
              <w:t>життя буде впливати те, що я</w:t>
            </w:r>
          </w:p>
          <w:p w:rsidR="00C62B2B" w:rsidRPr="002C66BE" w:rsidRDefault="00C62B2B" w:rsidP="00A46797">
            <w:pPr>
              <w:autoSpaceDE w:val="0"/>
              <w:autoSpaceDN w:val="0"/>
              <w:adjustRightInd w:val="0"/>
              <w:rPr>
                <w:lang w:val="uk-UA"/>
              </w:rPr>
            </w:pPr>
            <w:r w:rsidRPr="002C66BE">
              <w:rPr>
                <w:rFonts w:eastAsia="Times New Roman,Bold" w:cs="Times New Roman"/>
              </w:rPr>
              <w:t>представник своєї нації.</w:t>
            </w:r>
          </w:p>
        </w:tc>
        <w:tc>
          <w:tcPr>
            <w:tcW w:w="1256" w:type="dxa"/>
          </w:tcPr>
          <w:p w:rsidR="00C62B2B" w:rsidRPr="002C66BE" w:rsidRDefault="00C62B2B" w:rsidP="00A46797">
            <w:pPr>
              <w:rPr>
                <w:lang w:val="uk-UA"/>
              </w:rPr>
            </w:pPr>
          </w:p>
        </w:tc>
        <w:tc>
          <w:tcPr>
            <w:tcW w:w="1438" w:type="dxa"/>
          </w:tcPr>
          <w:p w:rsidR="00C62B2B" w:rsidRPr="002C66BE" w:rsidRDefault="00C62B2B" w:rsidP="00A46797">
            <w:pPr>
              <w:rPr>
                <w:lang w:val="uk-UA"/>
              </w:rPr>
            </w:pPr>
          </w:p>
        </w:tc>
        <w:tc>
          <w:tcPr>
            <w:tcW w:w="1257" w:type="dxa"/>
          </w:tcPr>
          <w:p w:rsidR="00C62B2B" w:rsidRPr="002C66BE" w:rsidRDefault="00C62B2B" w:rsidP="00A46797">
            <w:pPr>
              <w:rPr>
                <w:lang w:val="uk-UA"/>
              </w:rPr>
            </w:pPr>
          </w:p>
        </w:tc>
        <w:tc>
          <w:tcPr>
            <w:tcW w:w="1257" w:type="dxa"/>
          </w:tcPr>
          <w:p w:rsidR="00C62B2B" w:rsidRPr="002C66BE" w:rsidRDefault="00C62B2B" w:rsidP="00A46797">
            <w:pPr>
              <w:rPr>
                <w:lang w:val="uk-UA"/>
              </w:rPr>
            </w:pPr>
          </w:p>
        </w:tc>
      </w:tr>
      <w:tr w:rsidR="00C62B2B" w:rsidRPr="002C66BE" w:rsidTr="00A46797">
        <w:tc>
          <w:tcPr>
            <w:tcW w:w="4361" w:type="dxa"/>
          </w:tcPr>
          <w:p w:rsidR="00C62B2B" w:rsidRPr="002C66BE" w:rsidRDefault="00C62B2B" w:rsidP="00A46797">
            <w:pPr>
              <w:rPr>
                <w:lang w:val="uk-UA"/>
              </w:rPr>
            </w:pPr>
            <w:r w:rsidRPr="002C66BE">
              <w:rPr>
                <w:lang w:val="uk-UA"/>
              </w:rPr>
              <w:t>5. Я задоволений тим, що належу до своєї нації.</w:t>
            </w:r>
          </w:p>
        </w:tc>
        <w:tc>
          <w:tcPr>
            <w:tcW w:w="1256" w:type="dxa"/>
          </w:tcPr>
          <w:p w:rsidR="00C62B2B" w:rsidRPr="002C66BE" w:rsidRDefault="00C62B2B" w:rsidP="00A46797">
            <w:pPr>
              <w:rPr>
                <w:lang w:val="uk-UA"/>
              </w:rPr>
            </w:pPr>
          </w:p>
        </w:tc>
        <w:tc>
          <w:tcPr>
            <w:tcW w:w="1438" w:type="dxa"/>
          </w:tcPr>
          <w:p w:rsidR="00C62B2B" w:rsidRPr="002C66BE" w:rsidRDefault="00C62B2B" w:rsidP="00A46797">
            <w:pPr>
              <w:rPr>
                <w:lang w:val="uk-UA"/>
              </w:rPr>
            </w:pPr>
          </w:p>
        </w:tc>
        <w:tc>
          <w:tcPr>
            <w:tcW w:w="1257" w:type="dxa"/>
          </w:tcPr>
          <w:p w:rsidR="00C62B2B" w:rsidRPr="002C66BE" w:rsidRDefault="00C62B2B" w:rsidP="00A46797">
            <w:pPr>
              <w:rPr>
                <w:lang w:val="uk-UA"/>
              </w:rPr>
            </w:pPr>
          </w:p>
        </w:tc>
        <w:tc>
          <w:tcPr>
            <w:tcW w:w="1257" w:type="dxa"/>
          </w:tcPr>
          <w:p w:rsidR="00C62B2B" w:rsidRPr="002C66BE" w:rsidRDefault="00C62B2B" w:rsidP="00A46797">
            <w:pPr>
              <w:rPr>
                <w:lang w:val="uk-UA"/>
              </w:rPr>
            </w:pPr>
          </w:p>
        </w:tc>
      </w:tr>
      <w:tr w:rsidR="00C62B2B" w:rsidRPr="002C66BE" w:rsidTr="00A46797">
        <w:tc>
          <w:tcPr>
            <w:tcW w:w="4361" w:type="dxa"/>
          </w:tcPr>
          <w:p w:rsidR="00C62B2B" w:rsidRPr="002C66BE" w:rsidRDefault="00C62B2B" w:rsidP="00A46797">
            <w:pPr>
              <w:autoSpaceDE w:val="0"/>
              <w:autoSpaceDN w:val="0"/>
              <w:adjustRightInd w:val="0"/>
              <w:rPr>
                <w:lang w:val="uk-UA"/>
              </w:rPr>
            </w:pPr>
            <w:r w:rsidRPr="002C66BE">
              <w:rPr>
                <w:lang w:val="uk-UA"/>
              </w:rPr>
              <w:t>6. Я чітко відчуваю зв'язок зі своєю нацією.</w:t>
            </w:r>
            <w:r w:rsidRPr="002C66BE">
              <w:rPr>
                <w:rFonts w:eastAsia="Times New Roman,Bold" w:cs="Times New Roman"/>
                <w:lang w:val="uk-UA"/>
              </w:rPr>
              <w:t xml:space="preserve"> </w:t>
            </w:r>
          </w:p>
        </w:tc>
        <w:tc>
          <w:tcPr>
            <w:tcW w:w="1256" w:type="dxa"/>
          </w:tcPr>
          <w:p w:rsidR="00C62B2B" w:rsidRPr="002C66BE" w:rsidRDefault="00C62B2B" w:rsidP="00A46797">
            <w:pPr>
              <w:rPr>
                <w:lang w:val="uk-UA"/>
              </w:rPr>
            </w:pPr>
          </w:p>
        </w:tc>
        <w:tc>
          <w:tcPr>
            <w:tcW w:w="1438" w:type="dxa"/>
          </w:tcPr>
          <w:p w:rsidR="00C62B2B" w:rsidRPr="002C66BE" w:rsidRDefault="00C62B2B" w:rsidP="00A46797">
            <w:pPr>
              <w:rPr>
                <w:lang w:val="uk-UA"/>
              </w:rPr>
            </w:pPr>
          </w:p>
        </w:tc>
        <w:tc>
          <w:tcPr>
            <w:tcW w:w="1257" w:type="dxa"/>
          </w:tcPr>
          <w:p w:rsidR="00C62B2B" w:rsidRPr="002C66BE" w:rsidRDefault="00C62B2B" w:rsidP="00A46797">
            <w:pPr>
              <w:rPr>
                <w:lang w:val="uk-UA"/>
              </w:rPr>
            </w:pPr>
          </w:p>
        </w:tc>
        <w:tc>
          <w:tcPr>
            <w:tcW w:w="1257" w:type="dxa"/>
          </w:tcPr>
          <w:p w:rsidR="00C62B2B" w:rsidRPr="002C66BE" w:rsidRDefault="00C62B2B" w:rsidP="00A46797">
            <w:pPr>
              <w:rPr>
                <w:lang w:val="uk-UA"/>
              </w:rPr>
            </w:pPr>
          </w:p>
        </w:tc>
      </w:tr>
      <w:tr w:rsidR="00C62B2B" w:rsidRPr="002C66BE" w:rsidTr="00A46797">
        <w:tc>
          <w:tcPr>
            <w:tcW w:w="4361" w:type="dxa"/>
          </w:tcPr>
          <w:p w:rsidR="00C62B2B" w:rsidRPr="002C66BE" w:rsidRDefault="00C62B2B" w:rsidP="00A46797">
            <w:pPr>
              <w:autoSpaceDE w:val="0"/>
              <w:autoSpaceDN w:val="0"/>
              <w:adjustRightInd w:val="0"/>
              <w:rPr>
                <w:rFonts w:eastAsia="Times New Roman,Bold" w:cs="Times New Roman"/>
              </w:rPr>
            </w:pPr>
            <w:r w:rsidRPr="002C66BE">
              <w:rPr>
                <w:lang w:val="uk-UA"/>
              </w:rPr>
              <w:t xml:space="preserve">7. </w:t>
            </w:r>
            <w:r w:rsidRPr="002C66BE">
              <w:rPr>
                <w:rFonts w:eastAsia="Times New Roman,Bold" w:cs="Times New Roman"/>
              </w:rPr>
              <w:t>Я добре розумію, що означає</w:t>
            </w:r>
          </w:p>
          <w:p w:rsidR="00C62B2B" w:rsidRPr="002C66BE" w:rsidRDefault="00C62B2B" w:rsidP="00A46797">
            <w:pPr>
              <w:autoSpaceDE w:val="0"/>
              <w:autoSpaceDN w:val="0"/>
              <w:adjustRightInd w:val="0"/>
              <w:rPr>
                <w:lang w:val="uk-UA"/>
              </w:rPr>
            </w:pPr>
            <w:r w:rsidRPr="002C66BE">
              <w:rPr>
                <w:rFonts w:eastAsia="Times New Roman,Bold" w:cs="Times New Roman"/>
              </w:rPr>
              <w:t xml:space="preserve">для мене належність до моєї нації, </w:t>
            </w:r>
          </w:p>
        </w:tc>
        <w:tc>
          <w:tcPr>
            <w:tcW w:w="1256" w:type="dxa"/>
          </w:tcPr>
          <w:p w:rsidR="00C62B2B" w:rsidRPr="002C66BE" w:rsidRDefault="00C62B2B" w:rsidP="00A46797">
            <w:pPr>
              <w:rPr>
                <w:lang w:val="uk-UA"/>
              </w:rPr>
            </w:pPr>
          </w:p>
        </w:tc>
        <w:tc>
          <w:tcPr>
            <w:tcW w:w="1438" w:type="dxa"/>
          </w:tcPr>
          <w:p w:rsidR="00C62B2B" w:rsidRPr="002C66BE" w:rsidRDefault="00C62B2B" w:rsidP="00A46797">
            <w:pPr>
              <w:rPr>
                <w:lang w:val="uk-UA"/>
              </w:rPr>
            </w:pPr>
          </w:p>
        </w:tc>
        <w:tc>
          <w:tcPr>
            <w:tcW w:w="1257" w:type="dxa"/>
          </w:tcPr>
          <w:p w:rsidR="00C62B2B" w:rsidRPr="002C66BE" w:rsidRDefault="00C62B2B" w:rsidP="00A46797">
            <w:pPr>
              <w:rPr>
                <w:lang w:val="uk-UA"/>
              </w:rPr>
            </w:pPr>
          </w:p>
        </w:tc>
        <w:tc>
          <w:tcPr>
            <w:tcW w:w="1257" w:type="dxa"/>
          </w:tcPr>
          <w:p w:rsidR="00C62B2B" w:rsidRPr="002C66BE" w:rsidRDefault="00C62B2B" w:rsidP="00A46797">
            <w:pPr>
              <w:rPr>
                <w:lang w:val="uk-UA"/>
              </w:rPr>
            </w:pPr>
          </w:p>
        </w:tc>
      </w:tr>
      <w:tr w:rsidR="00C62B2B" w:rsidRPr="002C66BE" w:rsidTr="00A46797">
        <w:tc>
          <w:tcPr>
            <w:tcW w:w="4361" w:type="dxa"/>
          </w:tcPr>
          <w:p w:rsidR="00C62B2B" w:rsidRPr="002C66BE" w:rsidRDefault="00C62B2B" w:rsidP="00A46797">
            <w:pPr>
              <w:rPr>
                <w:lang w:val="uk-UA"/>
              </w:rPr>
            </w:pPr>
            <w:r w:rsidRPr="002C66BE">
              <w:rPr>
                <w:lang w:val="uk-UA"/>
              </w:rPr>
              <w:t>8. Для того, щоб дізнатися побільше про свій народ, я говорив про це з багатьма людьми.</w:t>
            </w:r>
          </w:p>
        </w:tc>
        <w:tc>
          <w:tcPr>
            <w:tcW w:w="1256" w:type="dxa"/>
          </w:tcPr>
          <w:p w:rsidR="00C62B2B" w:rsidRPr="002C66BE" w:rsidRDefault="00C62B2B" w:rsidP="00A46797">
            <w:pPr>
              <w:rPr>
                <w:lang w:val="uk-UA"/>
              </w:rPr>
            </w:pPr>
          </w:p>
        </w:tc>
        <w:tc>
          <w:tcPr>
            <w:tcW w:w="1438" w:type="dxa"/>
          </w:tcPr>
          <w:p w:rsidR="00C62B2B" w:rsidRPr="002C66BE" w:rsidRDefault="00C62B2B" w:rsidP="00A46797">
            <w:pPr>
              <w:rPr>
                <w:lang w:val="uk-UA"/>
              </w:rPr>
            </w:pPr>
          </w:p>
        </w:tc>
        <w:tc>
          <w:tcPr>
            <w:tcW w:w="1257" w:type="dxa"/>
          </w:tcPr>
          <w:p w:rsidR="00C62B2B" w:rsidRPr="002C66BE" w:rsidRDefault="00C62B2B" w:rsidP="00A46797">
            <w:pPr>
              <w:rPr>
                <w:lang w:val="uk-UA"/>
              </w:rPr>
            </w:pPr>
          </w:p>
        </w:tc>
        <w:tc>
          <w:tcPr>
            <w:tcW w:w="1257" w:type="dxa"/>
          </w:tcPr>
          <w:p w:rsidR="00C62B2B" w:rsidRPr="002C66BE" w:rsidRDefault="00C62B2B" w:rsidP="00A46797">
            <w:pPr>
              <w:rPr>
                <w:lang w:val="uk-UA"/>
              </w:rPr>
            </w:pPr>
          </w:p>
        </w:tc>
      </w:tr>
      <w:tr w:rsidR="00C62B2B" w:rsidRPr="002C66BE" w:rsidTr="00A46797">
        <w:tc>
          <w:tcPr>
            <w:tcW w:w="4361" w:type="dxa"/>
          </w:tcPr>
          <w:p w:rsidR="00C62B2B" w:rsidRPr="002C66BE" w:rsidRDefault="00C62B2B" w:rsidP="00A46797">
            <w:pPr>
              <w:autoSpaceDE w:val="0"/>
              <w:autoSpaceDN w:val="0"/>
              <w:adjustRightInd w:val="0"/>
              <w:rPr>
                <w:rFonts w:eastAsia="Times New Roman,Bold" w:cs="Times New Roman"/>
              </w:rPr>
            </w:pPr>
            <w:r w:rsidRPr="002C66BE">
              <w:rPr>
                <w:lang w:val="uk-UA"/>
              </w:rPr>
              <w:t xml:space="preserve">9. Я пишаюсь своєю нацією </w:t>
            </w:r>
            <w:r w:rsidRPr="002C66BE">
              <w:rPr>
                <w:rFonts w:eastAsia="Times New Roman,Bold" w:cs="Times New Roman"/>
              </w:rPr>
              <w:t>та її</w:t>
            </w:r>
          </w:p>
          <w:p w:rsidR="00C62B2B" w:rsidRPr="002C66BE" w:rsidRDefault="00C62B2B" w:rsidP="00A46797">
            <w:pPr>
              <w:rPr>
                <w:lang w:val="uk-UA"/>
              </w:rPr>
            </w:pPr>
            <w:r w:rsidRPr="002C66BE">
              <w:rPr>
                <w:rFonts w:eastAsia="Times New Roman,Bold" w:cs="Times New Roman"/>
              </w:rPr>
              <w:t>досягненнями</w:t>
            </w:r>
          </w:p>
        </w:tc>
        <w:tc>
          <w:tcPr>
            <w:tcW w:w="1256" w:type="dxa"/>
          </w:tcPr>
          <w:p w:rsidR="00C62B2B" w:rsidRPr="002C66BE" w:rsidRDefault="00C62B2B" w:rsidP="00A46797">
            <w:pPr>
              <w:rPr>
                <w:lang w:val="uk-UA"/>
              </w:rPr>
            </w:pPr>
          </w:p>
        </w:tc>
        <w:tc>
          <w:tcPr>
            <w:tcW w:w="1438" w:type="dxa"/>
          </w:tcPr>
          <w:p w:rsidR="00C62B2B" w:rsidRPr="002C66BE" w:rsidRDefault="00C62B2B" w:rsidP="00A46797">
            <w:pPr>
              <w:rPr>
                <w:lang w:val="uk-UA"/>
              </w:rPr>
            </w:pPr>
          </w:p>
        </w:tc>
        <w:tc>
          <w:tcPr>
            <w:tcW w:w="1257" w:type="dxa"/>
          </w:tcPr>
          <w:p w:rsidR="00C62B2B" w:rsidRPr="002C66BE" w:rsidRDefault="00C62B2B" w:rsidP="00A46797">
            <w:pPr>
              <w:rPr>
                <w:lang w:val="uk-UA"/>
              </w:rPr>
            </w:pPr>
          </w:p>
        </w:tc>
        <w:tc>
          <w:tcPr>
            <w:tcW w:w="1257" w:type="dxa"/>
          </w:tcPr>
          <w:p w:rsidR="00C62B2B" w:rsidRPr="002C66BE" w:rsidRDefault="00C62B2B" w:rsidP="00A46797">
            <w:pPr>
              <w:rPr>
                <w:lang w:val="uk-UA"/>
              </w:rPr>
            </w:pPr>
          </w:p>
        </w:tc>
      </w:tr>
      <w:tr w:rsidR="00C62B2B" w:rsidRPr="002C66BE" w:rsidTr="00A46797">
        <w:tc>
          <w:tcPr>
            <w:tcW w:w="4361" w:type="dxa"/>
          </w:tcPr>
          <w:p w:rsidR="00C62B2B" w:rsidRPr="002C66BE" w:rsidRDefault="00C62B2B" w:rsidP="00A46797">
            <w:pPr>
              <w:autoSpaceDE w:val="0"/>
              <w:autoSpaceDN w:val="0"/>
              <w:adjustRightInd w:val="0"/>
              <w:rPr>
                <w:rFonts w:eastAsia="Times New Roman,Bold" w:cs="Times New Roman"/>
              </w:rPr>
            </w:pPr>
            <w:r w:rsidRPr="002C66BE">
              <w:rPr>
                <w:lang w:val="uk-UA"/>
              </w:rPr>
              <w:t xml:space="preserve">10. Я </w:t>
            </w:r>
            <w:r w:rsidRPr="002C66BE">
              <w:rPr>
                <w:rFonts w:eastAsia="Times New Roman,Bold" w:cs="Times New Roman"/>
              </w:rPr>
              <w:t>беру участь у таких елементах</w:t>
            </w:r>
          </w:p>
          <w:p w:rsidR="00C62B2B" w:rsidRPr="002C66BE" w:rsidRDefault="00C62B2B" w:rsidP="00A46797">
            <w:pPr>
              <w:autoSpaceDE w:val="0"/>
              <w:autoSpaceDN w:val="0"/>
              <w:adjustRightInd w:val="0"/>
              <w:rPr>
                <w:rFonts w:eastAsia="Times New Roman,Bold" w:cs="Times New Roman"/>
              </w:rPr>
            </w:pPr>
            <w:r w:rsidRPr="002C66BE">
              <w:rPr>
                <w:rFonts w:eastAsia="Times New Roman,Bold" w:cs="Times New Roman"/>
              </w:rPr>
              <w:t>культурного життя моєї нації, як</w:t>
            </w:r>
          </w:p>
          <w:p w:rsidR="00C62B2B" w:rsidRPr="002C66BE" w:rsidRDefault="00C62B2B" w:rsidP="00A46797">
            <w:pPr>
              <w:rPr>
                <w:lang w:val="uk-UA"/>
              </w:rPr>
            </w:pPr>
            <w:r w:rsidRPr="002C66BE">
              <w:rPr>
                <w:rFonts w:eastAsia="Times New Roman,Bold" w:cs="Times New Roman"/>
              </w:rPr>
              <w:t>спеціальні страви, музика, звичаї</w:t>
            </w:r>
          </w:p>
        </w:tc>
        <w:tc>
          <w:tcPr>
            <w:tcW w:w="1256" w:type="dxa"/>
          </w:tcPr>
          <w:p w:rsidR="00C62B2B" w:rsidRPr="002C66BE" w:rsidRDefault="00C62B2B" w:rsidP="00A46797">
            <w:pPr>
              <w:rPr>
                <w:lang w:val="uk-UA"/>
              </w:rPr>
            </w:pPr>
          </w:p>
        </w:tc>
        <w:tc>
          <w:tcPr>
            <w:tcW w:w="1438" w:type="dxa"/>
          </w:tcPr>
          <w:p w:rsidR="00C62B2B" w:rsidRPr="002C66BE" w:rsidRDefault="00C62B2B" w:rsidP="00A46797">
            <w:pPr>
              <w:rPr>
                <w:lang w:val="uk-UA"/>
              </w:rPr>
            </w:pPr>
          </w:p>
        </w:tc>
        <w:tc>
          <w:tcPr>
            <w:tcW w:w="1257" w:type="dxa"/>
          </w:tcPr>
          <w:p w:rsidR="00C62B2B" w:rsidRPr="002C66BE" w:rsidRDefault="00C62B2B" w:rsidP="00A46797">
            <w:pPr>
              <w:rPr>
                <w:lang w:val="uk-UA"/>
              </w:rPr>
            </w:pPr>
          </w:p>
        </w:tc>
        <w:tc>
          <w:tcPr>
            <w:tcW w:w="1257" w:type="dxa"/>
          </w:tcPr>
          <w:p w:rsidR="00C62B2B" w:rsidRPr="002C66BE" w:rsidRDefault="00C62B2B" w:rsidP="00A46797">
            <w:pPr>
              <w:rPr>
                <w:lang w:val="uk-UA"/>
              </w:rPr>
            </w:pPr>
          </w:p>
        </w:tc>
      </w:tr>
      <w:tr w:rsidR="00C62B2B" w:rsidRPr="002C66BE" w:rsidTr="00A46797">
        <w:tc>
          <w:tcPr>
            <w:tcW w:w="4361" w:type="dxa"/>
          </w:tcPr>
          <w:p w:rsidR="00C62B2B" w:rsidRPr="002C66BE" w:rsidRDefault="00C62B2B" w:rsidP="00A46797">
            <w:pPr>
              <w:rPr>
                <w:lang w:val="uk-UA"/>
              </w:rPr>
            </w:pPr>
            <w:r w:rsidRPr="002C66BE">
              <w:rPr>
                <w:lang w:val="uk-UA"/>
              </w:rPr>
              <w:t>11. Я відчуваю сильну прив’язаність (прихильність) до своєї нації.</w:t>
            </w:r>
          </w:p>
        </w:tc>
        <w:tc>
          <w:tcPr>
            <w:tcW w:w="1256" w:type="dxa"/>
          </w:tcPr>
          <w:p w:rsidR="00C62B2B" w:rsidRPr="002C66BE" w:rsidRDefault="00C62B2B" w:rsidP="00A46797">
            <w:pPr>
              <w:rPr>
                <w:lang w:val="uk-UA"/>
              </w:rPr>
            </w:pPr>
          </w:p>
        </w:tc>
        <w:tc>
          <w:tcPr>
            <w:tcW w:w="1438" w:type="dxa"/>
          </w:tcPr>
          <w:p w:rsidR="00C62B2B" w:rsidRPr="002C66BE" w:rsidRDefault="00C62B2B" w:rsidP="00A46797">
            <w:pPr>
              <w:rPr>
                <w:lang w:val="uk-UA"/>
              </w:rPr>
            </w:pPr>
          </w:p>
        </w:tc>
        <w:tc>
          <w:tcPr>
            <w:tcW w:w="1257" w:type="dxa"/>
          </w:tcPr>
          <w:p w:rsidR="00C62B2B" w:rsidRPr="002C66BE" w:rsidRDefault="00C62B2B" w:rsidP="00A46797">
            <w:pPr>
              <w:rPr>
                <w:lang w:val="uk-UA"/>
              </w:rPr>
            </w:pPr>
          </w:p>
        </w:tc>
        <w:tc>
          <w:tcPr>
            <w:tcW w:w="1257" w:type="dxa"/>
          </w:tcPr>
          <w:p w:rsidR="00C62B2B" w:rsidRPr="002C66BE" w:rsidRDefault="00C62B2B" w:rsidP="00A46797">
            <w:pPr>
              <w:rPr>
                <w:lang w:val="uk-UA"/>
              </w:rPr>
            </w:pPr>
          </w:p>
        </w:tc>
      </w:tr>
      <w:tr w:rsidR="00C62B2B" w:rsidRPr="002C66BE" w:rsidTr="00A46797">
        <w:trPr>
          <w:trHeight w:val="70"/>
        </w:trPr>
        <w:tc>
          <w:tcPr>
            <w:tcW w:w="4361" w:type="dxa"/>
          </w:tcPr>
          <w:p w:rsidR="00C62B2B" w:rsidRPr="002C66BE" w:rsidRDefault="00C62B2B" w:rsidP="00A46797">
            <w:pPr>
              <w:autoSpaceDE w:val="0"/>
              <w:autoSpaceDN w:val="0"/>
              <w:adjustRightInd w:val="0"/>
              <w:rPr>
                <w:rFonts w:eastAsia="Times New Roman,Bold" w:cs="Times New Roman"/>
              </w:rPr>
            </w:pPr>
            <w:r w:rsidRPr="002C66BE">
              <w:rPr>
                <w:lang w:val="uk-UA"/>
              </w:rPr>
              <w:t xml:space="preserve">12. </w:t>
            </w:r>
            <w:r w:rsidRPr="002C66BE">
              <w:rPr>
                <w:rFonts w:eastAsia="Times New Roman,Bold" w:cs="Times New Roman"/>
              </w:rPr>
              <w:t>Мої почуття щодо власного</w:t>
            </w:r>
          </w:p>
          <w:p w:rsidR="00C62B2B" w:rsidRPr="002C66BE" w:rsidRDefault="00C62B2B" w:rsidP="00A46797">
            <w:pPr>
              <w:autoSpaceDE w:val="0"/>
              <w:autoSpaceDN w:val="0"/>
              <w:adjustRightInd w:val="0"/>
              <w:rPr>
                <w:lang w:val="uk-UA"/>
              </w:rPr>
            </w:pPr>
            <w:r w:rsidRPr="002C66BE">
              <w:rPr>
                <w:rFonts w:eastAsia="Times New Roman,Bold" w:cs="Times New Roman"/>
              </w:rPr>
              <w:t>Національного</w:t>
            </w:r>
            <w:r w:rsidRPr="002C66BE">
              <w:rPr>
                <w:rFonts w:eastAsia="Times New Roman,Bold" w:cs="Times New Roman"/>
                <w:lang w:val="uk-UA"/>
              </w:rPr>
              <w:t xml:space="preserve"> </w:t>
            </w:r>
            <w:r w:rsidRPr="002C66BE">
              <w:rPr>
                <w:rFonts w:eastAsia="Times New Roman,Bold" w:cs="Times New Roman"/>
              </w:rPr>
              <w:t>походження позитивні</w:t>
            </w:r>
            <w:r w:rsidRPr="002C66BE">
              <w:rPr>
                <w:lang w:val="uk-UA"/>
              </w:rPr>
              <w:t xml:space="preserve"> </w:t>
            </w:r>
          </w:p>
        </w:tc>
        <w:tc>
          <w:tcPr>
            <w:tcW w:w="1256" w:type="dxa"/>
          </w:tcPr>
          <w:p w:rsidR="00C62B2B" w:rsidRPr="002C66BE" w:rsidRDefault="00C62B2B" w:rsidP="00A46797">
            <w:pPr>
              <w:rPr>
                <w:lang w:val="uk-UA"/>
              </w:rPr>
            </w:pPr>
          </w:p>
        </w:tc>
        <w:tc>
          <w:tcPr>
            <w:tcW w:w="1438" w:type="dxa"/>
          </w:tcPr>
          <w:p w:rsidR="00C62B2B" w:rsidRPr="002C66BE" w:rsidRDefault="00C62B2B" w:rsidP="00A46797">
            <w:pPr>
              <w:rPr>
                <w:lang w:val="uk-UA"/>
              </w:rPr>
            </w:pPr>
          </w:p>
        </w:tc>
        <w:tc>
          <w:tcPr>
            <w:tcW w:w="1257" w:type="dxa"/>
          </w:tcPr>
          <w:p w:rsidR="00C62B2B" w:rsidRPr="002C66BE" w:rsidRDefault="00C62B2B" w:rsidP="00A46797">
            <w:pPr>
              <w:rPr>
                <w:lang w:val="uk-UA"/>
              </w:rPr>
            </w:pPr>
          </w:p>
        </w:tc>
        <w:tc>
          <w:tcPr>
            <w:tcW w:w="1257" w:type="dxa"/>
          </w:tcPr>
          <w:p w:rsidR="00C62B2B" w:rsidRPr="002C66BE" w:rsidRDefault="00C62B2B" w:rsidP="00A46797">
            <w:pPr>
              <w:rPr>
                <w:lang w:val="uk-UA"/>
              </w:rPr>
            </w:pPr>
          </w:p>
        </w:tc>
      </w:tr>
    </w:tbl>
    <w:p w:rsidR="00C62B2B" w:rsidRDefault="00C62B2B" w:rsidP="00C62B2B">
      <w:pPr>
        <w:rPr>
          <w:lang w:val="uk-UA"/>
        </w:rPr>
      </w:pPr>
    </w:p>
    <w:p w:rsidR="00C62B2B" w:rsidRDefault="00C62B2B" w:rsidP="00C62B2B">
      <w:pPr>
        <w:rPr>
          <w:lang w:val="uk-UA"/>
        </w:rPr>
      </w:pPr>
      <w:r>
        <w:rPr>
          <w:lang w:val="uk-UA"/>
        </w:rPr>
        <w:t>Етнічна група мого батька _______________ Етнічна група моєї матері _________________</w:t>
      </w:r>
    </w:p>
    <w:p w:rsidR="00C62B2B" w:rsidRPr="00C62B2B" w:rsidRDefault="00C62B2B" w:rsidP="00C62B2B">
      <w:pPr>
        <w:jc w:val="center"/>
        <w:rPr>
          <w:b/>
          <w:lang w:val="uk-UA"/>
        </w:rPr>
      </w:pPr>
      <w:r w:rsidRPr="00C62B2B">
        <w:rPr>
          <w:b/>
          <w:lang w:val="uk-UA"/>
        </w:rPr>
        <w:lastRenderedPageBreak/>
        <w:t>Опитувальник Р. І. Петровської</w:t>
      </w:r>
    </w:p>
    <w:p w:rsidR="00C62B2B" w:rsidRDefault="00C62B2B" w:rsidP="00C62B2B">
      <w:pPr>
        <w:spacing w:after="0"/>
        <w:rPr>
          <w:lang w:val="uk-UA"/>
        </w:rPr>
      </w:pPr>
      <w:r w:rsidRPr="00324450">
        <w:rPr>
          <w:lang w:val="uk-UA"/>
        </w:rPr>
        <w:t>Визначте</w:t>
      </w:r>
      <w:r>
        <w:rPr>
          <w:lang w:val="uk-UA"/>
        </w:rPr>
        <w:t xml:space="preserve"> </w:t>
      </w:r>
      <w:r w:rsidRPr="00324450">
        <w:rPr>
          <w:lang w:val="uk-UA"/>
        </w:rPr>
        <w:t>свою згоду або незгоду з даними висловлюваннями</w:t>
      </w:r>
      <w:r>
        <w:rPr>
          <w:lang w:val="uk-UA"/>
        </w:rPr>
        <w:t xml:space="preserve"> за допомогою наступної шкали:</w:t>
      </w:r>
    </w:p>
    <w:p w:rsidR="00C62B2B" w:rsidRPr="00324450" w:rsidRDefault="00C62B2B" w:rsidP="00C62B2B">
      <w:pPr>
        <w:spacing w:after="0"/>
        <w:ind w:left="3119"/>
        <w:rPr>
          <w:lang w:val="uk-UA"/>
        </w:rPr>
      </w:pPr>
      <w:r>
        <w:rPr>
          <w:lang w:val="uk-UA"/>
        </w:rPr>
        <w:t xml:space="preserve">5 – </w:t>
      </w:r>
      <w:r w:rsidRPr="00324450">
        <w:rPr>
          <w:lang w:val="uk-UA"/>
        </w:rPr>
        <w:t>згоден;</w:t>
      </w:r>
    </w:p>
    <w:p w:rsidR="00C62B2B" w:rsidRPr="00324450" w:rsidRDefault="00C62B2B" w:rsidP="00C62B2B">
      <w:pPr>
        <w:spacing w:after="0"/>
        <w:ind w:left="3119"/>
        <w:rPr>
          <w:lang w:val="uk-UA"/>
        </w:rPr>
      </w:pPr>
      <w:r>
        <w:rPr>
          <w:lang w:val="uk-UA"/>
        </w:rPr>
        <w:t xml:space="preserve">4 - </w:t>
      </w:r>
      <w:r w:rsidRPr="00324450">
        <w:rPr>
          <w:lang w:val="uk-UA"/>
        </w:rPr>
        <w:t>скоріше згоден;</w:t>
      </w:r>
    </w:p>
    <w:p w:rsidR="00C62B2B" w:rsidRPr="00324450" w:rsidRDefault="00C62B2B" w:rsidP="00C62B2B">
      <w:pPr>
        <w:spacing w:after="0"/>
        <w:ind w:left="3119"/>
        <w:rPr>
          <w:lang w:val="uk-UA"/>
        </w:rPr>
      </w:pPr>
      <w:r>
        <w:rPr>
          <w:lang w:val="uk-UA"/>
        </w:rPr>
        <w:t xml:space="preserve">3 - </w:t>
      </w:r>
      <w:r w:rsidRPr="00324450">
        <w:rPr>
          <w:lang w:val="uk-UA"/>
        </w:rPr>
        <w:t>в чомусь згоден, в чомусь ні;</w:t>
      </w:r>
    </w:p>
    <w:p w:rsidR="00C62B2B" w:rsidRPr="00324450" w:rsidRDefault="00C62B2B" w:rsidP="00C62B2B">
      <w:pPr>
        <w:spacing w:after="0"/>
        <w:ind w:left="3119"/>
        <w:rPr>
          <w:lang w:val="uk-UA"/>
        </w:rPr>
      </w:pPr>
      <w:r>
        <w:rPr>
          <w:lang w:val="uk-UA"/>
        </w:rPr>
        <w:t xml:space="preserve">2 - </w:t>
      </w:r>
      <w:r w:rsidRPr="00324450">
        <w:rPr>
          <w:lang w:val="uk-UA"/>
        </w:rPr>
        <w:t>скоріше не згоден;</w:t>
      </w:r>
    </w:p>
    <w:p w:rsidR="00C62B2B" w:rsidRDefault="00C62B2B" w:rsidP="00C62B2B">
      <w:pPr>
        <w:spacing w:after="0"/>
        <w:ind w:left="3119"/>
        <w:rPr>
          <w:lang w:val="uk-UA"/>
        </w:rPr>
      </w:pPr>
      <w:r>
        <w:rPr>
          <w:lang w:val="uk-UA"/>
        </w:rPr>
        <w:t xml:space="preserve">1 - </w:t>
      </w:r>
      <w:r w:rsidRPr="00324450">
        <w:rPr>
          <w:lang w:val="uk-UA"/>
        </w:rPr>
        <w:t>не згоден.</w:t>
      </w:r>
    </w:p>
    <w:p w:rsidR="00C62B2B" w:rsidRPr="00C62B2B" w:rsidRDefault="00C62B2B" w:rsidP="00C62B2B">
      <w:pPr>
        <w:spacing w:after="0" w:line="240" w:lineRule="auto"/>
        <w:rPr>
          <w:lang w:val="uk-UA"/>
        </w:rPr>
      </w:pPr>
      <w:r w:rsidRPr="00C62B2B">
        <w:rPr>
          <w:lang w:val="uk-UA"/>
        </w:rPr>
        <w:t xml:space="preserve">1 Я пишаюся тим, що є громадянином України </w:t>
      </w:r>
    </w:p>
    <w:p w:rsidR="00C62B2B" w:rsidRPr="00C62B2B" w:rsidRDefault="00C62B2B" w:rsidP="00C62B2B">
      <w:pPr>
        <w:spacing w:after="0" w:line="240" w:lineRule="auto"/>
        <w:rPr>
          <w:lang w:val="uk-UA"/>
        </w:rPr>
      </w:pPr>
      <w:r w:rsidRPr="00C62B2B">
        <w:rPr>
          <w:lang w:val="uk-UA"/>
        </w:rPr>
        <w:t>2 Я слідкую за діяльністю політичних партій та рухів в Україні і готовий усвідомлено віддати свій голос на наступних виборах</w:t>
      </w:r>
    </w:p>
    <w:p w:rsidR="00C62B2B" w:rsidRPr="00C62B2B" w:rsidRDefault="00C62B2B" w:rsidP="00C62B2B">
      <w:pPr>
        <w:spacing w:after="0" w:line="240" w:lineRule="auto"/>
        <w:rPr>
          <w:lang w:val="uk-UA"/>
        </w:rPr>
      </w:pPr>
      <w:r w:rsidRPr="00C62B2B">
        <w:rPr>
          <w:lang w:val="uk-UA"/>
        </w:rPr>
        <w:t>3 Я вважаю себе патріотом України</w:t>
      </w:r>
    </w:p>
    <w:p w:rsidR="00C62B2B" w:rsidRPr="00C62B2B" w:rsidRDefault="00C62B2B" w:rsidP="00C62B2B">
      <w:pPr>
        <w:spacing w:after="0" w:line="240" w:lineRule="auto"/>
        <w:rPr>
          <w:lang w:val="uk-UA"/>
        </w:rPr>
      </w:pPr>
      <w:r w:rsidRPr="00C62B2B">
        <w:rPr>
          <w:lang w:val="uk-UA"/>
        </w:rPr>
        <w:t xml:space="preserve">4 Я глибоко шаную державні символи України, </w:t>
      </w:r>
    </w:p>
    <w:p w:rsidR="00C62B2B" w:rsidRPr="00C62B2B" w:rsidRDefault="00C62B2B" w:rsidP="00C62B2B">
      <w:pPr>
        <w:spacing w:after="0" w:line="240" w:lineRule="auto"/>
        <w:rPr>
          <w:lang w:val="uk-UA"/>
        </w:rPr>
      </w:pPr>
      <w:r w:rsidRPr="00C62B2B">
        <w:rPr>
          <w:lang w:val="uk-UA"/>
        </w:rPr>
        <w:t xml:space="preserve">5 Своє майбутнє я пов'язую лише з Україною </w:t>
      </w:r>
    </w:p>
    <w:p w:rsidR="00C62B2B" w:rsidRPr="00C62B2B" w:rsidRDefault="00C62B2B" w:rsidP="00C62B2B">
      <w:pPr>
        <w:spacing w:after="0" w:line="240" w:lineRule="auto"/>
        <w:rPr>
          <w:lang w:val="uk-UA"/>
        </w:rPr>
      </w:pPr>
      <w:r w:rsidRPr="00C62B2B">
        <w:rPr>
          <w:lang w:val="uk-UA"/>
        </w:rPr>
        <w:t>6 Якщо була б можливість, я б переїхав жити в іншу країну</w:t>
      </w:r>
    </w:p>
    <w:p w:rsidR="00C62B2B" w:rsidRPr="00C62B2B" w:rsidRDefault="00C62B2B" w:rsidP="00C62B2B">
      <w:pPr>
        <w:spacing w:after="0" w:line="240" w:lineRule="auto"/>
        <w:rPr>
          <w:lang w:val="uk-UA"/>
        </w:rPr>
      </w:pPr>
      <w:r w:rsidRPr="00C62B2B">
        <w:rPr>
          <w:lang w:val="uk-UA"/>
        </w:rPr>
        <w:t>7 Я вірю в перспективи розвитку України як держави</w:t>
      </w:r>
    </w:p>
    <w:p w:rsidR="00C62B2B" w:rsidRPr="00C62B2B" w:rsidRDefault="00C62B2B" w:rsidP="00C62B2B">
      <w:pPr>
        <w:spacing w:after="0" w:line="240" w:lineRule="auto"/>
        <w:rPr>
          <w:lang w:val="uk-UA"/>
        </w:rPr>
      </w:pPr>
      <w:r w:rsidRPr="00C62B2B">
        <w:rPr>
          <w:lang w:val="uk-UA"/>
        </w:rPr>
        <w:t>8 Існує багато варіантів для особистісної та професійної реалізації в Україні</w:t>
      </w:r>
    </w:p>
    <w:p w:rsidR="00C62B2B" w:rsidRPr="00C62B2B" w:rsidRDefault="00C62B2B" w:rsidP="00C62B2B">
      <w:pPr>
        <w:spacing w:after="0" w:line="240" w:lineRule="auto"/>
        <w:rPr>
          <w:lang w:val="uk-UA"/>
        </w:rPr>
      </w:pPr>
      <w:r w:rsidRPr="00C62B2B">
        <w:rPr>
          <w:lang w:val="uk-UA"/>
        </w:rPr>
        <w:t>9 Для мене важливо підтримувати українські традиції та культуру</w:t>
      </w:r>
    </w:p>
    <w:p w:rsidR="00C62B2B" w:rsidRPr="00C62B2B" w:rsidRDefault="00C62B2B" w:rsidP="00C62B2B">
      <w:pPr>
        <w:spacing w:after="0" w:line="240" w:lineRule="auto"/>
        <w:rPr>
          <w:lang w:val="uk-UA"/>
        </w:rPr>
      </w:pPr>
      <w:r w:rsidRPr="00C62B2B">
        <w:rPr>
          <w:lang w:val="uk-UA"/>
        </w:rPr>
        <w:t>10 Я готовий працювати на благо України</w:t>
      </w:r>
    </w:p>
    <w:p w:rsidR="00C62B2B" w:rsidRPr="00C62B2B" w:rsidRDefault="00C62B2B" w:rsidP="00C62B2B">
      <w:pPr>
        <w:spacing w:after="0" w:line="240" w:lineRule="auto"/>
        <w:rPr>
          <w:lang w:val="uk-UA"/>
        </w:rPr>
      </w:pPr>
      <w:r w:rsidRPr="00C62B2B">
        <w:rPr>
          <w:lang w:val="uk-UA"/>
        </w:rPr>
        <w:t>11 Я повністю ідентифікую себе з громадянином України</w:t>
      </w:r>
    </w:p>
    <w:p w:rsidR="00C62B2B" w:rsidRPr="00C62B2B" w:rsidRDefault="00C62B2B" w:rsidP="00C62B2B">
      <w:pPr>
        <w:spacing w:after="0" w:line="240" w:lineRule="auto"/>
        <w:rPr>
          <w:lang w:val="uk-UA"/>
        </w:rPr>
      </w:pPr>
      <w:r w:rsidRPr="00C62B2B">
        <w:rPr>
          <w:lang w:val="uk-UA"/>
        </w:rPr>
        <w:t>12 Я вважаю себе відповідальним громадянином</w:t>
      </w:r>
    </w:p>
    <w:p w:rsidR="00C62B2B" w:rsidRPr="00C62B2B" w:rsidRDefault="00C62B2B" w:rsidP="00C62B2B">
      <w:pPr>
        <w:spacing w:after="0" w:line="240" w:lineRule="auto"/>
        <w:rPr>
          <w:lang w:val="uk-UA"/>
        </w:rPr>
      </w:pPr>
      <w:r w:rsidRPr="00C62B2B">
        <w:rPr>
          <w:lang w:val="uk-UA"/>
        </w:rPr>
        <w:t xml:space="preserve">13 Мої уявлення про себе мають тісний зв'язок з Україною, </w:t>
      </w:r>
    </w:p>
    <w:p w:rsidR="00C62B2B" w:rsidRPr="00C62B2B" w:rsidRDefault="00C62B2B" w:rsidP="00C62B2B">
      <w:pPr>
        <w:spacing w:after="0" w:line="240" w:lineRule="auto"/>
        <w:rPr>
          <w:lang w:val="uk-UA"/>
        </w:rPr>
      </w:pPr>
      <w:r w:rsidRPr="00C62B2B">
        <w:rPr>
          <w:lang w:val="uk-UA"/>
        </w:rPr>
        <w:t xml:space="preserve">14 Я завжди відстоюю свої права як громадянин країни, </w:t>
      </w:r>
    </w:p>
    <w:p w:rsidR="00C62B2B" w:rsidRPr="00C62B2B" w:rsidRDefault="00C62B2B" w:rsidP="00C62B2B">
      <w:pPr>
        <w:spacing w:after="0" w:line="240" w:lineRule="auto"/>
        <w:rPr>
          <w:lang w:val="uk-UA"/>
        </w:rPr>
      </w:pPr>
      <w:r w:rsidRPr="00C62B2B">
        <w:rPr>
          <w:lang w:val="uk-UA"/>
        </w:rPr>
        <w:t>15 Мені байдуже, у якій країні реалізовувати себе та свої таланти.</w:t>
      </w:r>
    </w:p>
    <w:p w:rsidR="00C62B2B" w:rsidRPr="00C62B2B" w:rsidRDefault="00C62B2B" w:rsidP="00C62B2B">
      <w:pPr>
        <w:spacing w:after="0" w:line="240" w:lineRule="auto"/>
        <w:rPr>
          <w:lang w:val="uk-UA"/>
        </w:rPr>
      </w:pPr>
      <w:r w:rsidRPr="00C62B2B">
        <w:rPr>
          <w:lang w:val="uk-UA"/>
        </w:rPr>
        <w:t xml:space="preserve">16 Я високо оцінюю свою громадську активність, </w:t>
      </w:r>
    </w:p>
    <w:p w:rsidR="00C62B2B" w:rsidRPr="00C62B2B" w:rsidRDefault="00C62B2B" w:rsidP="00C62B2B">
      <w:pPr>
        <w:spacing w:after="0" w:line="240" w:lineRule="auto"/>
        <w:rPr>
          <w:lang w:val="uk-UA"/>
        </w:rPr>
      </w:pPr>
      <w:r w:rsidRPr="00C62B2B">
        <w:rPr>
          <w:lang w:val="uk-UA"/>
        </w:rPr>
        <w:t xml:space="preserve">17 Я готовий захищати суверенітет і цілісність України, </w:t>
      </w:r>
    </w:p>
    <w:p w:rsidR="00C62B2B" w:rsidRPr="00C62B2B" w:rsidRDefault="00C62B2B" w:rsidP="00C62B2B">
      <w:pPr>
        <w:spacing w:after="0" w:line="240" w:lineRule="auto"/>
        <w:rPr>
          <w:lang w:val="uk-UA"/>
        </w:rPr>
      </w:pPr>
      <w:r w:rsidRPr="00C62B2B">
        <w:rPr>
          <w:lang w:val="uk-UA"/>
        </w:rPr>
        <w:t>18 Я сприймаю Україну як свою Батьківщину</w:t>
      </w:r>
    </w:p>
    <w:p w:rsidR="00C62B2B" w:rsidRPr="00C62B2B" w:rsidRDefault="00C62B2B" w:rsidP="00C62B2B">
      <w:pPr>
        <w:spacing w:after="0" w:line="240" w:lineRule="auto"/>
        <w:rPr>
          <w:lang w:val="uk-UA"/>
        </w:rPr>
      </w:pPr>
      <w:r w:rsidRPr="00C62B2B">
        <w:rPr>
          <w:lang w:val="uk-UA"/>
        </w:rPr>
        <w:t>19 Я відчуваю тісний зв'язок з громадянами України.</w:t>
      </w:r>
    </w:p>
    <w:p w:rsidR="00C62B2B" w:rsidRPr="00C62B2B" w:rsidRDefault="00C62B2B" w:rsidP="00C62B2B">
      <w:pPr>
        <w:spacing w:after="0" w:line="240" w:lineRule="auto"/>
        <w:rPr>
          <w:lang w:val="uk-UA"/>
        </w:rPr>
      </w:pPr>
      <w:r w:rsidRPr="00C62B2B">
        <w:rPr>
          <w:lang w:val="uk-UA"/>
        </w:rPr>
        <w:t>20 Я готовий допомагати українським громадянам у разі необхідності</w:t>
      </w:r>
    </w:p>
    <w:p w:rsidR="00C62B2B" w:rsidRDefault="00C62B2B" w:rsidP="00C62B2B">
      <w:pPr>
        <w:spacing w:after="0"/>
        <w:jc w:val="center"/>
        <w:rPr>
          <w:b/>
          <w:lang w:val="uk-UA"/>
        </w:rPr>
      </w:pPr>
    </w:p>
    <w:p w:rsidR="00C62B2B" w:rsidRPr="00324450" w:rsidRDefault="00C62B2B" w:rsidP="00C62B2B">
      <w:pPr>
        <w:spacing w:line="240" w:lineRule="auto"/>
        <w:jc w:val="center"/>
        <w:rPr>
          <w:b/>
          <w:lang w:val="uk-UA"/>
        </w:rPr>
      </w:pPr>
      <w:r w:rsidRPr="00324450">
        <w:rPr>
          <w:b/>
          <w:lang w:val="uk-UA"/>
        </w:rPr>
        <w:t>Типи етнічної ідентичності</w:t>
      </w:r>
    </w:p>
    <w:p w:rsidR="00C62B2B" w:rsidRDefault="00C62B2B" w:rsidP="00C62B2B">
      <w:pPr>
        <w:spacing w:after="0" w:line="240" w:lineRule="auto"/>
        <w:rPr>
          <w:lang w:val="uk-UA"/>
        </w:rPr>
      </w:pPr>
      <w:r w:rsidRPr="00324450">
        <w:rPr>
          <w:i/>
          <w:lang w:val="uk-UA"/>
        </w:rPr>
        <w:t>Інструкція</w:t>
      </w:r>
      <w:r w:rsidRPr="00324450">
        <w:rPr>
          <w:lang w:val="uk-UA"/>
        </w:rPr>
        <w:t>: нижче наводяться висловлювання різних людей з питань національних відносин,</w:t>
      </w:r>
      <w:r>
        <w:rPr>
          <w:lang w:val="uk-UA"/>
        </w:rPr>
        <w:t xml:space="preserve"> </w:t>
      </w:r>
      <w:r w:rsidRPr="00324450">
        <w:rPr>
          <w:lang w:val="uk-UA"/>
        </w:rPr>
        <w:t>національної культури. Подумайте, наскільки ваша думка збігається з думкою цих людей. Визначте</w:t>
      </w:r>
      <w:r>
        <w:rPr>
          <w:lang w:val="uk-UA"/>
        </w:rPr>
        <w:t xml:space="preserve"> </w:t>
      </w:r>
      <w:r w:rsidRPr="00324450">
        <w:rPr>
          <w:lang w:val="uk-UA"/>
        </w:rPr>
        <w:t>свою згоду або незгоду з даними висловлюваннями</w:t>
      </w:r>
      <w:r>
        <w:rPr>
          <w:lang w:val="uk-UA"/>
        </w:rPr>
        <w:t xml:space="preserve"> за допомогою наступної шкали:</w:t>
      </w:r>
    </w:p>
    <w:p w:rsidR="00C62B2B" w:rsidRPr="00324450" w:rsidRDefault="00C62B2B" w:rsidP="00C62B2B">
      <w:pPr>
        <w:spacing w:after="0" w:line="240" w:lineRule="auto"/>
        <w:ind w:left="3119"/>
        <w:rPr>
          <w:lang w:val="uk-UA"/>
        </w:rPr>
      </w:pPr>
      <w:r>
        <w:rPr>
          <w:lang w:val="uk-UA"/>
        </w:rPr>
        <w:t xml:space="preserve">5 – </w:t>
      </w:r>
      <w:r w:rsidRPr="00324450">
        <w:rPr>
          <w:lang w:val="uk-UA"/>
        </w:rPr>
        <w:t>згоден;</w:t>
      </w:r>
    </w:p>
    <w:p w:rsidR="00C62B2B" w:rsidRPr="00324450" w:rsidRDefault="00C62B2B" w:rsidP="00C62B2B">
      <w:pPr>
        <w:spacing w:after="0" w:line="240" w:lineRule="auto"/>
        <w:ind w:left="3119"/>
        <w:rPr>
          <w:lang w:val="uk-UA"/>
        </w:rPr>
      </w:pPr>
      <w:r>
        <w:rPr>
          <w:lang w:val="uk-UA"/>
        </w:rPr>
        <w:t xml:space="preserve">4 - </w:t>
      </w:r>
      <w:r w:rsidRPr="00324450">
        <w:rPr>
          <w:lang w:val="uk-UA"/>
        </w:rPr>
        <w:t>скоріше згоден;</w:t>
      </w:r>
    </w:p>
    <w:p w:rsidR="00C62B2B" w:rsidRPr="00324450" w:rsidRDefault="00C62B2B" w:rsidP="00C62B2B">
      <w:pPr>
        <w:spacing w:after="0" w:line="240" w:lineRule="auto"/>
        <w:ind w:left="3119"/>
        <w:rPr>
          <w:lang w:val="uk-UA"/>
        </w:rPr>
      </w:pPr>
      <w:r>
        <w:rPr>
          <w:lang w:val="uk-UA"/>
        </w:rPr>
        <w:t xml:space="preserve">3 - </w:t>
      </w:r>
      <w:r w:rsidRPr="00324450">
        <w:rPr>
          <w:lang w:val="uk-UA"/>
        </w:rPr>
        <w:t>в чомусь згоден, в чомусь ні;</w:t>
      </w:r>
    </w:p>
    <w:p w:rsidR="00C62B2B" w:rsidRPr="00324450" w:rsidRDefault="00C62B2B" w:rsidP="00C62B2B">
      <w:pPr>
        <w:spacing w:after="0" w:line="240" w:lineRule="auto"/>
        <w:ind w:left="3119"/>
        <w:rPr>
          <w:lang w:val="uk-UA"/>
        </w:rPr>
      </w:pPr>
      <w:r>
        <w:rPr>
          <w:lang w:val="uk-UA"/>
        </w:rPr>
        <w:t xml:space="preserve">2 - </w:t>
      </w:r>
      <w:r w:rsidRPr="00324450">
        <w:rPr>
          <w:lang w:val="uk-UA"/>
        </w:rPr>
        <w:t>скоріше не згоден;</w:t>
      </w:r>
    </w:p>
    <w:p w:rsidR="00C62B2B" w:rsidRDefault="00C62B2B" w:rsidP="00C62B2B">
      <w:pPr>
        <w:spacing w:after="0" w:line="240" w:lineRule="auto"/>
        <w:ind w:left="3119"/>
        <w:rPr>
          <w:lang w:val="uk-UA"/>
        </w:rPr>
      </w:pPr>
      <w:r>
        <w:rPr>
          <w:lang w:val="uk-UA"/>
        </w:rPr>
        <w:t xml:space="preserve">1 - </w:t>
      </w:r>
      <w:r w:rsidRPr="00324450">
        <w:rPr>
          <w:lang w:val="uk-UA"/>
        </w:rPr>
        <w:t>не згоден.</w:t>
      </w:r>
    </w:p>
    <w:p w:rsidR="00C62B2B" w:rsidRDefault="00C62B2B" w:rsidP="00C62B2B">
      <w:pPr>
        <w:spacing w:after="0"/>
        <w:rPr>
          <w:lang w:val="uk-UA"/>
        </w:rPr>
      </w:pPr>
      <w:r>
        <w:rPr>
          <w:lang w:val="uk-UA"/>
        </w:rPr>
        <w:t>Вибраний варіант щодо кожного пункту виділіть кольором або будь-якою позначкою.</w:t>
      </w:r>
    </w:p>
    <w:tbl>
      <w:tblPr>
        <w:tblStyle w:val="a8"/>
        <w:tblW w:w="0" w:type="auto"/>
        <w:tblLayout w:type="fixed"/>
        <w:tblLook w:val="04A0"/>
      </w:tblPr>
      <w:tblGrid>
        <w:gridCol w:w="4928"/>
        <w:gridCol w:w="851"/>
        <w:gridCol w:w="953"/>
        <w:gridCol w:w="953"/>
        <w:gridCol w:w="953"/>
        <w:gridCol w:w="865"/>
      </w:tblGrid>
      <w:tr w:rsidR="00C62B2B" w:rsidRPr="0093527E" w:rsidTr="00A46797">
        <w:tc>
          <w:tcPr>
            <w:tcW w:w="4928" w:type="dxa"/>
            <w:vAlign w:val="center"/>
          </w:tcPr>
          <w:p w:rsidR="00C62B2B" w:rsidRPr="0093527E" w:rsidRDefault="00C62B2B" w:rsidP="00C62B2B">
            <w:pPr>
              <w:jc w:val="center"/>
              <w:rPr>
                <w:b/>
                <w:sz w:val="28"/>
                <w:szCs w:val="28"/>
                <w:lang w:val="uk-UA"/>
              </w:rPr>
            </w:pPr>
            <w:r w:rsidRPr="0093527E">
              <w:rPr>
                <w:b/>
                <w:sz w:val="28"/>
                <w:szCs w:val="28"/>
                <w:lang w:val="uk-UA"/>
              </w:rPr>
              <w:t>Я - людина, яка…</w:t>
            </w:r>
          </w:p>
        </w:tc>
        <w:tc>
          <w:tcPr>
            <w:tcW w:w="851" w:type="dxa"/>
            <w:vAlign w:val="center"/>
          </w:tcPr>
          <w:p w:rsidR="00C62B2B" w:rsidRPr="00C62B2B" w:rsidRDefault="00C62B2B" w:rsidP="00C62B2B">
            <w:pPr>
              <w:ind w:left="-35" w:right="-78"/>
              <w:jc w:val="center"/>
              <w:rPr>
                <w:sz w:val="20"/>
                <w:szCs w:val="20"/>
                <w:lang w:val="uk-UA"/>
              </w:rPr>
            </w:pPr>
            <w:r w:rsidRPr="00C62B2B">
              <w:rPr>
                <w:sz w:val="20"/>
                <w:szCs w:val="20"/>
                <w:lang w:val="uk-UA"/>
              </w:rPr>
              <w:t>згоден</w:t>
            </w:r>
          </w:p>
        </w:tc>
        <w:tc>
          <w:tcPr>
            <w:tcW w:w="953" w:type="dxa"/>
            <w:vAlign w:val="center"/>
          </w:tcPr>
          <w:p w:rsidR="00C62B2B" w:rsidRPr="00C62B2B" w:rsidRDefault="00C62B2B" w:rsidP="00C62B2B">
            <w:pPr>
              <w:ind w:left="-35" w:right="-78"/>
              <w:jc w:val="center"/>
              <w:rPr>
                <w:sz w:val="20"/>
                <w:szCs w:val="20"/>
                <w:lang w:val="uk-UA"/>
              </w:rPr>
            </w:pPr>
            <w:r w:rsidRPr="00C62B2B">
              <w:rPr>
                <w:sz w:val="20"/>
                <w:szCs w:val="20"/>
                <w:lang w:val="uk-UA"/>
              </w:rPr>
              <w:t>скоріше згоден</w:t>
            </w:r>
          </w:p>
        </w:tc>
        <w:tc>
          <w:tcPr>
            <w:tcW w:w="953" w:type="dxa"/>
            <w:vAlign w:val="center"/>
          </w:tcPr>
          <w:p w:rsidR="00C62B2B" w:rsidRPr="00C62B2B" w:rsidRDefault="00C62B2B" w:rsidP="00C62B2B">
            <w:pPr>
              <w:ind w:left="-35" w:right="-78"/>
              <w:jc w:val="center"/>
              <w:rPr>
                <w:sz w:val="20"/>
                <w:szCs w:val="20"/>
                <w:lang w:val="uk-UA"/>
              </w:rPr>
            </w:pPr>
            <w:r w:rsidRPr="00C62B2B">
              <w:rPr>
                <w:sz w:val="20"/>
                <w:szCs w:val="20"/>
                <w:lang w:val="uk-UA"/>
              </w:rPr>
              <w:t xml:space="preserve">в чомусь згоден, </w:t>
            </w:r>
          </w:p>
          <w:p w:rsidR="00C62B2B" w:rsidRPr="00C62B2B" w:rsidRDefault="00C62B2B" w:rsidP="00C62B2B">
            <w:pPr>
              <w:ind w:left="-35" w:right="-78"/>
              <w:jc w:val="center"/>
              <w:rPr>
                <w:sz w:val="20"/>
                <w:szCs w:val="20"/>
                <w:lang w:val="uk-UA"/>
              </w:rPr>
            </w:pPr>
            <w:r w:rsidRPr="00C62B2B">
              <w:rPr>
                <w:sz w:val="20"/>
                <w:szCs w:val="20"/>
                <w:lang w:val="uk-UA"/>
              </w:rPr>
              <w:t>в чомусь ні</w:t>
            </w:r>
          </w:p>
        </w:tc>
        <w:tc>
          <w:tcPr>
            <w:tcW w:w="953" w:type="dxa"/>
            <w:vAlign w:val="center"/>
          </w:tcPr>
          <w:p w:rsidR="00C62B2B" w:rsidRPr="00C62B2B" w:rsidRDefault="00C62B2B" w:rsidP="00C62B2B">
            <w:pPr>
              <w:ind w:left="-35" w:right="-78"/>
              <w:jc w:val="center"/>
              <w:rPr>
                <w:sz w:val="20"/>
                <w:szCs w:val="20"/>
                <w:lang w:val="uk-UA"/>
              </w:rPr>
            </w:pPr>
            <w:r w:rsidRPr="00C62B2B">
              <w:rPr>
                <w:sz w:val="20"/>
                <w:szCs w:val="20"/>
                <w:lang w:val="uk-UA"/>
              </w:rPr>
              <w:t>скоріше не згоден</w:t>
            </w:r>
          </w:p>
        </w:tc>
        <w:tc>
          <w:tcPr>
            <w:tcW w:w="865" w:type="dxa"/>
            <w:vAlign w:val="center"/>
          </w:tcPr>
          <w:p w:rsidR="00C62B2B" w:rsidRPr="00C62B2B" w:rsidRDefault="00C62B2B" w:rsidP="00C62B2B">
            <w:pPr>
              <w:ind w:left="-35" w:right="-78"/>
              <w:jc w:val="center"/>
              <w:rPr>
                <w:sz w:val="20"/>
                <w:szCs w:val="20"/>
                <w:lang w:val="uk-UA"/>
              </w:rPr>
            </w:pPr>
            <w:r w:rsidRPr="00C62B2B">
              <w:rPr>
                <w:sz w:val="20"/>
                <w:szCs w:val="20"/>
                <w:lang w:val="uk-UA"/>
              </w:rPr>
              <w:t>не згоден</w:t>
            </w:r>
          </w:p>
        </w:tc>
      </w:tr>
      <w:tr w:rsidR="00C62B2B" w:rsidRPr="0093527E" w:rsidTr="00A46797">
        <w:tc>
          <w:tcPr>
            <w:tcW w:w="4928" w:type="dxa"/>
          </w:tcPr>
          <w:p w:rsidR="00C62B2B" w:rsidRPr="0093527E" w:rsidRDefault="00C62B2B" w:rsidP="00C62B2B">
            <w:pPr>
              <w:rPr>
                <w:b/>
                <w:lang w:val="uk-UA"/>
              </w:rPr>
            </w:pPr>
            <w:r w:rsidRPr="0093527E">
              <w:rPr>
                <w:lang w:val="uk-UA"/>
              </w:rPr>
              <w:t>1. надає перевагу способу життя свого народу, однак із інтересом ставиться до інших націй</w:t>
            </w:r>
          </w:p>
        </w:tc>
        <w:tc>
          <w:tcPr>
            <w:tcW w:w="851" w:type="dxa"/>
            <w:vAlign w:val="center"/>
          </w:tcPr>
          <w:p w:rsidR="00C62B2B" w:rsidRPr="0093527E" w:rsidRDefault="00C62B2B" w:rsidP="00C62B2B">
            <w:pPr>
              <w:jc w:val="center"/>
              <w:rPr>
                <w:lang w:val="uk-UA"/>
              </w:rPr>
            </w:pPr>
            <w:r w:rsidRPr="0093527E">
              <w:rPr>
                <w:lang w:val="uk-UA"/>
              </w:rPr>
              <w:t>5</w:t>
            </w:r>
          </w:p>
        </w:tc>
        <w:tc>
          <w:tcPr>
            <w:tcW w:w="953" w:type="dxa"/>
            <w:vAlign w:val="center"/>
          </w:tcPr>
          <w:p w:rsidR="00C62B2B" w:rsidRPr="0093527E" w:rsidRDefault="00C62B2B" w:rsidP="00C62B2B">
            <w:pPr>
              <w:jc w:val="center"/>
              <w:rPr>
                <w:lang w:val="uk-UA"/>
              </w:rPr>
            </w:pPr>
            <w:r w:rsidRPr="0093527E">
              <w:rPr>
                <w:lang w:val="uk-UA"/>
              </w:rPr>
              <w:t>4</w:t>
            </w:r>
          </w:p>
        </w:tc>
        <w:tc>
          <w:tcPr>
            <w:tcW w:w="953" w:type="dxa"/>
            <w:vAlign w:val="center"/>
          </w:tcPr>
          <w:p w:rsidR="00C62B2B" w:rsidRPr="0093527E" w:rsidRDefault="00C62B2B" w:rsidP="00C62B2B">
            <w:pPr>
              <w:jc w:val="center"/>
              <w:rPr>
                <w:lang w:val="uk-UA"/>
              </w:rPr>
            </w:pPr>
            <w:r w:rsidRPr="0093527E">
              <w:rPr>
                <w:lang w:val="uk-UA"/>
              </w:rPr>
              <w:t>3</w:t>
            </w:r>
          </w:p>
        </w:tc>
        <w:tc>
          <w:tcPr>
            <w:tcW w:w="953" w:type="dxa"/>
            <w:vAlign w:val="center"/>
          </w:tcPr>
          <w:p w:rsidR="00C62B2B" w:rsidRPr="0093527E" w:rsidRDefault="00C62B2B" w:rsidP="00C62B2B">
            <w:pPr>
              <w:jc w:val="center"/>
              <w:rPr>
                <w:lang w:val="uk-UA"/>
              </w:rPr>
            </w:pPr>
            <w:r w:rsidRPr="0093527E">
              <w:rPr>
                <w:lang w:val="uk-UA"/>
              </w:rPr>
              <w:t>2</w:t>
            </w:r>
          </w:p>
        </w:tc>
        <w:tc>
          <w:tcPr>
            <w:tcW w:w="865" w:type="dxa"/>
            <w:vAlign w:val="center"/>
          </w:tcPr>
          <w:p w:rsidR="00C62B2B" w:rsidRPr="0093527E" w:rsidRDefault="00C62B2B" w:rsidP="00C62B2B">
            <w:pPr>
              <w:jc w:val="center"/>
              <w:rPr>
                <w:lang w:val="uk-UA"/>
              </w:rPr>
            </w:pPr>
            <w:r w:rsidRPr="0093527E">
              <w:rPr>
                <w:lang w:val="uk-UA"/>
              </w:rPr>
              <w:t>1</w:t>
            </w:r>
          </w:p>
        </w:tc>
      </w:tr>
      <w:tr w:rsidR="00C62B2B" w:rsidRPr="0093527E" w:rsidTr="00A46797">
        <w:tc>
          <w:tcPr>
            <w:tcW w:w="4928" w:type="dxa"/>
          </w:tcPr>
          <w:p w:rsidR="00C62B2B" w:rsidRPr="0093527E" w:rsidRDefault="00C62B2B" w:rsidP="00C62B2B">
            <w:pPr>
              <w:rPr>
                <w:b/>
                <w:lang w:val="uk-UA"/>
              </w:rPr>
            </w:pPr>
            <w:r w:rsidRPr="0093527E">
              <w:rPr>
                <w:lang w:val="uk-UA"/>
              </w:rPr>
              <w:t>2. вважає, що міжнаціональні шлюби руйнують власну націю</w:t>
            </w:r>
          </w:p>
        </w:tc>
        <w:tc>
          <w:tcPr>
            <w:tcW w:w="851" w:type="dxa"/>
            <w:vAlign w:val="center"/>
          </w:tcPr>
          <w:p w:rsidR="00C62B2B" w:rsidRPr="0093527E" w:rsidRDefault="00C62B2B" w:rsidP="00C62B2B">
            <w:pPr>
              <w:jc w:val="center"/>
              <w:rPr>
                <w:lang w:val="uk-UA"/>
              </w:rPr>
            </w:pPr>
            <w:r w:rsidRPr="0093527E">
              <w:rPr>
                <w:lang w:val="uk-UA"/>
              </w:rPr>
              <w:t>5</w:t>
            </w:r>
          </w:p>
        </w:tc>
        <w:tc>
          <w:tcPr>
            <w:tcW w:w="953" w:type="dxa"/>
            <w:vAlign w:val="center"/>
          </w:tcPr>
          <w:p w:rsidR="00C62B2B" w:rsidRPr="0093527E" w:rsidRDefault="00C62B2B" w:rsidP="00C62B2B">
            <w:pPr>
              <w:jc w:val="center"/>
              <w:rPr>
                <w:lang w:val="uk-UA"/>
              </w:rPr>
            </w:pPr>
            <w:r w:rsidRPr="0093527E">
              <w:rPr>
                <w:lang w:val="uk-UA"/>
              </w:rPr>
              <w:t>4</w:t>
            </w:r>
          </w:p>
        </w:tc>
        <w:tc>
          <w:tcPr>
            <w:tcW w:w="953" w:type="dxa"/>
            <w:vAlign w:val="center"/>
          </w:tcPr>
          <w:p w:rsidR="00C62B2B" w:rsidRPr="0093527E" w:rsidRDefault="00C62B2B" w:rsidP="00C62B2B">
            <w:pPr>
              <w:jc w:val="center"/>
              <w:rPr>
                <w:lang w:val="uk-UA"/>
              </w:rPr>
            </w:pPr>
            <w:r w:rsidRPr="0093527E">
              <w:rPr>
                <w:lang w:val="uk-UA"/>
              </w:rPr>
              <w:t>3</w:t>
            </w:r>
          </w:p>
        </w:tc>
        <w:tc>
          <w:tcPr>
            <w:tcW w:w="953" w:type="dxa"/>
            <w:vAlign w:val="center"/>
          </w:tcPr>
          <w:p w:rsidR="00C62B2B" w:rsidRPr="0093527E" w:rsidRDefault="00C62B2B" w:rsidP="00C62B2B">
            <w:pPr>
              <w:jc w:val="center"/>
              <w:rPr>
                <w:lang w:val="uk-UA"/>
              </w:rPr>
            </w:pPr>
            <w:r w:rsidRPr="0093527E">
              <w:rPr>
                <w:lang w:val="uk-UA"/>
              </w:rPr>
              <w:t>2</w:t>
            </w:r>
          </w:p>
        </w:tc>
        <w:tc>
          <w:tcPr>
            <w:tcW w:w="865" w:type="dxa"/>
            <w:vAlign w:val="center"/>
          </w:tcPr>
          <w:p w:rsidR="00C62B2B" w:rsidRPr="0093527E" w:rsidRDefault="00C62B2B" w:rsidP="00C62B2B">
            <w:pPr>
              <w:jc w:val="center"/>
              <w:rPr>
                <w:lang w:val="uk-UA"/>
              </w:rPr>
            </w:pPr>
            <w:r w:rsidRPr="0093527E">
              <w:rPr>
                <w:lang w:val="uk-UA"/>
              </w:rPr>
              <w:t>1</w:t>
            </w:r>
          </w:p>
        </w:tc>
      </w:tr>
      <w:tr w:rsidR="00C62B2B" w:rsidRPr="0093527E" w:rsidTr="00A46797">
        <w:tc>
          <w:tcPr>
            <w:tcW w:w="4928" w:type="dxa"/>
          </w:tcPr>
          <w:p w:rsidR="00C62B2B" w:rsidRPr="0093527E" w:rsidRDefault="00C62B2B" w:rsidP="00C62B2B">
            <w:pPr>
              <w:rPr>
                <w:b/>
                <w:lang w:val="uk-UA"/>
              </w:rPr>
            </w:pPr>
            <w:r w:rsidRPr="0093527E">
              <w:rPr>
                <w:lang w:val="uk-UA"/>
              </w:rPr>
              <w:t>3. часто відчуває перевагу людей іншої національності</w:t>
            </w:r>
          </w:p>
        </w:tc>
        <w:tc>
          <w:tcPr>
            <w:tcW w:w="851" w:type="dxa"/>
            <w:vAlign w:val="center"/>
          </w:tcPr>
          <w:p w:rsidR="00C62B2B" w:rsidRPr="0093527E" w:rsidRDefault="00C62B2B" w:rsidP="00C62B2B">
            <w:pPr>
              <w:jc w:val="center"/>
              <w:rPr>
                <w:lang w:val="uk-UA"/>
              </w:rPr>
            </w:pPr>
            <w:r w:rsidRPr="0093527E">
              <w:rPr>
                <w:lang w:val="uk-UA"/>
              </w:rPr>
              <w:t>5</w:t>
            </w:r>
          </w:p>
        </w:tc>
        <w:tc>
          <w:tcPr>
            <w:tcW w:w="953" w:type="dxa"/>
            <w:vAlign w:val="center"/>
          </w:tcPr>
          <w:p w:rsidR="00C62B2B" w:rsidRPr="0093527E" w:rsidRDefault="00C62B2B" w:rsidP="00C62B2B">
            <w:pPr>
              <w:jc w:val="center"/>
              <w:rPr>
                <w:lang w:val="uk-UA"/>
              </w:rPr>
            </w:pPr>
            <w:r w:rsidRPr="0093527E">
              <w:rPr>
                <w:lang w:val="uk-UA"/>
              </w:rPr>
              <w:t>4</w:t>
            </w:r>
          </w:p>
        </w:tc>
        <w:tc>
          <w:tcPr>
            <w:tcW w:w="953" w:type="dxa"/>
            <w:vAlign w:val="center"/>
          </w:tcPr>
          <w:p w:rsidR="00C62B2B" w:rsidRPr="0093527E" w:rsidRDefault="00C62B2B" w:rsidP="00C62B2B">
            <w:pPr>
              <w:jc w:val="center"/>
              <w:rPr>
                <w:lang w:val="uk-UA"/>
              </w:rPr>
            </w:pPr>
            <w:r w:rsidRPr="0093527E">
              <w:rPr>
                <w:lang w:val="uk-UA"/>
              </w:rPr>
              <w:t>3</w:t>
            </w:r>
          </w:p>
        </w:tc>
        <w:tc>
          <w:tcPr>
            <w:tcW w:w="953" w:type="dxa"/>
            <w:vAlign w:val="center"/>
          </w:tcPr>
          <w:p w:rsidR="00C62B2B" w:rsidRPr="0093527E" w:rsidRDefault="00C62B2B" w:rsidP="00C62B2B">
            <w:pPr>
              <w:jc w:val="center"/>
              <w:rPr>
                <w:lang w:val="uk-UA"/>
              </w:rPr>
            </w:pPr>
            <w:r w:rsidRPr="0093527E">
              <w:rPr>
                <w:lang w:val="uk-UA"/>
              </w:rPr>
              <w:t>2</w:t>
            </w:r>
          </w:p>
        </w:tc>
        <w:tc>
          <w:tcPr>
            <w:tcW w:w="865" w:type="dxa"/>
            <w:vAlign w:val="center"/>
          </w:tcPr>
          <w:p w:rsidR="00C62B2B" w:rsidRPr="0093527E" w:rsidRDefault="00C62B2B" w:rsidP="00C62B2B">
            <w:pPr>
              <w:jc w:val="center"/>
              <w:rPr>
                <w:lang w:val="uk-UA"/>
              </w:rPr>
            </w:pPr>
            <w:r w:rsidRPr="0093527E">
              <w:rPr>
                <w:lang w:val="uk-UA"/>
              </w:rPr>
              <w:t>1</w:t>
            </w:r>
          </w:p>
        </w:tc>
      </w:tr>
      <w:tr w:rsidR="00C62B2B" w:rsidRPr="0093527E" w:rsidTr="00A46797">
        <w:tc>
          <w:tcPr>
            <w:tcW w:w="4928" w:type="dxa"/>
          </w:tcPr>
          <w:p w:rsidR="00C62B2B" w:rsidRPr="0093527E" w:rsidRDefault="00C62B2B" w:rsidP="00C62B2B">
            <w:pPr>
              <w:rPr>
                <w:b/>
                <w:lang w:val="uk-UA"/>
              </w:rPr>
            </w:pPr>
            <w:r>
              <w:rPr>
                <w:lang w:val="uk-UA"/>
              </w:rPr>
              <w:t xml:space="preserve">4. </w:t>
            </w:r>
            <w:r w:rsidRPr="00324450">
              <w:rPr>
                <w:lang w:val="uk-UA"/>
              </w:rPr>
              <w:t>яка вважає, що права нації завжди вище прав людини</w:t>
            </w:r>
          </w:p>
        </w:tc>
        <w:tc>
          <w:tcPr>
            <w:tcW w:w="851" w:type="dxa"/>
            <w:vAlign w:val="center"/>
          </w:tcPr>
          <w:p w:rsidR="00C62B2B" w:rsidRPr="0093527E" w:rsidRDefault="00C62B2B" w:rsidP="00C62B2B">
            <w:pPr>
              <w:jc w:val="center"/>
              <w:rPr>
                <w:lang w:val="uk-UA"/>
              </w:rPr>
            </w:pPr>
            <w:r w:rsidRPr="0093527E">
              <w:rPr>
                <w:lang w:val="uk-UA"/>
              </w:rPr>
              <w:t>5</w:t>
            </w:r>
          </w:p>
        </w:tc>
        <w:tc>
          <w:tcPr>
            <w:tcW w:w="953" w:type="dxa"/>
            <w:vAlign w:val="center"/>
          </w:tcPr>
          <w:p w:rsidR="00C62B2B" w:rsidRPr="0093527E" w:rsidRDefault="00C62B2B" w:rsidP="00C62B2B">
            <w:pPr>
              <w:jc w:val="center"/>
              <w:rPr>
                <w:lang w:val="uk-UA"/>
              </w:rPr>
            </w:pPr>
            <w:r w:rsidRPr="0093527E">
              <w:rPr>
                <w:lang w:val="uk-UA"/>
              </w:rPr>
              <w:t>4</w:t>
            </w:r>
          </w:p>
        </w:tc>
        <w:tc>
          <w:tcPr>
            <w:tcW w:w="953" w:type="dxa"/>
            <w:vAlign w:val="center"/>
          </w:tcPr>
          <w:p w:rsidR="00C62B2B" w:rsidRPr="0093527E" w:rsidRDefault="00C62B2B" w:rsidP="00C62B2B">
            <w:pPr>
              <w:jc w:val="center"/>
              <w:rPr>
                <w:lang w:val="uk-UA"/>
              </w:rPr>
            </w:pPr>
            <w:r w:rsidRPr="0093527E">
              <w:rPr>
                <w:lang w:val="uk-UA"/>
              </w:rPr>
              <w:t>3</w:t>
            </w:r>
          </w:p>
        </w:tc>
        <w:tc>
          <w:tcPr>
            <w:tcW w:w="953" w:type="dxa"/>
            <w:vAlign w:val="center"/>
          </w:tcPr>
          <w:p w:rsidR="00C62B2B" w:rsidRPr="0093527E" w:rsidRDefault="00C62B2B" w:rsidP="00C62B2B">
            <w:pPr>
              <w:jc w:val="center"/>
              <w:rPr>
                <w:lang w:val="uk-UA"/>
              </w:rPr>
            </w:pPr>
            <w:r w:rsidRPr="0093527E">
              <w:rPr>
                <w:lang w:val="uk-UA"/>
              </w:rPr>
              <w:t>2</w:t>
            </w:r>
          </w:p>
        </w:tc>
        <w:tc>
          <w:tcPr>
            <w:tcW w:w="865" w:type="dxa"/>
            <w:vAlign w:val="center"/>
          </w:tcPr>
          <w:p w:rsidR="00C62B2B" w:rsidRPr="0093527E" w:rsidRDefault="00C62B2B" w:rsidP="00C62B2B">
            <w:pPr>
              <w:jc w:val="center"/>
              <w:rPr>
                <w:lang w:val="uk-UA"/>
              </w:rPr>
            </w:pPr>
            <w:r w:rsidRPr="0093527E">
              <w:rPr>
                <w:lang w:val="uk-UA"/>
              </w:rPr>
              <w:t>1</w:t>
            </w:r>
          </w:p>
        </w:tc>
      </w:tr>
      <w:tr w:rsidR="00C62B2B" w:rsidRPr="0093527E" w:rsidTr="00A46797">
        <w:tc>
          <w:tcPr>
            <w:tcW w:w="4928" w:type="dxa"/>
          </w:tcPr>
          <w:p w:rsidR="00C62B2B" w:rsidRPr="0093527E" w:rsidRDefault="00C62B2B" w:rsidP="00C62B2B">
            <w:pPr>
              <w:rPr>
                <w:b/>
                <w:lang w:val="uk-UA"/>
              </w:rPr>
            </w:pPr>
            <w:r w:rsidRPr="00324450">
              <w:rPr>
                <w:lang w:val="uk-UA"/>
              </w:rPr>
              <w:lastRenderedPageBreak/>
              <w:t>5</w:t>
            </w:r>
            <w:r>
              <w:rPr>
                <w:lang w:val="uk-UA"/>
              </w:rPr>
              <w:t>.</w:t>
            </w:r>
            <w:r w:rsidRPr="00324450">
              <w:rPr>
                <w:lang w:val="uk-UA"/>
              </w:rPr>
              <w:t xml:space="preserve"> вважає, що у повсякденному</w:t>
            </w:r>
            <w:r>
              <w:rPr>
                <w:lang w:val="uk-UA"/>
              </w:rPr>
              <w:t xml:space="preserve"> </w:t>
            </w:r>
            <w:r w:rsidRPr="00324450">
              <w:rPr>
                <w:lang w:val="uk-UA"/>
              </w:rPr>
              <w:t>спілкуванні національність не має</w:t>
            </w:r>
            <w:r>
              <w:rPr>
                <w:lang w:val="uk-UA"/>
              </w:rPr>
              <w:t xml:space="preserve"> </w:t>
            </w:r>
            <w:r w:rsidRPr="00324450">
              <w:rPr>
                <w:lang w:val="uk-UA"/>
              </w:rPr>
              <w:t>значення</w:t>
            </w:r>
          </w:p>
        </w:tc>
        <w:tc>
          <w:tcPr>
            <w:tcW w:w="851" w:type="dxa"/>
            <w:vAlign w:val="center"/>
          </w:tcPr>
          <w:p w:rsidR="00C62B2B" w:rsidRPr="0093527E" w:rsidRDefault="00C62B2B" w:rsidP="00C62B2B">
            <w:pPr>
              <w:jc w:val="center"/>
              <w:rPr>
                <w:lang w:val="uk-UA"/>
              </w:rPr>
            </w:pPr>
            <w:r w:rsidRPr="0093527E">
              <w:rPr>
                <w:lang w:val="uk-UA"/>
              </w:rPr>
              <w:t>5</w:t>
            </w:r>
          </w:p>
        </w:tc>
        <w:tc>
          <w:tcPr>
            <w:tcW w:w="953" w:type="dxa"/>
            <w:vAlign w:val="center"/>
          </w:tcPr>
          <w:p w:rsidR="00C62B2B" w:rsidRPr="0093527E" w:rsidRDefault="00C62B2B" w:rsidP="00C62B2B">
            <w:pPr>
              <w:jc w:val="center"/>
              <w:rPr>
                <w:lang w:val="uk-UA"/>
              </w:rPr>
            </w:pPr>
            <w:r w:rsidRPr="0093527E">
              <w:rPr>
                <w:lang w:val="uk-UA"/>
              </w:rPr>
              <w:t>4</w:t>
            </w:r>
          </w:p>
        </w:tc>
        <w:tc>
          <w:tcPr>
            <w:tcW w:w="953" w:type="dxa"/>
            <w:vAlign w:val="center"/>
          </w:tcPr>
          <w:p w:rsidR="00C62B2B" w:rsidRPr="0093527E" w:rsidRDefault="00C62B2B" w:rsidP="00C62B2B">
            <w:pPr>
              <w:jc w:val="center"/>
              <w:rPr>
                <w:lang w:val="uk-UA"/>
              </w:rPr>
            </w:pPr>
            <w:r w:rsidRPr="0093527E">
              <w:rPr>
                <w:lang w:val="uk-UA"/>
              </w:rPr>
              <w:t>3</w:t>
            </w:r>
          </w:p>
        </w:tc>
        <w:tc>
          <w:tcPr>
            <w:tcW w:w="953" w:type="dxa"/>
            <w:vAlign w:val="center"/>
          </w:tcPr>
          <w:p w:rsidR="00C62B2B" w:rsidRPr="0093527E" w:rsidRDefault="00C62B2B" w:rsidP="00C62B2B">
            <w:pPr>
              <w:jc w:val="center"/>
              <w:rPr>
                <w:lang w:val="uk-UA"/>
              </w:rPr>
            </w:pPr>
            <w:r w:rsidRPr="0093527E">
              <w:rPr>
                <w:lang w:val="uk-UA"/>
              </w:rPr>
              <w:t>2</w:t>
            </w:r>
          </w:p>
        </w:tc>
        <w:tc>
          <w:tcPr>
            <w:tcW w:w="865" w:type="dxa"/>
            <w:vAlign w:val="center"/>
          </w:tcPr>
          <w:p w:rsidR="00C62B2B" w:rsidRPr="0093527E" w:rsidRDefault="00C62B2B" w:rsidP="00C62B2B">
            <w:pPr>
              <w:jc w:val="center"/>
              <w:rPr>
                <w:lang w:val="uk-UA"/>
              </w:rPr>
            </w:pPr>
            <w:r w:rsidRPr="0093527E">
              <w:rPr>
                <w:lang w:val="uk-UA"/>
              </w:rPr>
              <w:t>1</w:t>
            </w:r>
          </w:p>
        </w:tc>
      </w:tr>
      <w:tr w:rsidR="00C62B2B" w:rsidRPr="0093527E" w:rsidTr="00A46797">
        <w:tc>
          <w:tcPr>
            <w:tcW w:w="4928" w:type="dxa"/>
          </w:tcPr>
          <w:p w:rsidR="00C62B2B" w:rsidRPr="0093527E" w:rsidRDefault="00C62B2B" w:rsidP="00C62B2B">
            <w:pPr>
              <w:rPr>
                <w:b/>
                <w:lang w:val="uk-UA"/>
              </w:rPr>
            </w:pPr>
            <w:r w:rsidRPr="00324450">
              <w:rPr>
                <w:lang w:val="uk-UA"/>
              </w:rPr>
              <w:t>6</w:t>
            </w:r>
            <w:r>
              <w:rPr>
                <w:lang w:val="uk-UA"/>
              </w:rPr>
              <w:t>.</w:t>
            </w:r>
            <w:r w:rsidRPr="00324450">
              <w:rPr>
                <w:lang w:val="uk-UA"/>
              </w:rPr>
              <w:t xml:space="preserve"> надає перевагу способу життя</w:t>
            </w:r>
            <w:r>
              <w:rPr>
                <w:lang w:val="uk-UA"/>
              </w:rPr>
              <w:t xml:space="preserve"> </w:t>
            </w:r>
            <w:r w:rsidRPr="00324450">
              <w:rPr>
                <w:lang w:val="uk-UA"/>
              </w:rPr>
              <w:t>лише своєї нації</w:t>
            </w:r>
          </w:p>
        </w:tc>
        <w:tc>
          <w:tcPr>
            <w:tcW w:w="851" w:type="dxa"/>
            <w:vAlign w:val="center"/>
          </w:tcPr>
          <w:p w:rsidR="00C62B2B" w:rsidRPr="0093527E" w:rsidRDefault="00C62B2B" w:rsidP="00C62B2B">
            <w:pPr>
              <w:jc w:val="center"/>
              <w:rPr>
                <w:lang w:val="uk-UA"/>
              </w:rPr>
            </w:pPr>
            <w:r w:rsidRPr="0093527E">
              <w:rPr>
                <w:lang w:val="uk-UA"/>
              </w:rPr>
              <w:t>5</w:t>
            </w:r>
          </w:p>
        </w:tc>
        <w:tc>
          <w:tcPr>
            <w:tcW w:w="953" w:type="dxa"/>
            <w:vAlign w:val="center"/>
          </w:tcPr>
          <w:p w:rsidR="00C62B2B" w:rsidRPr="0093527E" w:rsidRDefault="00C62B2B" w:rsidP="00C62B2B">
            <w:pPr>
              <w:jc w:val="center"/>
              <w:rPr>
                <w:lang w:val="uk-UA"/>
              </w:rPr>
            </w:pPr>
            <w:r w:rsidRPr="0093527E">
              <w:rPr>
                <w:lang w:val="uk-UA"/>
              </w:rPr>
              <w:t>4</w:t>
            </w:r>
          </w:p>
        </w:tc>
        <w:tc>
          <w:tcPr>
            <w:tcW w:w="953" w:type="dxa"/>
            <w:vAlign w:val="center"/>
          </w:tcPr>
          <w:p w:rsidR="00C62B2B" w:rsidRPr="0093527E" w:rsidRDefault="00C62B2B" w:rsidP="00C62B2B">
            <w:pPr>
              <w:jc w:val="center"/>
              <w:rPr>
                <w:lang w:val="uk-UA"/>
              </w:rPr>
            </w:pPr>
            <w:r w:rsidRPr="0093527E">
              <w:rPr>
                <w:lang w:val="uk-UA"/>
              </w:rPr>
              <w:t>3</w:t>
            </w:r>
          </w:p>
        </w:tc>
        <w:tc>
          <w:tcPr>
            <w:tcW w:w="953" w:type="dxa"/>
            <w:vAlign w:val="center"/>
          </w:tcPr>
          <w:p w:rsidR="00C62B2B" w:rsidRPr="0093527E" w:rsidRDefault="00C62B2B" w:rsidP="00C62B2B">
            <w:pPr>
              <w:jc w:val="center"/>
              <w:rPr>
                <w:lang w:val="uk-UA"/>
              </w:rPr>
            </w:pPr>
            <w:r w:rsidRPr="0093527E">
              <w:rPr>
                <w:lang w:val="uk-UA"/>
              </w:rPr>
              <w:t>2</w:t>
            </w:r>
          </w:p>
        </w:tc>
        <w:tc>
          <w:tcPr>
            <w:tcW w:w="865" w:type="dxa"/>
            <w:vAlign w:val="center"/>
          </w:tcPr>
          <w:p w:rsidR="00C62B2B" w:rsidRPr="0093527E" w:rsidRDefault="00C62B2B" w:rsidP="00C62B2B">
            <w:pPr>
              <w:jc w:val="center"/>
              <w:rPr>
                <w:lang w:val="uk-UA"/>
              </w:rPr>
            </w:pPr>
            <w:r w:rsidRPr="0093527E">
              <w:rPr>
                <w:lang w:val="uk-UA"/>
              </w:rPr>
              <w:t>1</w:t>
            </w:r>
          </w:p>
        </w:tc>
      </w:tr>
      <w:tr w:rsidR="00C62B2B" w:rsidRPr="0093527E" w:rsidTr="00A46797">
        <w:tc>
          <w:tcPr>
            <w:tcW w:w="4928" w:type="dxa"/>
          </w:tcPr>
          <w:p w:rsidR="00C62B2B" w:rsidRPr="00324450" w:rsidRDefault="00C62B2B" w:rsidP="00C62B2B">
            <w:pPr>
              <w:rPr>
                <w:lang w:val="uk-UA"/>
              </w:rPr>
            </w:pPr>
            <w:r w:rsidRPr="00324450">
              <w:rPr>
                <w:lang w:val="uk-UA"/>
              </w:rPr>
              <w:t>7</w:t>
            </w:r>
            <w:r>
              <w:rPr>
                <w:lang w:val="uk-UA"/>
              </w:rPr>
              <w:t>.</w:t>
            </w:r>
            <w:r w:rsidRPr="00324450">
              <w:rPr>
                <w:lang w:val="uk-UA"/>
              </w:rPr>
              <w:t xml:space="preserve"> зазвичай не приховує власної</w:t>
            </w:r>
            <w:r>
              <w:rPr>
                <w:lang w:val="uk-UA"/>
              </w:rPr>
              <w:t xml:space="preserve"> </w:t>
            </w:r>
            <w:r w:rsidRPr="00324450">
              <w:rPr>
                <w:lang w:val="uk-UA"/>
              </w:rPr>
              <w:t>національності</w:t>
            </w:r>
          </w:p>
        </w:tc>
        <w:tc>
          <w:tcPr>
            <w:tcW w:w="851" w:type="dxa"/>
            <w:vAlign w:val="center"/>
          </w:tcPr>
          <w:p w:rsidR="00C62B2B" w:rsidRPr="0093527E" w:rsidRDefault="00C62B2B" w:rsidP="00C62B2B">
            <w:pPr>
              <w:jc w:val="center"/>
              <w:rPr>
                <w:lang w:val="uk-UA"/>
              </w:rPr>
            </w:pPr>
            <w:r w:rsidRPr="0093527E">
              <w:rPr>
                <w:lang w:val="uk-UA"/>
              </w:rPr>
              <w:t>5</w:t>
            </w:r>
          </w:p>
        </w:tc>
        <w:tc>
          <w:tcPr>
            <w:tcW w:w="953" w:type="dxa"/>
            <w:vAlign w:val="center"/>
          </w:tcPr>
          <w:p w:rsidR="00C62B2B" w:rsidRPr="0093527E" w:rsidRDefault="00C62B2B" w:rsidP="00C62B2B">
            <w:pPr>
              <w:jc w:val="center"/>
              <w:rPr>
                <w:lang w:val="uk-UA"/>
              </w:rPr>
            </w:pPr>
            <w:r w:rsidRPr="0093527E">
              <w:rPr>
                <w:lang w:val="uk-UA"/>
              </w:rPr>
              <w:t>4</w:t>
            </w:r>
          </w:p>
        </w:tc>
        <w:tc>
          <w:tcPr>
            <w:tcW w:w="953" w:type="dxa"/>
            <w:vAlign w:val="center"/>
          </w:tcPr>
          <w:p w:rsidR="00C62B2B" w:rsidRPr="0093527E" w:rsidRDefault="00C62B2B" w:rsidP="00C62B2B">
            <w:pPr>
              <w:jc w:val="center"/>
              <w:rPr>
                <w:lang w:val="uk-UA"/>
              </w:rPr>
            </w:pPr>
            <w:r w:rsidRPr="0093527E">
              <w:rPr>
                <w:lang w:val="uk-UA"/>
              </w:rPr>
              <w:t>3</w:t>
            </w:r>
          </w:p>
        </w:tc>
        <w:tc>
          <w:tcPr>
            <w:tcW w:w="953" w:type="dxa"/>
            <w:vAlign w:val="center"/>
          </w:tcPr>
          <w:p w:rsidR="00C62B2B" w:rsidRPr="0093527E" w:rsidRDefault="00C62B2B" w:rsidP="00C62B2B">
            <w:pPr>
              <w:jc w:val="center"/>
              <w:rPr>
                <w:lang w:val="uk-UA"/>
              </w:rPr>
            </w:pPr>
            <w:r w:rsidRPr="0093527E">
              <w:rPr>
                <w:lang w:val="uk-UA"/>
              </w:rPr>
              <w:t>2</w:t>
            </w:r>
          </w:p>
        </w:tc>
        <w:tc>
          <w:tcPr>
            <w:tcW w:w="865" w:type="dxa"/>
            <w:vAlign w:val="center"/>
          </w:tcPr>
          <w:p w:rsidR="00C62B2B" w:rsidRPr="0093527E" w:rsidRDefault="00C62B2B" w:rsidP="00C62B2B">
            <w:pPr>
              <w:jc w:val="center"/>
              <w:rPr>
                <w:lang w:val="uk-UA"/>
              </w:rPr>
            </w:pPr>
            <w:r w:rsidRPr="0093527E">
              <w:rPr>
                <w:lang w:val="uk-UA"/>
              </w:rPr>
              <w:t>1</w:t>
            </w:r>
          </w:p>
        </w:tc>
      </w:tr>
      <w:tr w:rsidR="00C62B2B" w:rsidRPr="0093527E" w:rsidTr="00A46797">
        <w:tc>
          <w:tcPr>
            <w:tcW w:w="4928" w:type="dxa"/>
          </w:tcPr>
          <w:p w:rsidR="00C62B2B" w:rsidRPr="00324450" w:rsidRDefault="00C62B2B" w:rsidP="00C62B2B">
            <w:pPr>
              <w:rPr>
                <w:lang w:val="uk-UA"/>
              </w:rPr>
            </w:pPr>
            <w:r>
              <w:rPr>
                <w:lang w:val="uk-UA"/>
              </w:rPr>
              <w:t>8.</w:t>
            </w:r>
            <w:r w:rsidRPr="00324450">
              <w:rPr>
                <w:lang w:val="uk-UA"/>
              </w:rPr>
              <w:t xml:space="preserve"> вважає, що справжня дружба може</w:t>
            </w:r>
            <w:r>
              <w:rPr>
                <w:lang w:val="uk-UA"/>
              </w:rPr>
              <w:t xml:space="preserve"> </w:t>
            </w:r>
            <w:r w:rsidRPr="00324450">
              <w:rPr>
                <w:lang w:val="uk-UA"/>
              </w:rPr>
              <w:t>бути лише між людьми однієї</w:t>
            </w:r>
            <w:r>
              <w:rPr>
                <w:lang w:val="uk-UA"/>
              </w:rPr>
              <w:t xml:space="preserve"> </w:t>
            </w:r>
            <w:r w:rsidRPr="00324450">
              <w:rPr>
                <w:lang w:val="uk-UA"/>
              </w:rPr>
              <w:t>національності</w:t>
            </w:r>
          </w:p>
        </w:tc>
        <w:tc>
          <w:tcPr>
            <w:tcW w:w="851" w:type="dxa"/>
            <w:vAlign w:val="center"/>
          </w:tcPr>
          <w:p w:rsidR="00C62B2B" w:rsidRPr="0093527E" w:rsidRDefault="00C62B2B" w:rsidP="00C62B2B">
            <w:pPr>
              <w:jc w:val="center"/>
              <w:rPr>
                <w:lang w:val="uk-UA"/>
              </w:rPr>
            </w:pPr>
            <w:r w:rsidRPr="0093527E">
              <w:rPr>
                <w:lang w:val="uk-UA"/>
              </w:rPr>
              <w:t>5</w:t>
            </w:r>
          </w:p>
        </w:tc>
        <w:tc>
          <w:tcPr>
            <w:tcW w:w="953" w:type="dxa"/>
            <w:vAlign w:val="center"/>
          </w:tcPr>
          <w:p w:rsidR="00C62B2B" w:rsidRPr="0093527E" w:rsidRDefault="00C62B2B" w:rsidP="00C62B2B">
            <w:pPr>
              <w:jc w:val="center"/>
              <w:rPr>
                <w:lang w:val="uk-UA"/>
              </w:rPr>
            </w:pPr>
            <w:r w:rsidRPr="0093527E">
              <w:rPr>
                <w:lang w:val="uk-UA"/>
              </w:rPr>
              <w:t>4</w:t>
            </w:r>
          </w:p>
        </w:tc>
        <w:tc>
          <w:tcPr>
            <w:tcW w:w="953" w:type="dxa"/>
            <w:vAlign w:val="center"/>
          </w:tcPr>
          <w:p w:rsidR="00C62B2B" w:rsidRPr="0093527E" w:rsidRDefault="00C62B2B" w:rsidP="00C62B2B">
            <w:pPr>
              <w:jc w:val="center"/>
              <w:rPr>
                <w:lang w:val="uk-UA"/>
              </w:rPr>
            </w:pPr>
            <w:r w:rsidRPr="0093527E">
              <w:rPr>
                <w:lang w:val="uk-UA"/>
              </w:rPr>
              <w:t>3</w:t>
            </w:r>
          </w:p>
        </w:tc>
        <w:tc>
          <w:tcPr>
            <w:tcW w:w="953" w:type="dxa"/>
            <w:vAlign w:val="center"/>
          </w:tcPr>
          <w:p w:rsidR="00C62B2B" w:rsidRPr="0093527E" w:rsidRDefault="00C62B2B" w:rsidP="00C62B2B">
            <w:pPr>
              <w:jc w:val="center"/>
              <w:rPr>
                <w:lang w:val="uk-UA"/>
              </w:rPr>
            </w:pPr>
            <w:r w:rsidRPr="0093527E">
              <w:rPr>
                <w:lang w:val="uk-UA"/>
              </w:rPr>
              <w:t>2</w:t>
            </w:r>
          </w:p>
        </w:tc>
        <w:tc>
          <w:tcPr>
            <w:tcW w:w="865" w:type="dxa"/>
            <w:vAlign w:val="center"/>
          </w:tcPr>
          <w:p w:rsidR="00C62B2B" w:rsidRPr="0093527E" w:rsidRDefault="00C62B2B" w:rsidP="00C62B2B">
            <w:pPr>
              <w:jc w:val="center"/>
              <w:rPr>
                <w:lang w:val="uk-UA"/>
              </w:rPr>
            </w:pPr>
            <w:r w:rsidRPr="0093527E">
              <w:rPr>
                <w:lang w:val="uk-UA"/>
              </w:rPr>
              <w:t>1</w:t>
            </w:r>
          </w:p>
        </w:tc>
      </w:tr>
      <w:tr w:rsidR="00C62B2B" w:rsidRPr="0093527E" w:rsidTr="00A46797">
        <w:tc>
          <w:tcPr>
            <w:tcW w:w="4928" w:type="dxa"/>
          </w:tcPr>
          <w:p w:rsidR="00C62B2B" w:rsidRPr="00324450" w:rsidRDefault="00C62B2B" w:rsidP="00C62B2B">
            <w:pPr>
              <w:rPr>
                <w:lang w:val="uk-UA"/>
              </w:rPr>
            </w:pPr>
            <w:r w:rsidRPr="00324450">
              <w:rPr>
                <w:lang w:val="uk-UA"/>
              </w:rPr>
              <w:t>9</w:t>
            </w:r>
            <w:r>
              <w:rPr>
                <w:lang w:val="uk-UA"/>
              </w:rPr>
              <w:t>.</w:t>
            </w:r>
            <w:r w:rsidRPr="00324450">
              <w:rPr>
                <w:lang w:val="uk-UA"/>
              </w:rPr>
              <w:t xml:space="preserve"> часто переживає сором за людей</w:t>
            </w:r>
            <w:r>
              <w:rPr>
                <w:lang w:val="uk-UA"/>
              </w:rPr>
              <w:t xml:space="preserve"> </w:t>
            </w:r>
            <w:r w:rsidRPr="00324450">
              <w:rPr>
                <w:lang w:val="uk-UA"/>
              </w:rPr>
              <w:t>своєї національності</w:t>
            </w:r>
          </w:p>
        </w:tc>
        <w:tc>
          <w:tcPr>
            <w:tcW w:w="851" w:type="dxa"/>
            <w:vAlign w:val="center"/>
          </w:tcPr>
          <w:p w:rsidR="00C62B2B" w:rsidRPr="0093527E" w:rsidRDefault="00C62B2B" w:rsidP="00C62B2B">
            <w:pPr>
              <w:jc w:val="center"/>
              <w:rPr>
                <w:lang w:val="uk-UA"/>
              </w:rPr>
            </w:pPr>
            <w:r w:rsidRPr="0093527E">
              <w:rPr>
                <w:lang w:val="uk-UA"/>
              </w:rPr>
              <w:t>5</w:t>
            </w:r>
          </w:p>
        </w:tc>
        <w:tc>
          <w:tcPr>
            <w:tcW w:w="953" w:type="dxa"/>
            <w:vAlign w:val="center"/>
          </w:tcPr>
          <w:p w:rsidR="00C62B2B" w:rsidRPr="0093527E" w:rsidRDefault="00C62B2B" w:rsidP="00C62B2B">
            <w:pPr>
              <w:jc w:val="center"/>
              <w:rPr>
                <w:lang w:val="uk-UA"/>
              </w:rPr>
            </w:pPr>
            <w:r w:rsidRPr="0093527E">
              <w:rPr>
                <w:lang w:val="uk-UA"/>
              </w:rPr>
              <w:t>4</w:t>
            </w:r>
          </w:p>
        </w:tc>
        <w:tc>
          <w:tcPr>
            <w:tcW w:w="953" w:type="dxa"/>
            <w:vAlign w:val="center"/>
          </w:tcPr>
          <w:p w:rsidR="00C62B2B" w:rsidRPr="0093527E" w:rsidRDefault="00C62B2B" w:rsidP="00C62B2B">
            <w:pPr>
              <w:jc w:val="center"/>
              <w:rPr>
                <w:lang w:val="uk-UA"/>
              </w:rPr>
            </w:pPr>
            <w:r w:rsidRPr="0093527E">
              <w:rPr>
                <w:lang w:val="uk-UA"/>
              </w:rPr>
              <w:t>3</w:t>
            </w:r>
          </w:p>
        </w:tc>
        <w:tc>
          <w:tcPr>
            <w:tcW w:w="953" w:type="dxa"/>
            <w:vAlign w:val="center"/>
          </w:tcPr>
          <w:p w:rsidR="00C62B2B" w:rsidRPr="0093527E" w:rsidRDefault="00C62B2B" w:rsidP="00C62B2B">
            <w:pPr>
              <w:jc w:val="center"/>
              <w:rPr>
                <w:lang w:val="uk-UA"/>
              </w:rPr>
            </w:pPr>
            <w:r w:rsidRPr="0093527E">
              <w:rPr>
                <w:lang w:val="uk-UA"/>
              </w:rPr>
              <w:t>2</w:t>
            </w:r>
          </w:p>
        </w:tc>
        <w:tc>
          <w:tcPr>
            <w:tcW w:w="865" w:type="dxa"/>
            <w:vAlign w:val="center"/>
          </w:tcPr>
          <w:p w:rsidR="00C62B2B" w:rsidRPr="0093527E" w:rsidRDefault="00C62B2B" w:rsidP="00C62B2B">
            <w:pPr>
              <w:jc w:val="center"/>
              <w:rPr>
                <w:lang w:val="uk-UA"/>
              </w:rPr>
            </w:pPr>
            <w:r w:rsidRPr="0093527E">
              <w:rPr>
                <w:lang w:val="uk-UA"/>
              </w:rPr>
              <w:t>1</w:t>
            </w:r>
          </w:p>
        </w:tc>
      </w:tr>
      <w:tr w:rsidR="00C62B2B" w:rsidRPr="0093527E" w:rsidTr="00A46797">
        <w:tc>
          <w:tcPr>
            <w:tcW w:w="4928" w:type="dxa"/>
          </w:tcPr>
          <w:p w:rsidR="00C62B2B" w:rsidRPr="00324450" w:rsidRDefault="00C62B2B" w:rsidP="00C62B2B">
            <w:pPr>
              <w:rPr>
                <w:lang w:val="uk-UA"/>
              </w:rPr>
            </w:pPr>
            <w:r w:rsidRPr="00324450">
              <w:rPr>
                <w:lang w:val="uk-UA"/>
              </w:rPr>
              <w:t>10</w:t>
            </w:r>
            <w:r>
              <w:rPr>
                <w:lang w:val="uk-UA"/>
              </w:rPr>
              <w:t>.</w:t>
            </w:r>
            <w:r w:rsidRPr="00324450">
              <w:rPr>
                <w:lang w:val="uk-UA"/>
              </w:rPr>
              <w:t xml:space="preserve"> вважає, що усі засоби </w:t>
            </w:r>
            <w:r>
              <w:rPr>
                <w:lang w:val="uk-UA"/>
              </w:rPr>
              <w:t xml:space="preserve">дозволені </w:t>
            </w:r>
            <w:r w:rsidRPr="00324450">
              <w:rPr>
                <w:lang w:val="uk-UA"/>
              </w:rPr>
              <w:t>для захисту інтересів своєї нації</w:t>
            </w:r>
          </w:p>
        </w:tc>
        <w:tc>
          <w:tcPr>
            <w:tcW w:w="851" w:type="dxa"/>
            <w:vAlign w:val="center"/>
          </w:tcPr>
          <w:p w:rsidR="00C62B2B" w:rsidRPr="0093527E" w:rsidRDefault="00C62B2B" w:rsidP="00C62B2B">
            <w:pPr>
              <w:jc w:val="center"/>
              <w:rPr>
                <w:lang w:val="uk-UA"/>
              </w:rPr>
            </w:pPr>
            <w:r w:rsidRPr="0093527E">
              <w:rPr>
                <w:lang w:val="uk-UA"/>
              </w:rPr>
              <w:t>5</w:t>
            </w:r>
          </w:p>
        </w:tc>
        <w:tc>
          <w:tcPr>
            <w:tcW w:w="953" w:type="dxa"/>
            <w:vAlign w:val="center"/>
          </w:tcPr>
          <w:p w:rsidR="00C62B2B" w:rsidRPr="0093527E" w:rsidRDefault="00C62B2B" w:rsidP="00C62B2B">
            <w:pPr>
              <w:jc w:val="center"/>
              <w:rPr>
                <w:lang w:val="uk-UA"/>
              </w:rPr>
            </w:pPr>
            <w:r w:rsidRPr="0093527E">
              <w:rPr>
                <w:lang w:val="uk-UA"/>
              </w:rPr>
              <w:t>4</w:t>
            </w:r>
          </w:p>
        </w:tc>
        <w:tc>
          <w:tcPr>
            <w:tcW w:w="953" w:type="dxa"/>
            <w:vAlign w:val="center"/>
          </w:tcPr>
          <w:p w:rsidR="00C62B2B" w:rsidRPr="0093527E" w:rsidRDefault="00C62B2B" w:rsidP="00C62B2B">
            <w:pPr>
              <w:jc w:val="center"/>
              <w:rPr>
                <w:lang w:val="uk-UA"/>
              </w:rPr>
            </w:pPr>
            <w:r w:rsidRPr="0093527E">
              <w:rPr>
                <w:lang w:val="uk-UA"/>
              </w:rPr>
              <w:t>3</w:t>
            </w:r>
          </w:p>
        </w:tc>
        <w:tc>
          <w:tcPr>
            <w:tcW w:w="953" w:type="dxa"/>
            <w:vAlign w:val="center"/>
          </w:tcPr>
          <w:p w:rsidR="00C62B2B" w:rsidRPr="0093527E" w:rsidRDefault="00C62B2B" w:rsidP="00C62B2B">
            <w:pPr>
              <w:jc w:val="center"/>
              <w:rPr>
                <w:lang w:val="uk-UA"/>
              </w:rPr>
            </w:pPr>
            <w:r w:rsidRPr="0093527E">
              <w:rPr>
                <w:lang w:val="uk-UA"/>
              </w:rPr>
              <w:t>2</w:t>
            </w:r>
          </w:p>
        </w:tc>
        <w:tc>
          <w:tcPr>
            <w:tcW w:w="865" w:type="dxa"/>
            <w:vAlign w:val="center"/>
          </w:tcPr>
          <w:p w:rsidR="00C62B2B" w:rsidRPr="0093527E" w:rsidRDefault="00C62B2B" w:rsidP="00C62B2B">
            <w:pPr>
              <w:jc w:val="center"/>
              <w:rPr>
                <w:lang w:val="uk-UA"/>
              </w:rPr>
            </w:pPr>
            <w:r w:rsidRPr="0093527E">
              <w:rPr>
                <w:lang w:val="uk-UA"/>
              </w:rPr>
              <w:t>1</w:t>
            </w:r>
          </w:p>
        </w:tc>
      </w:tr>
      <w:tr w:rsidR="00C62B2B" w:rsidRPr="0093527E" w:rsidTr="00A46797">
        <w:tc>
          <w:tcPr>
            <w:tcW w:w="4928" w:type="dxa"/>
          </w:tcPr>
          <w:p w:rsidR="00C62B2B" w:rsidRPr="00324450" w:rsidRDefault="00C62B2B" w:rsidP="00C62B2B">
            <w:pPr>
              <w:rPr>
                <w:lang w:val="uk-UA"/>
              </w:rPr>
            </w:pPr>
            <w:r w:rsidRPr="00324450">
              <w:rPr>
                <w:lang w:val="uk-UA"/>
              </w:rPr>
              <w:t>11</w:t>
            </w:r>
            <w:r>
              <w:rPr>
                <w:lang w:val="uk-UA"/>
              </w:rPr>
              <w:t>.</w:t>
            </w:r>
            <w:r w:rsidRPr="00324450">
              <w:rPr>
                <w:lang w:val="uk-UA"/>
              </w:rPr>
              <w:t xml:space="preserve"> не надає переваги якій-небудь</w:t>
            </w:r>
            <w:r>
              <w:rPr>
                <w:lang w:val="uk-UA"/>
              </w:rPr>
              <w:t xml:space="preserve"> </w:t>
            </w:r>
            <w:r w:rsidRPr="00324450">
              <w:rPr>
                <w:lang w:val="uk-UA"/>
              </w:rPr>
              <w:t>національній культурі, включаючи власну</w:t>
            </w:r>
          </w:p>
        </w:tc>
        <w:tc>
          <w:tcPr>
            <w:tcW w:w="851" w:type="dxa"/>
            <w:vAlign w:val="center"/>
          </w:tcPr>
          <w:p w:rsidR="00C62B2B" w:rsidRPr="0093527E" w:rsidRDefault="00C62B2B" w:rsidP="00C62B2B">
            <w:pPr>
              <w:jc w:val="center"/>
              <w:rPr>
                <w:lang w:val="uk-UA"/>
              </w:rPr>
            </w:pPr>
            <w:r w:rsidRPr="0093527E">
              <w:rPr>
                <w:lang w:val="uk-UA"/>
              </w:rPr>
              <w:t>5</w:t>
            </w:r>
          </w:p>
        </w:tc>
        <w:tc>
          <w:tcPr>
            <w:tcW w:w="953" w:type="dxa"/>
            <w:vAlign w:val="center"/>
          </w:tcPr>
          <w:p w:rsidR="00C62B2B" w:rsidRPr="0093527E" w:rsidRDefault="00C62B2B" w:rsidP="00C62B2B">
            <w:pPr>
              <w:jc w:val="center"/>
              <w:rPr>
                <w:lang w:val="uk-UA"/>
              </w:rPr>
            </w:pPr>
            <w:r w:rsidRPr="0093527E">
              <w:rPr>
                <w:lang w:val="uk-UA"/>
              </w:rPr>
              <w:t>4</w:t>
            </w:r>
          </w:p>
        </w:tc>
        <w:tc>
          <w:tcPr>
            <w:tcW w:w="953" w:type="dxa"/>
            <w:vAlign w:val="center"/>
          </w:tcPr>
          <w:p w:rsidR="00C62B2B" w:rsidRPr="0093527E" w:rsidRDefault="00C62B2B" w:rsidP="00C62B2B">
            <w:pPr>
              <w:jc w:val="center"/>
              <w:rPr>
                <w:lang w:val="uk-UA"/>
              </w:rPr>
            </w:pPr>
            <w:r w:rsidRPr="0093527E">
              <w:rPr>
                <w:lang w:val="uk-UA"/>
              </w:rPr>
              <w:t>3</w:t>
            </w:r>
          </w:p>
        </w:tc>
        <w:tc>
          <w:tcPr>
            <w:tcW w:w="953" w:type="dxa"/>
            <w:vAlign w:val="center"/>
          </w:tcPr>
          <w:p w:rsidR="00C62B2B" w:rsidRPr="0093527E" w:rsidRDefault="00C62B2B" w:rsidP="00C62B2B">
            <w:pPr>
              <w:jc w:val="center"/>
              <w:rPr>
                <w:lang w:val="uk-UA"/>
              </w:rPr>
            </w:pPr>
            <w:r w:rsidRPr="0093527E">
              <w:rPr>
                <w:lang w:val="uk-UA"/>
              </w:rPr>
              <w:t>2</w:t>
            </w:r>
          </w:p>
        </w:tc>
        <w:tc>
          <w:tcPr>
            <w:tcW w:w="865" w:type="dxa"/>
            <w:vAlign w:val="center"/>
          </w:tcPr>
          <w:p w:rsidR="00C62B2B" w:rsidRPr="0093527E" w:rsidRDefault="00C62B2B" w:rsidP="00C62B2B">
            <w:pPr>
              <w:jc w:val="center"/>
              <w:rPr>
                <w:lang w:val="uk-UA"/>
              </w:rPr>
            </w:pPr>
            <w:r w:rsidRPr="0093527E">
              <w:rPr>
                <w:lang w:val="uk-UA"/>
              </w:rPr>
              <w:t>1</w:t>
            </w:r>
          </w:p>
        </w:tc>
      </w:tr>
      <w:tr w:rsidR="00C62B2B" w:rsidRPr="0093527E" w:rsidTr="00A46797">
        <w:tc>
          <w:tcPr>
            <w:tcW w:w="4928" w:type="dxa"/>
          </w:tcPr>
          <w:p w:rsidR="00C62B2B" w:rsidRPr="00324450" w:rsidRDefault="00C62B2B" w:rsidP="00C62B2B">
            <w:pPr>
              <w:rPr>
                <w:lang w:val="uk-UA"/>
              </w:rPr>
            </w:pPr>
            <w:r w:rsidRPr="00324450">
              <w:rPr>
                <w:lang w:val="uk-UA"/>
              </w:rPr>
              <w:t>12</w:t>
            </w:r>
            <w:r>
              <w:rPr>
                <w:lang w:val="uk-UA"/>
              </w:rPr>
              <w:t>.</w:t>
            </w:r>
            <w:r w:rsidRPr="00324450">
              <w:rPr>
                <w:lang w:val="uk-UA"/>
              </w:rPr>
              <w:t xml:space="preserve"> досить часто </w:t>
            </w:r>
            <w:r>
              <w:rPr>
                <w:lang w:val="uk-UA"/>
              </w:rPr>
              <w:t>від</w:t>
            </w:r>
            <w:r w:rsidRPr="00324450">
              <w:rPr>
                <w:lang w:val="uk-UA"/>
              </w:rPr>
              <w:t>чуває перевагу</w:t>
            </w:r>
            <w:r>
              <w:rPr>
                <w:lang w:val="uk-UA"/>
              </w:rPr>
              <w:t xml:space="preserve"> </w:t>
            </w:r>
            <w:r w:rsidRPr="00324450">
              <w:rPr>
                <w:lang w:val="uk-UA"/>
              </w:rPr>
              <w:t>сво</w:t>
            </w:r>
            <w:r>
              <w:rPr>
                <w:lang w:val="uk-UA"/>
              </w:rPr>
              <w:t xml:space="preserve">го народу </w:t>
            </w:r>
            <w:r w:rsidRPr="00324450">
              <w:rPr>
                <w:lang w:val="uk-UA"/>
              </w:rPr>
              <w:t xml:space="preserve"> над іншими</w:t>
            </w:r>
          </w:p>
        </w:tc>
        <w:tc>
          <w:tcPr>
            <w:tcW w:w="851" w:type="dxa"/>
            <w:vAlign w:val="center"/>
          </w:tcPr>
          <w:p w:rsidR="00C62B2B" w:rsidRPr="0093527E" w:rsidRDefault="00C62B2B" w:rsidP="00C62B2B">
            <w:pPr>
              <w:jc w:val="center"/>
              <w:rPr>
                <w:lang w:val="uk-UA"/>
              </w:rPr>
            </w:pPr>
            <w:r w:rsidRPr="0093527E">
              <w:rPr>
                <w:lang w:val="uk-UA"/>
              </w:rPr>
              <w:t>5</w:t>
            </w:r>
          </w:p>
        </w:tc>
        <w:tc>
          <w:tcPr>
            <w:tcW w:w="953" w:type="dxa"/>
            <w:vAlign w:val="center"/>
          </w:tcPr>
          <w:p w:rsidR="00C62B2B" w:rsidRPr="0093527E" w:rsidRDefault="00C62B2B" w:rsidP="00C62B2B">
            <w:pPr>
              <w:jc w:val="center"/>
              <w:rPr>
                <w:lang w:val="uk-UA"/>
              </w:rPr>
            </w:pPr>
            <w:r w:rsidRPr="0093527E">
              <w:rPr>
                <w:lang w:val="uk-UA"/>
              </w:rPr>
              <w:t>4</w:t>
            </w:r>
          </w:p>
        </w:tc>
        <w:tc>
          <w:tcPr>
            <w:tcW w:w="953" w:type="dxa"/>
            <w:vAlign w:val="center"/>
          </w:tcPr>
          <w:p w:rsidR="00C62B2B" w:rsidRPr="0093527E" w:rsidRDefault="00C62B2B" w:rsidP="00C62B2B">
            <w:pPr>
              <w:jc w:val="center"/>
              <w:rPr>
                <w:lang w:val="uk-UA"/>
              </w:rPr>
            </w:pPr>
            <w:r w:rsidRPr="0093527E">
              <w:rPr>
                <w:lang w:val="uk-UA"/>
              </w:rPr>
              <w:t>3</w:t>
            </w:r>
          </w:p>
        </w:tc>
        <w:tc>
          <w:tcPr>
            <w:tcW w:w="953" w:type="dxa"/>
            <w:vAlign w:val="center"/>
          </w:tcPr>
          <w:p w:rsidR="00C62B2B" w:rsidRPr="0093527E" w:rsidRDefault="00C62B2B" w:rsidP="00C62B2B">
            <w:pPr>
              <w:jc w:val="center"/>
              <w:rPr>
                <w:lang w:val="uk-UA"/>
              </w:rPr>
            </w:pPr>
            <w:r w:rsidRPr="0093527E">
              <w:rPr>
                <w:lang w:val="uk-UA"/>
              </w:rPr>
              <w:t>2</w:t>
            </w:r>
          </w:p>
        </w:tc>
        <w:tc>
          <w:tcPr>
            <w:tcW w:w="865" w:type="dxa"/>
            <w:vAlign w:val="center"/>
          </w:tcPr>
          <w:p w:rsidR="00C62B2B" w:rsidRPr="0093527E" w:rsidRDefault="00C62B2B" w:rsidP="00C62B2B">
            <w:pPr>
              <w:jc w:val="center"/>
              <w:rPr>
                <w:lang w:val="uk-UA"/>
              </w:rPr>
            </w:pPr>
            <w:r w:rsidRPr="0093527E">
              <w:rPr>
                <w:lang w:val="uk-UA"/>
              </w:rPr>
              <w:t>1</w:t>
            </w:r>
          </w:p>
        </w:tc>
      </w:tr>
      <w:tr w:rsidR="00C62B2B" w:rsidRPr="0093527E" w:rsidTr="00A46797">
        <w:tc>
          <w:tcPr>
            <w:tcW w:w="4928" w:type="dxa"/>
          </w:tcPr>
          <w:p w:rsidR="00C62B2B" w:rsidRPr="00324450" w:rsidRDefault="00C62B2B" w:rsidP="00C62B2B">
            <w:pPr>
              <w:rPr>
                <w:lang w:val="uk-UA"/>
              </w:rPr>
            </w:pPr>
            <w:r w:rsidRPr="00324450">
              <w:rPr>
                <w:lang w:val="uk-UA"/>
              </w:rPr>
              <w:t>13</w:t>
            </w:r>
            <w:r>
              <w:rPr>
                <w:lang w:val="uk-UA"/>
              </w:rPr>
              <w:t>. любить свій народ</w:t>
            </w:r>
            <w:r w:rsidRPr="00324450">
              <w:rPr>
                <w:lang w:val="uk-UA"/>
              </w:rPr>
              <w:t>, однак</w:t>
            </w:r>
            <w:r>
              <w:rPr>
                <w:lang w:val="uk-UA"/>
              </w:rPr>
              <w:t xml:space="preserve"> </w:t>
            </w:r>
            <w:r w:rsidRPr="00324450">
              <w:rPr>
                <w:lang w:val="uk-UA"/>
              </w:rPr>
              <w:t>поважає мову та культуру інших</w:t>
            </w:r>
            <w:r>
              <w:rPr>
                <w:lang w:val="uk-UA"/>
              </w:rPr>
              <w:t xml:space="preserve"> </w:t>
            </w:r>
            <w:r w:rsidRPr="00324450">
              <w:rPr>
                <w:lang w:val="uk-UA"/>
              </w:rPr>
              <w:t>н</w:t>
            </w:r>
            <w:r>
              <w:rPr>
                <w:lang w:val="uk-UA"/>
              </w:rPr>
              <w:t>ародів</w:t>
            </w:r>
          </w:p>
        </w:tc>
        <w:tc>
          <w:tcPr>
            <w:tcW w:w="851" w:type="dxa"/>
            <w:vAlign w:val="center"/>
          </w:tcPr>
          <w:p w:rsidR="00C62B2B" w:rsidRPr="0093527E" w:rsidRDefault="00C62B2B" w:rsidP="00C62B2B">
            <w:pPr>
              <w:jc w:val="center"/>
              <w:rPr>
                <w:lang w:val="uk-UA"/>
              </w:rPr>
            </w:pPr>
            <w:r w:rsidRPr="0093527E">
              <w:rPr>
                <w:lang w:val="uk-UA"/>
              </w:rPr>
              <w:t>5</w:t>
            </w:r>
          </w:p>
        </w:tc>
        <w:tc>
          <w:tcPr>
            <w:tcW w:w="953" w:type="dxa"/>
            <w:vAlign w:val="center"/>
          </w:tcPr>
          <w:p w:rsidR="00C62B2B" w:rsidRPr="0093527E" w:rsidRDefault="00C62B2B" w:rsidP="00C62B2B">
            <w:pPr>
              <w:jc w:val="center"/>
              <w:rPr>
                <w:lang w:val="uk-UA"/>
              </w:rPr>
            </w:pPr>
            <w:r w:rsidRPr="0093527E">
              <w:rPr>
                <w:lang w:val="uk-UA"/>
              </w:rPr>
              <w:t>4</w:t>
            </w:r>
          </w:p>
        </w:tc>
        <w:tc>
          <w:tcPr>
            <w:tcW w:w="953" w:type="dxa"/>
            <w:vAlign w:val="center"/>
          </w:tcPr>
          <w:p w:rsidR="00C62B2B" w:rsidRPr="0093527E" w:rsidRDefault="00C62B2B" w:rsidP="00C62B2B">
            <w:pPr>
              <w:jc w:val="center"/>
              <w:rPr>
                <w:lang w:val="uk-UA"/>
              </w:rPr>
            </w:pPr>
            <w:r w:rsidRPr="0093527E">
              <w:rPr>
                <w:lang w:val="uk-UA"/>
              </w:rPr>
              <w:t>3</w:t>
            </w:r>
          </w:p>
        </w:tc>
        <w:tc>
          <w:tcPr>
            <w:tcW w:w="953" w:type="dxa"/>
            <w:vAlign w:val="center"/>
          </w:tcPr>
          <w:p w:rsidR="00C62B2B" w:rsidRPr="0093527E" w:rsidRDefault="00C62B2B" w:rsidP="00C62B2B">
            <w:pPr>
              <w:jc w:val="center"/>
              <w:rPr>
                <w:lang w:val="uk-UA"/>
              </w:rPr>
            </w:pPr>
            <w:r w:rsidRPr="0093527E">
              <w:rPr>
                <w:lang w:val="uk-UA"/>
              </w:rPr>
              <w:t>2</w:t>
            </w:r>
          </w:p>
        </w:tc>
        <w:tc>
          <w:tcPr>
            <w:tcW w:w="865" w:type="dxa"/>
            <w:vAlign w:val="center"/>
          </w:tcPr>
          <w:p w:rsidR="00C62B2B" w:rsidRPr="0093527E" w:rsidRDefault="00C62B2B" w:rsidP="00C62B2B">
            <w:pPr>
              <w:jc w:val="center"/>
              <w:rPr>
                <w:lang w:val="uk-UA"/>
              </w:rPr>
            </w:pPr>
            <w:r w:rsidRPr="0093527E">
              <w:rPr>
                <w:lang w:val="uk-UA"/>
              </w:rPr>
              <w:t>1</w:t>
            </w:r>
          </w:p>
        </w:tc>
      </w:tr>
      <w:tr w:rsidR="00C62B2B" w:rsidRPr="0093527E" w:rsidTr="00A46797">
        <w:tc>
          <w:tcPr>
            <w:tcW w:w="4928" w:type="dxa"/>
          </w:tcPr>
          <w:p w:rsidR="00C62B2B" w:rsidRPr="00324450" w:rsidRDefault="00C62B2B" w:rsidP="00C62B2B">
            <w:pPr>
              <w:rPr>
                <w:lang w:val="uk-UA"/>
              </w:rPr>
            </w:pPr>
            <w:r w:rsidRPr="00324450">
              <w:rPr>
                <w:lang w:val="uk-UA"/>
              </w:rPr>
              <w:t>14</w:t>
            </w:r>
            <w:r>
              <w:rPr>
                <w:lang w:val="uk-UA"/>
              </w:rPr>
              <w:t>.</w:t>
            </w:r>
            <w:r w:rsidRPr="00324450">
              <w:rPr>
                <w:lang w:val="uk-UA"/>
              </w:rPr>
              <w:t xml:space="preserve"> визнає за сувору необхідність</w:t>
            </w:r>
            <w:r>
              <w:rPr>
                <w:lang w:val="uk-UA"/>
              </w:rPr>
              <w:t xml:space="preserve"> </w:t>
            </w:r>
            <w:r w:rsidRPr="00324450">
              <w:rPr>
                <w:lang w:val="uk-UA"/>
              </w:rPr>
              <w:t>збереження чистоти нації</w:t>
            </w:r>
          </w:p>
        </w:tc>
        <w:tc>
          <w:tcPr>
            <w:tcW w:w="851" w:type="dxa"/>
            <w:vAlign w:val="center"/>
          </w:tcPr>
          <w:p w:rsidR="00C62B2B" w:rsidRPr="0093527E" w:rsidRDefault="00C62B2B" w:rsidP="00C62B2B">
            <w:pPr>
              <w:jc w:val="center"/>
              <w:rPr>
                <w:lang w:val="uk-UA"/>
              </w:rPr>
            </w:pPr>
            <w:r w:rsidRPr="0093527E">
              <w:rPr>
                <w:lang w:val="uk-UA"/>
              </w:rPr>
              <w:t>5</w:t>
            </w:r>
          </w:p>
        </w:tc>
        <w:tc>
          <w:tcPr>
            <w:tcW w:w="953" w:type="dxa"/>
            <w:vAlign w:val="center"/>
          </w:tcPr>
          <w:p w:rsidR="00C62B2B" w:rsidRPr="0093527E" w:rsidRDefault="00C62B2B" w:rsidP="00C62B2B">
            <w:pPr>
              <w:jc w:val="center"/>
              <w:rPr>
                <w:lang w:val="uk-UA"/>
              </w:rPr>
            </w:pPr>
            <w:r w:rsidRPr="0093527E">
              <w:rPr>
                <w:lang w:val="uk-UA"/>
              </w:rPr>
              <w:t>4</w:t>
            </w:r>
          </w:p>
        </w:tc>
        <w:tc>
          <w:tcPr>
            <w:tcW w:w="953" w:type="dxa"/>
            <w:vAlign w:val="center"/>
          </w:tcPr>
          <w:p w:rsidR="00C62B2B" w:rsidRPr="0093527E" w:rsidRDefault="00C62B2B" w:rsidP="00C62B2B">
            <w:pPr>
              <w:jc w:val="center"/>
              <w:rPr>
                <w:lang w:val="uk-UA"/>
              </w:rPr>
            </w:pPr>
            <w:r w:rsidRPr="0093527E">
              <w:rPr>
                <w:lang w:val="uk-UA"/>
              </w:rPr>
              <w:t>3</w:t>
            </w:r>
          </w:p>
        </w:tc>
        <w:tc>
          <w:tcPr>
            <w:tcW w:w="953" w:type="dxa"/>
            <w:vAlign w:val="center"/>
          </w:tcPr>
          <w:p w:rsidR="00C62B2B" w:rsidRPr="0093527E" w:rsidRDefault="00C62B2B" w:rsidP="00C62B2B">
            <w:pPr>
              <w:jc w:val="center"/>
              <w:rPr>
                <w:lang w:val="uk-UA"/>
              </w:rPr>
            </w:pPr>
            <w:r w:rsidRPr="0093527E">
              <w:rPr>
                <w:lang w:val="uk-UA"/>
              </w:rPr>
              <w:t>2</w:t>
            </w:r>
          </w:p>
        </w:tc>
        <w:tc>
          <w:tcPr>
            <w:tcW w:w="865" w:type="dxa"/>
            <w:vAlign w:val="center"/>
          </w:tcPr>
          <w:p w:rsidR="00C62B2B" w:rsidRPr="0093527E" w:rsidRDefault="00C62B2B" w:rsidP="00C62B2B">
            <w:pPr>
              <w:jc w:val="center"/>
              <w:rPr>
                <w:lang w:val="uk-UA"/>
              </w:rPr>
            </w:pPr>
            <w:r w:rsidRPr="0093527E">
              <w:rPr>
                <w:lang w:val="uk-UA"/>
              </w:rPr>
              <w:t>1</w:t>
            </w:r>
          </w:p>
        </w:tc>
      </w:tr>
      <w:tr w:rsidR="00C62B2B" w:rsidRPr="0093527E" w:rsidTr="00A46797">
        <w:tc>
          <w:tcPr>
            <w:tcW w:w="4928" w:type="dxa"/>
          </w:tcPr>
          <w:p w:rsidR="00C62B2B" w:rsidRPr="00324450" w:rsidRDefault="00C62B2B" w:rsidP="00C62B2B">
            <w:pPr>
              <w:rPr>
                <w:lang w:val="uk-UA"/>
              </w:rPr>
            </w:pPr>
            <w:r w:rsidRPr="00324450">
              <w:rPr>
                <w:lang w:val="uk-UA"/>
              </w:rPr>
              <w:t>15</w:t>
            </w:r>
            <w:r>
              <w:rPr>
                <w:lang w:val="uk-UA"/>
              </w:rPr>
              <w:t>.</w:t>
            </w:r>
            <w:r w:rsidRPr="00324450">
              <w:rPr>
                <w:lang w:val="uk-UA"/>
              </w:rPr>
              <w:t xml:space="preserve"> важко уживається з людьми своєї</w:t>
            </w:r>
            <w:r>
              <w:rPr>
                <w:lang w:val="uk-UA"/>
              </w:rPr>
              <w:t xml:space="preserve"> </w:t>
            </w:r>
            <w:r w:rsidRPr="00324450">
              <w:rPr>
                <w:lang w:val="uk-UA"/>
              </w:rPr>
              <w:t>національності</w:t>
            </w:r>
          </w:p>
        </w:tc>
        <w:tc>
          <w:tcPr>
            <w:tcW w:w="851" w:type="dxa"/>
            <w:vAlign w:val="center"/>
          </w:tcPr>
          <w:p w:rsidR="00C62B2B" w:rsidRPr="0093527E" w:rsidRDefault="00C62B2B" w:rsidP="00C62B2B">
            <w:pPr>
              <w:jc w:val="center"/>
              <w:rPr>
                <w:lang w:val="uk-UA"/>
              </w:rPr>
            </w:pPr>
            <w:r w:rsidRPr="0093527E">
              <w:rPr>
                <w:lang w:val="uk-UA"/>
              </w:rPr>
              <w:t>5</w:t>
            </w:r>
          </w:p>
        </w:tc>
        <w:tc>
          <w:tcPr>
            <w:tcW w:w="953" w:type="dxa"/>
            <w:vAlign w:val="center"/>
          </w:tcPr>
          <w:p w:rsidR="00C62B2B" w:rsidRPr="0093527E" w:rsidRDefault="00C62B2B" w:rsidP="00C62B2B">
            <w:pPr>
              <w:jc w:val="center"/>
              <w:rPr>
                <w:lang w:val="uk-UA"/>
              </w:rPr>
            </w:pPr>
            <w:r w:rsidRPr="0093527E">
              <w:rPr>
                <w:lang w:val="uk-UA"/>
              </w:rPr>
              <w:t>4</w:t>
            </w:r>
          </w:p>
        </w:tc>
        <w:tc>
          <w:tcPr>
            <w:tcW w:w="953" w:type="dxa"/>
            <w:vAlign w:val="center"/>
          </w:tcPr>
          <w:p w:rsidR="00C62B2B" w:rsidRPr="0093527E" w:rsidRDefault="00C62B2B" w:rsidP="00C62B2B">
            <w:pPr>
              <w:jc w:val="center"/>
              <w:rPr>
                <w:lang w:val="uk-UA"/>
              </w:rPr>
            </w:pPr>
            <w:r w:rsidRPr="0093527E">
              <w:rPr>
                <w:lang w:val="uk-UA"/>
              </w:rPr>
              <w:t>3</w:t>
            </w:r>
          </w:p>
        </w:tc>
        <w:tc>
          <w:tcPr>
            <w:tcW w:w="953" w:type="dxa"/>
            <w:vAlign w:val="center"/>
          </w:tcPr>
          <w:p w:rsidR="00C62B2B" w:rsidRPr="0093527E" w:rsidRDefault="00C62B2B" w:rsidP="00C62B2B">
            <w:pPr>
              <w:jc w:val="center"/>
              <w:rPr>
                <w:lang w:val="uk-UA"/>
              </w:rPr>
            </w:pPr>
            <w:r w:rsidRPr="0093527E">
              <w:rPr>
                <w:lang w:val="uk-UA"/>
              </w:rPr>
              <w:t>2</w:t>
            </w:r>
          </w:p>
        </w:tc>
        <w:tc>
          <w:tcPr>
            <w:tcW w:w="865" w:type="dxa"/>
            <w:vAlign w:val="center"/>
          </w:tcPr>
          <w:p w:rsidR="00C62B2B" w:rsidRPr="0093527E" w:rsidRDefault="00C62B2B" w:rsidP="00C62B2B">
            <w:pPr>
              <w:jc w:val="center"/>
              <w:rPr>
                <w:lang w:val="uk-UA"/>
              </w:rPr>
            </w:pPr>
            <w:r w:rsidRPr="0093527E">
              <w:rPr>
                <w:lang w:val="uk-UA"/>
              </w:rPr>
              <w:t>1</w:t>
            </w:r>
          </w:p>
        </w:tc>
      </w:tr>
      <w:tr w:rsidR="00C62B2B" w:rsidRPr="0093527E" w:rsidTr="00A46797">
        <w:tc>
          <w:tcPr>
            <w:tcW w:w="4928" w:type="dxa"/>
          </w:tcPr>
          <w:p w:rsidR="00C62B2B" w:rsidRPr="00324450" w:rsidRDefault="00C62B2B" w:rsidP="00C62B2B">
            <w:pPr>
              <w:ind w:right="-108"/>
              <w:rPr>
                <w:lang w:val="uk-UA"/>
              </w:rPr>
            </w:pPr>
            <w:r w:rsidRPr="00324450">
              <w:rPr>
                <w:lang w:val="uk-UA"/>
              </w:rPr>
              <w:t>16</w:t>
            </w:r>
            <w:r>
              <w:rPr>
                <w:lang w:val="uk-UA"/>
              </w:rPr>
              <w:t>.</w:t>
            </w:r>
            <w:r w:rsidRPr="00324450">
              <w:rPr>
                <w:lang w:val="uk-UA"/>
              </w:rPr>
              <w:t xml:space="preserve"> вважає, що взаємодія з людьми</w:t>
            </w:r>
            <w:r>
              <w:rPr>
                <w:lang w:val="uk-UA"/>
              </w:rPr>
              <w:t xml:space="preserve"> </w:t>
            </w:r>
            <w:r w:rsidRPr="00324450">
              <w:rPr>
                <w:lang w:val="uk-UA"/>
              </w:rPr>
              <w:t>інших націо</w:t>
            </w:r>
            <w:r>
              <w:rPr>
                <w:lang w:val="uk-UA"/>
              </w:rPr>
              <w:t>-</w:t>
            </w:r>
            <w:r w:rsidRPr="00324450">
              <w:rPr>
                <w:lang w:val="uk-UA"/>
              </w:rPr>
              <w:t>нальностей часто є</w:t>
            </w:r>
            <w:r>
              <w:rPr>
                <w:lang w:val="uk-UA"/>
              </w:rPr>
              <w:t xml:space="preserve"> </w:t>
            </w:r>
            <w:r w:rsidRPr="00324450">
              <w:rPr>
                <w:lang w:val="uk-UA"/>
              </w:rPr>
              <w:t>джерелом неприємностей</w:t>
            </w:r>
          </w:p>
        </w:tc>
        <w:tc>
          <w:tcPr>
            <w:tcW w:w="851" w:type="dxa"/>
            <w:vAlign w:val="center"/>
          </w:tcPr>
          <w:p w:rsidR="00C62B2B" w:rsidRPr="0093527E" w:rsidRDefault="00C62B2B" w:rsidP="00C62B2B">
            <w:pPr>
              <w:jc w:val="center"/>
              <w:rPr>
                <w:lang w:val="uk-UA"/>
              </w:rPr>
            </w:pPr>
            <w:r w:rsidRPr="0093527E">
              <w:rPr>
                <w:lang w:val="uk-UA"/>
              </w:rPr>
              <w:t>5</w:t>
            </w:r>
          </w:p>
        </w:tc>
        <w:tc>
          <w:tcPr>
            <w:tcW w:w="953" w:type="dxa"/>
            <w:vAlign w:val="center"/>
          </w:tcPr>
          <w:p w:rsidR="00C62B2B" w:rsidRPr="0093527E" w:rsidRDefault="00C62B2B" w:rsidP="00C62B2B">
            <w:pPr>
              <w:jc w:val="center"/>
              <w:rPr>
                <w:lang w:val="uk-UA"/>
              </w:rPr>
            </w:pPr>
            <w:r w:rsidRPr="0093527E">
              <w:rPr>
                <w:lang w:val="uk-UA"/>
              </w:rPr>
              <w:t>4</w:t>
            </w:r>
          </w:p>
        </w:tc>
        <w:tc>
          <w:tcPr>
            <w:tcW w:w="953" w:type="dxa"/>
            <w:vAlign w:val="center"/>
          </w:tcPr>
          <w:p w:rsidR="00C62B2B" w:rsidRPr="0093527E" w:rsidRDefault="00C62B2B" w:rsidP="00C62B2B">
            <w:pPr>
              <w:jc w:val="center"/>
              <w:rPr>
                <w:lang w:val="uk-UA"/>
              </w:rPr>
            </w:pPr>
            <w:r w:rsidRPr="0093527E">
              <w:rPr>
                <w:lang w:val="uk-UA"/>
              </w:rPr>
              <w:t>3</w:t>
            </w:r>
          </w:p>
        </w:tc>
        <w:tc>
          <w:tcPr>
            <w:tcW w:w="953" w:type="dxa"/>
            <w:vAlign w:val="center"/>
          </w:tcPr>
          <w:p w:rsidR="00C62B2B" w:rsidRPr="0093527E" w:rsidRDefault="00C62B2B" w:rsidP="00C62B2B">
            <w:pPr>
              <w:jc w:val="center"/>
              <w:rPr>
                <w:lang w:val="uk-UA"/>
              </w:rPr>
            </w:pPr>
            <w:r w:rsidRPr="0093527E">
              <w:rPr>
                <w:lang w:val="uk-UA"/>
              </w:rPr>
              <w:t>2</w:t>
            </w:r>
          </w:p>
        </w:tc>
        <w:tc>
          <w:tcPr>
            <w:tcW w:w="865" w:type="dxa"/>
            <w:vAlign w:val="center"/>
          </w:tcPr>
          <w:p w:rsidR="00C62B2B" w:rsidRPr="0093527E" w:rsidRDefault="00C62B2B" w:rsidP="00C62B2B">
            <w:pPr>
              <w:jc w:val="center"/>
              <w:rPr>
                <w:lang w:val="uk-UA"/>
              </w:rPr>
            </w:pPr>
            <w:r w:rsidRPr="0093527E">
              <w:rPr>
                <w:lang w:val="uk-UA"/>
              </w:rPr>
              <w:t>1</w:t>
            </w:r>
          </w:p>
        </w:tc>
      </w:tr>
      <w:tr w:rsidR="00C62B2B" w:rsidRPr="0093527E" w:rsidTr="00A46797">
        <w:tc>
          <w:tcPr>
            <w:tcW w:w="4928" w:type="dxa"/>
          </w:tcPr>
          <w:p w:rsidR="00C62B2B" w:rsidRPr="00324450" w:rsidRDefault="00C62B2B" w:rsidP="00C62B2B">
            <w:pPr>
              <w:rPr>
                <w:lang w:val="uk-UA"/>
              </w:rPr>
            </w:pPr>
            <w:r w:rsidRPr="00324450">
              <w:rPr>
                <w:lang w:val="uk-UA"/>
              </w:rPr>
              <w:t>17</w:t>
            </w:r>
            <w:r>
              <w:rPr>
                <w:lang w:val="uk-UA"/>
              </w:rPr>
              <w:t>.</w:t>
            </w:r>
            <w:r w:rsidRPr="00324450">
              <w:rPr>
                <w:lang w:val="uk-UA"/>
              </w:rPr>
              <w:t xml:space="preserve"> байдуже ставиться до своєї</w:t>
            </w:r>
            <w:r>
              <w:rPr>
                <w:lang w:val="uk-UA"/>
              </w:rPr>
              <w:t xml:space="preserve"> </w:t>
            </w:r>
            <w:r w:rsidRPr="00324450">
              <w:rPr>
                <w:lang w:val="uk-UA"/>
              </w:rPr>
              <w:t>національної належності</w:t>
            </w:r>
          </w:p>
        </w:tc>
        <w:tc>
          <w:tcPr>
            <w:tcW w:w="851" w:type="dxa"/>
            <w:vAlign w:val="center"/>
          </w:tcPr>
          <w:p w:rsidR="00C62B2B" w:rsidRPr="0093527E" w:rsidRDefault="00C62B2B" w:rsidP="00C62B2B">
            <w:pPr>
              <w:jc w:val="center"/>
              <w:rPr>
                <w:lang w:val="uk-UA"/>
              </w:rPr>
            </w:pPr>
            <w:r w:rsidRPr="0093527E">
              <w:rPr>
                <w:lang w:val="uk-UA"/>
              </w:rPr>
              <w:t>5</w:t>
            </w:r>
          </w:p>
        </w:tc>
        <w:tc>
          <w:tcPr>
            <w:tcW w:w="953" w:type="dxa"/>
            <w:vAlign w:val="center"/>
          </w:tcPr>
          <w:p w:rsidR="00C62B2B" w:rsidRPr="0093527E" w:rsidRDefault="00C62B2B" w:rsidP="00C62B2B">
            <w:pPr>
              <w:jc w:val="center"/>
              <w:rPr>
                <w:lang w:val="uk-UA"/>
              </w:rPr>
            </w:pPr>
            <w:r w:rsidRPr="0093527E">
              <w:rPr>
                <w:lang w:val="uk-UA"/>
              </w:rPr>
              <w:t>4</w:t>
            </w:r>
          </w:p>
        </w:tc>
        <w:tc>
          <w:tcPr>
            <w:tcW w:w="953" w:type="dxa"/>
            <w:vAlign w:val="center"/>
          </w:tcPr>
          <w:p w:rsidR="00C62B2B" w:rsidRPr="0093527E" w:rsidRDefault="00C62B2B" w:rsidP="00C62B2B">
            <w:pPr>
              <w:jc w:val="center"/>
              <w:rPr>
                <w:lang w:val="uk-UA"/>
              </w:rPr>
            </w:pPr>
            <w:r w:rsidRPr="0093527E">
              <w:rPr>
                <w:lang w:val="uk-UA"/>
              </w:rPr>
              <w:t>3</w:t>
            </w:r>
          </w:p>
        </w:tc>
        <w:tc>
          <w:tcPr>
            <w:tcW w:w="953" w:type="dxa"/>
            <w:vAlign w:val="center"/>
          </w:tcPr>
          <w:p w:rsidR="00C62B2B" w:rsidRPr="0093527E" w:rsidRDefault="00C62B2B" w:rsidP="00C62B2B">
            <w:pPr>
              <w:jc w:val="center"/>
              <w:rPr>
                <w:lang w:val="uk-UA"/>
              </w:rPr>
            </w:pPr>
            <w:r w:rsidRPr="0093527E">
              <w:rPr>
                <w:lang w:val="uk-UA"/>
              </w:rPr>
              <w:t>2</w:t>
            </w:r>
          </w:p>
        </w:tc>
        <w:tc>
          <w:tcPr>
            <w:tcW w:w="865" w:type="dxa"/>
            <w:vAlign w:val="center"/>
          </w:tcPr>
          <w:p w:rsidR="00C62B2B" w:rsidRPr="0093527E" w:rsidRDefault="00C62B2B" w:rsidP="00C62B2B">
            <w:pPr>
              <w:jc w:val="center"/>
              <w:rPr>
                <w:lang w:val="uk-UA"/>
              </w:rPr>
            </w:pPr>
            <w:r w:rsidRPr="0093527E">
              <w:rPr>
                <w:lang w:val="uk-UA"/>
              </w:rPr>
              <w:t>1</w:t>
            </w:r>
          </w:p>
        </w:tc>
      </w:tr>
      <w:tr w:rsidR="00C62B2B" w:rsidRPr="0093527E" w:rsidTr="00A46797">
        <w:tc>
          <w:tcPr>
            <w:tcW w:w="4928" w:type="dxa"/>
          </w:tcPr>
          <w:p w:rsidR="00C62B2B" w:rsidRPr="00324450" w:rsidRDefault="00C62B2B" w:rsidP="00C62B2B">
            <w:pPr>
              <w:rPr>
                <w:lang w:val="uk-UA"/>
              </w:rPr>
            </w:pPr>
            <w:r w:rsidRPr="00324450">
              <w:rPr>
                <w:lang w:val="uk-UA"/>
              </w:rPr>
              <w:t>18</w:t>
            </w:r>
            <w:r>
              <w:rPr>
                <w:lang w:val="uk-UA"/>
              </w:rPr>
              <w:t>.</w:t>
            </w:r>
            <w:r w:rsidRPr="00324450">
              <w:rPr>
                <w:lang w:val="uk-UA"/>
              </w:rPr>
              <w:t xml:space="preserve"> відчуває напру</w:t>
            </w:r>
            <w:r>
              <w:rPr>
                <w:lang w:val="uk-UA"/>
              </w:rPr>
              <w:t>ження</w:t>
            </w:r>
            <w:r w:rsidRPr="00324450">
              <w:rPr>
                <w:lang w:val="uk-UA"/>
              </w:rPr>
              <w:t>, коли чує</w:t>
            </w:r>
            <w:r>
              <w:rPr>
                <w:lang w:val="uk-UA"/>
              </w:rPr>
              <w:t xml:space="preserve"> </w:t>
            </w:r>
            <w:r w:rsidRPr="00324450">
              <w:rPr>
                <w:lang w:val="uk-UA"/>
              </w:rPr>
              <w:t>довкола себе чужу мову</w:t>
            </w:r>
          </w:p>
        </w:tc>
        <w:tc>
          <w:tcPr>
            <w:tcW w:w="851" w:type="dxa"/>
            <w:vAlign w:val="center"/>
          </w:tcPr>
          <w:p w:rsidR="00C62B2B" w:rsidRPr="0093527E" w:rsidRDefault="00C62B2B" w:rsidP="00C62B2B">
            <w:pPr>
              <w:jc w:val="center"/>
              <w:rPr>
                <w:lang w:val="uk-UA"/>
              </w:rPr>
            </w:pPr>
            <w:r w:rsidRPr="0093527E">
              <w:rPr>
                <w:lang w:val="uk-UA"/>
              </w:rPr>
              <w:t>5</w:t>
            </w:r>
          </w:p>
        </w:tc>
        <w:tc>
          <w:tcPr>
            <w:tcW w:w="953" w:type="dxa"/>
            <w:vAlign w:val="center"/>
          </w:tcPr>
          <w:p w:rsidR="00C62B2B" w:rsidRPr="0093527E" w:rsidRDefault="00C62B2B" w:rsidP="00C62B2B">
            <w:pPr>
              <w:jc w:val="center"/>
              <w:rPr>
                <w:lang w:val="uk-UA"/>
              </w:rPr>
            </w:pPr>
            <w:r w:rsidRPr="0093527E">
              <w:rPr>
                <w:lang w:val="uk-UA"/>
              </w:rPr>
              <w:t>4</w:t>
            </w:r>
          </w:p>
        </w:tc>
        <w:tc>
          <w:tcPr>
            <w:tcW w:w="953" w:type="dxa"/>
            <w:vAlign w:val="center"/>
          </w:tcPr>
          <w:p w:rsidR="00C62B2B" w:rsidRPr="0093527E" w:rsidRDefault="00C62B2B" w:rsidP="00C62B2B">
            <w:pPr>
              <w:jc w:val="center"/>
              <w:rPr>
                <w:lang w:val="uk-UA"/>
              </w:rPr>
            </w:pPr>
            <w:r w:rsidRPr="0093527E">
              <w:rPr>
                <w:lang w:val="uk-UA"/>
              </w:rPr>
              <w:t>3</w:t>
            </w:r>
          </w:p>
        </w:tc>
        <w:tc>
          <w:tcPr>
            <w:tcW w:w="953" w:type="dxa"/>
            <w:vAlign w:val="center"/>
          </w:tcPr>
          <w:p w:rsidR="00C62B2B" w:rsidRPr="0093527E" w:rsidRDefault="00C62B2B" w:rsidP="00C62B2B">
            <w:pPr>
              <w:jc w:val="center"/>
              <w:rPr>
                <w:lang w:val="uk-UA"/>
              </w:rPr>
            </w:pPr>
            <w:r w:rsidRPr="0093527E">
              <w:rPr>
                <w:lang w:val="uk-UA"/>
              </w:rPr>
              <w:t>2</w:t>
            </w:r>
          </w:p>
        </w:tc>
        <w:tc>
          <w:tcPr>
            <w:tcW w:w="865" w:type="dxa"/>
            <w:vAlign w:val="center"/>
          </w:tcPr>
          <w:p w:rsidR="00C62B2B" w:rsidRPr="0093527E" w:rsidRDefault="00C62B2B" w:rsidP="00C62B2B">
            <w:pPr>
              <w:jc w:val="center"/>
              <w:rPr>
                <w:lang w:val="uk-UA"/>
              </w:rPr>
            </w:pPr>
            <w:r w:rsidRPr="0093527E">
              <w:rPr>
                <w:lang w:val="uk-UA"/>
              </w:rPr>
              <w:t>1</w:t>
            </w:r>
          </w:p>
        </w:tc>
      </w:tr>
      <w:tr w:rsidR="00C62B2B" w:rsidRPr="0093527E" w:rsidTr="00A46797">
        <w:tc>
          <w:tcPr>
            <w:tcW w:w="4928" w:type="dxa"/>
          </w:tcPr>
          <w:p w:rsidR="00C62B2B" w:rsidRPr="00324450" w:rsidRDefault="00C62B2B" w:rsidP="00C62B2B">
            <w:pPr>
              <w:rPr>
                <w:lang w:val="uk-UA"/>
              </w:rPr>
            </w:pPr>
            <w:r w:rsidRPr="00324450">
              <w:rPr>
                <w:lang w:val="uk-UA"/>
              </w:rPr>
              <w:t>19</w:t>
            </w:r>
            <w:r>
              <w:rPr>
                <w:lang w:val="uk-UA"/>
              </w:rPr>
              <w:t>.</w:t>
            </w:r>
            <w:r w:rsidRPr="00324450">
              <w:rPr>
                <w:lang w:val="uk-UA"/>
              </w:rPr>
              <w:t xml:space="preserve"> готова мати справу з</w:t>
            </w:r>
            <w:r>
              <w:rPr>
                <w:lang w:val="uk-UA"/>
              </w:rPr>
              <w:t xml:space="preserve"> представниками будь-якого народу, </w:t>
            </w:r>
            <w:r w:rsidRPr="00324450">
              <w:rPr>
                <w:lang w:val="uk-UA"/>
              </w:rPr>
              <w:t xml:space="preserve">незважаючи на </w:t>
            </w:r>
            <w:r>
              <w:rPr>
                <w:lang w:val="uk-UA"/>
              </w:rPr>
              <w:t xml:space="preserve">національні </w:t>
            </w:r>
            <w:r w:rsidRPr="00324450">
              <w:rPr>
                <w:lang w:val="uk-UA"/>
              </w:rPr>
              <w:t>відмінності</w:t>
            </w:r>
          </w:p>
        </w:tc>
        <w:tc>
          <w:tcPr>
            <w:tcW w:w="851" w:type="dxa"/>
            <w:vAlign w:val="center"/>
          </w:tcPr>
          <w:p w:rsidR="00C62B2B" w:rsidRPr="0093527E" w:rsidRDefault="00C62B2B" w:rsidP="00C62B2B">
            <w:pPr>
              <w:jc w:val="center"/>
              <w:rPr>
                <w:lang w:val="uk-UA"/>
              </w:rPr>
            </w:pPr>
            <w:r w:rsidRPr="0093527E">
              <w:rPr>
                <w:lang w:val="uk-UA"/>
              </w:rPr>
              <w:t>5</w:t>
            </w:r>
          </w:p>
        </w:tc>
        <w:tc>
          <w:tcPr>
            <w:tcW w:w="953" w:type="dxa"/>
            <w:vAlign w:val="center"/>
          </w:tcPr>
          <w:p w:rsidR="00C62B2B" w:rsidRPr="0093527E" w:rsidRDefault="00C62B2B" w:rsidP="00C62B2B">
            <w:pPr>
              <w:jc w:val="center"/>
              <w:rPr>
                <w:lang w:val="uk-UA"/>
              </w:rPr>
            </w:pPr>
            <w:r w:rsidRPr="0093527E">
              <w:rPr>
                <w:lang w:val="uk-UA"/>
              </w:rPr>
              <w:t>4</w:t>
            </w:r>
          </w:p>
        </w:tc>
        <w:tc>
          <w:tcPr>
            <w:tcW w:w="953" w:type="dxa"/>
            <w:vAlign w:val="center"/>
          </w:tcPr>
          <w:p w:rsidR="00C62B2B" w:rsidRPr="0093527E" w:rsidRDefault="00C62B2B" w:rsidP="00C62B2B">
            <w:pPr>
              <w:jc w:val="center"/>
              <w:rPr>
                <w:lang w:val="uk-UA"/>
              </w:rPr>
            </w:pPr>
            <w:r w:rsidRPr="0093527E">
              <w:rPr>
                <w:lang w:val="uk-UA"/>
              </w:rPr>
              <w:t>3</w:t>
            </w:r>
          </w:p>
        </w:tc>
        <w:tc>
          <w:tcPr>
            <w:tcW w:w="953" w:type="dxa"/>
            <w:vAlign w:val="center"/>
          </w:tcPr>
          <w:p w:rsidR="00C62B2B" w:rsidRPr="0093527E" w:rsidRDefault="00C62B2B" w:rsidP="00C62B2B">
            <w:pPr>
              <w:jc w:val="center"/>
              <w:rPr>
                <w:lang w:val="uk-UA"/>
              </w:rPr>
            </w:pPr>
            <w:r w:rsidRPr="0093527E">
              <w:rPr>
                <w:lang w:val="uk-UA"/>
              </w:rPr>
              <w:t>2</w:t>
            </w:r>
          </w:p>
        </w:tc>
        <w:tc>
          <w:tcPr>
            <w:tcW w:w="865" w:type="dxa"/>
            <w:vAlign w:val="center"/>
          </w:tcPr>
          <w:p w:rsidR="00C62B2B" w:rsidRPr="0093527E" w:rsidRDefault="00C62B2B" w:rsidP="00C62B2B">
            <w:pPr>
              <w:jc w:val="center"/>
              <w:rPr>
                <w:lang w:val="uk-UA"/>
              </w:rPr>
            </w:pPr>
            <w:r w:rsidRPr="0093527E">
              <w:rPr>
                <w:lang w:val="uk-UA"/>
              </w:rPr>
              <w:t>1</w:t>
            </w:r>
          </w:p>
        </w:tc>
      </w:tr>
      <w:tr w:rsidR="00C62B2B" w:rsidRPr="0093527E" w:rsidTr="00A46797">
        <w:tc>
          <w:tcPr>
            <w:tcW w:w="4928" w:type="dxa"/>
          </w:tcPr>
          <w:p w:rsidR="00C62B2B" w:rsidRPr="00324450" w:rsidRDefault="00C62B2B" w:rsidP="00C62B2B">
            <w:pPr>
              <w:rPr>
                <w:lang w:val="uk-UA"/>
              </w:rPr>
            </w:pPr>
            <w:r w:rsidRPr="00324450">
              <w:rPr>
                <w:lang w:val="uk-UA"/>
              </w:rPr>
              <w:t>20</w:t>
            </w:r>
            <w:r>
              <w:rPr>
                <w:lang w:val="uk-UA"/>
              </w:rPr>
              <w:t>.</w:t>
            </w:r>
            <w:r w:rsidRPr="00324450">
              <w:rPr>
                <w:lang w:val="uk-UA"/>
              </w:rPr>
              <w:t xml:space="preserve"> вважає, що її </w:t>
            </w:r>
            <w:r>
              <w:rPr>
                <w:lang w:val="uk-UA"/>
              </w:rPr>
              <w:t>народ</w:t>
            </w:r>
            <w:r w:rsidRPr="00324450">
              <w:rPr>
                <w:lang w:val="uk-UA"/>
              </w:rPr>
              <w:t xml:space="preserve"> має право</w:t>
            </w:r>
            <w:r>
              <w:rPr>
                <w:lang w:val="uk-UA"/>
              </w:rPr>
              <w:t xml:space="preserve"> </w:t>
            </w:r>
            <w:r w:rsidRPr="00324450">
              <w:rPr>
                <w:lang w:val="uk-UA"/>
              </w:rPr>
              <w:t>розв’язувати власні проблеми за</w:t>
            </w:r>
            <w:r>
              <w:rPr>
                <w:lang w:val="uk-UA"/>
              </w:rPr>
              <w:t xml:space="preserve"> </w:t>
            </w:r>
            <w:r w:rsidRPr="00324450">
              <w:rPr>
                <w:lang w:val="uk-UA"/>
              </w:rPr>
              <w:t xml:space="preserve">рахунок інших </w:t>
            </w:r>
            <w:r>
              <w:rPr>
                <w:lang w:val="uk-UA"/>
              </w:rPr>
              <w:t>народів</w:t>
            </w:r>
          </w:p>
        </w:tc>
        <w:tc>
          <w:tcPr>
            <w:tcW w:w="851" w:type="dxa"/>
            <w:vAlign w:val="center"/>
          </w:tcPr>
          <w:p w:rsidR="00C62B2B" w:rsidRPr="0093527E" w:rsidRDefault="00C62B2B" w:rsidP="00C62B2B">
            <w:pPr>
              <w:jc w:val="center"/>
              <w:rPr>
                <w:lang w:val="uk-UA"/>
              </w:rPr>
            </w:pPr>
            <w:r w:rsidRPr="0093527E">
              <w:rPr>
                <w:lang w:val="uk-UA"/>
              </w:rPr>
              <w:t>5</w:t>
            </w:r>
          </w:p>
        </w:tc>
        <w:tc>
          <w:tcPr>
            <w:tcW w:w="953" w:type="dxa"/>
            <w:vAlign w:val="center"/>
          </w:tcPr>
          <w:p w:rsidR="00C62B2B" w:rsidRPr="0093527E" w:rsidRDefault="00C62B2B" w:rsidP="00C62B2B">
            <w:pPr>
              <w:jc w:val="center"/>
              <w:rPr>
                <w:lang w:val="uk-UA"/>
              </w:rPr>
            </w:pPr>
            <w:r w:rsidRPr="0093527E">
              <w:rPr>
                <w:lang w:val="uk-UA"/>
              </w:rPr>
              <w:t>4</w:t>
            </w:r>
          </w:p>
        </w:tc>
        <w:tc>
          <w:tcPr>
            <w:tcW w:w="953" w:type="dxa"/>
            <w:vAlign w:val="center"/>
          </w:tcPr>
          <w:p w:rsidR="00C62B2B" w:rsidRPr="0093527E" w:rsidRDefault="00C62B2B" w:rsidP="00C62B2B">
            <w:pPr>
              <w:jc w:val="center"/>
              <w:rPr>
                <w:lang w:val="uk-UA"/>
              </w:rPr>
            </w:pPr>
            <w:r w:rsidRPr="0093527E">
              <w:rPr>
                <w:lang w:val="uk-UA"/>
              </w:rPr>
              <w:t>3</w:t>
            </w:r>
          </w:p>
        </w:tc>
        <w:tc>
          <w:tcPr>
            <w:tcW w:w="953" w:type="dxa"/>
            <w:vAlign w:val="center"/>
          </w:tcPr>
          <w:p w:rsidR="00C62B2B" w:rsidRPr="0093527E" w:rsidRDefault="00C62B2B" w:rsidP="00C62B2B">
            <w:pPr>
              <w:jc w:val="center"/>
              <w:rPr>
                <w:lang w:val="uk-UA"/>
              </w:rPr>
            </w:pPr>
            <w:r w:rsidRPr="0093527E">
              <w:rPr>
                <w:lang w:val="uk-UA"/>
              </w:rPr>
              <w:t>2</w:t>
            </w:r>
          </w:p>
        </w:tc>
        <w:tc>
          <w:tcPr>
            <w:tcW w:w="865" w:type="dxa"/>
            <w:vAlign w:val="center"/>
          </w:tcPr>
          <w:p w:rsidR="00C62B2B" w:rsidRPr="0093527E" w:rsidRDefault="00C62B2B" w:rsidP="00C62B2B">
            <w:pPr>
              <w:jc w:val="center"/>
              <w:rPr>
                <w:lang w:val="uk-UA"/>
              </w:rPr>
            </w:pPr>
            <w:r w:rsidRPr="0093527E">
              <w:rPr>
                <w:lang w:val="uk-UA"/>
              </w:rPr>
              <w:t>1</w:t>
            </w:r>
          </w:p>
        </w:tc>
      </w:tr>
      <w:tr w:rsidR="00C62B2B" w:rsidRPr="0093527E" w:rsidTr="00A46797">
        <w:tc>
          <w:tcPr>
            <w:tcW w:w="4928" w:type="dxa"/>
          </w:tcPr>
          <w:p w:rsidR="00C62B2B" w:rsidRPr="00324450" w:rsidRDefault="00C62B2B" w:rsidP="00C62B2B">
            <w:pPr>
              <w:rPr>
                <w:lang w:val="uk-UA"/>
              </w:rPr>
            </w:pPr>
            <w:r w:rsidRPr="00324450">
              <w:rPr>
                <w:lang w:val="uk-UA"/>
              </w:rPr>
              <w:t>21</w:t>
            </w:r>
            <w:r>
              <w:rPr>
                <w:lang w:val="uk-UA"/>
              </w:rPr>
              <w:t>.</w:t>
            </w:r>
            <w:r w:rsidRPr="00324450">
              <w:rPr>
                <w:lang w:val="uk-UA"/>
              </w:rPr>
              <w:t xml:space="preserve"> часто почуває неповноцінність</w:t>
            </w:r>
            <w:r>
              <w:rPr>
                <w:lang w:val="uk-UA"/>
              </w:rPr>
              <w:t xml:space="preserve"> </w:t>
            </w:r>
            <w:r w:rsidRPr="00324450">
              <w:rPr>
                <w:lang w:val="uk-UA"/>
              </w:rPr>
              <w:t>через свою національну належність</w:t>
            </w:r>
          </w:p>
        </w:tc>
        <w:tc>
          <w:tcPr>
            <w:tcW w:w="851" w:type="dxa"/>
            <w:vAlign w:val="center"/>
          </w:tcPr>
          <w:p w:rsidR="00C62B2B" w:rsidRPr="0093527E" w:rsidRDefault="00C62B2B" w:rsidP="00C62B2B">
            <w:pPr>
              <w:jc w:val="center"/>
              <w:rPr>
                <w:lang w:val="uk-UA"/>
              </w:rPr>
            </w:pPr>
            <w:r w:rsidRPr="0093527E">
              <w:rPr>
                <w:lang w:val="uk-UA"/>
              </w:rPr>
              <w:t>5</w:t>
            </w:r>
          </w:p>
        </w:tc>
        <w:tc>
          <w:tcPr>
            <w:tcW w:w="953" w:type="dxa"/>
            <w:vAlign w:val="center"/>
          </w:tcPr>
          <w:p w:rsidR="00C62B2B" w:rsidRPr="0093527E" w:rsidRDefault="00C62B2B" w:rsidP="00C62B2B">
            <w:pPr>
              <w:jc w:val="center"/>
              <w:rPr>
                <w:lang w:val="uk-UA"/>
              </w:rPr>
            </w:pPr>
            <w:r w:rsidRPr="0093527E">
              <w:rPr>
                <w:lang w:val="uk-UA"/>
              </w:rPr>
              <w:t>4</w:t>
            </w:r>
          </w:p>
        </w:tc>
        <w:tc>
          <w:tcPr>
            <w:tcW w:w="953" w:type="dxa"/>
            <w:vAlign w:val="center"/>
          </w:tcPr>
          <w:p w:rsidR="00C62B2B" w:rsidRPr="0093527E" w:rsidRDefault="00C62B2B" w:rsidP="00C62B2B">
            <w:pPr>
              <w:jc w:val="center"/>
              <w:rPr>
                <w:lang w:val="uk-UA"/>
              </w:rPr>
            </w:pPr>
            <w:r w:rsidRPr="0093527E">
              <w:rPr>
                <w:lang w:val="uk-UA"/>
              </w:rPr>
              <w:t>3</w:t>
            </w:r>
          </w:p>
        </w:tc>
        <w:tc>
          <w:tcPr>
            <w:tcW w:w="953" w:type="dxa"/>
            <w:vAlign w:val="center"/>
          </w:tcPr>
          <w:p w:rsidR="00C62B2B" w:rsidRPr="0093527E" w:rsidRDefault="00C62B2B" w:rsidP="00C62B2B">
            <w:pPr>
              <w:jc w:val="center"/>
              <w:rPr>
                <w:lang w:val="uk-UA"/>
              </w:rPr>
            </w:pPr>
            <w:r w:rsidRPr="0093527E">
              <w:rPr>
                <w:lang w:val="uk-UA"/>
              </w:rPr>
              <w:t>2</w:t>
            </w:r>
          </w:p>
        </w:tc>
        <w:tc>
          <w:tcPr>
            <w:tcW w:w="865" w:type="dxa"/>
            <w:vAlign w:val="center"/>
          </w:tcPr>
          <w:p w:rsidR="00C62B2B" w:rsidRPr="0093527E" w:rsidRDefault="00C62B2B" w:rsidP="00C62B2B">
            <w:pPr>
              <w:jc w:val="center"/>
              <w:rPr>
                <w:lang w:val="uk-UA"/>
              </w:rPr>
            </w:pPr>
            <w:r w:rsidRPr="0093527E">
              <w:rPr>
                <w:lang w:val="uk-UA"/>
              </w:rPr>
              <w:t>1</w:t>
            </w:r>
          </w:p>
        </w:tc>
      </w:tr>
      <w:tr w:rsidR="00C62B2B" w:rsidRPr="0093527E" w:rsidTr="00A46797">
        <w:tc>
          <w:tcPr>
            <w:tcW w:w="4928" w:type="dxa"/>
          </w:tcPr>
          <w:p w:rsidR="00C62B2B" w:rsidRPr="00324450" w:rsidRDefault="00C62B2B" w:rsidP="00C62B2B">
            <w:pPr>
              <w:rPr>
                <w:lang w:val="uk-UA"/>
              </w:rPr>
            </w:pPr>
            <w:r w:rsidRPr="00324450">
              <w:rPr>
                <w:lang w:val="uk-UA"/>
              </w:rPr>
              <w:t>22</w:t>
            </w:r>
            <w:r>
              <w:rPr>
                <w:lang w:val="uk-UA"/>
              </w:rPr>
              <w:t>.</w:t>
            </w:r>
            <w:r w:rsidRPr="00324450">
              <w:rPr>
                <w:lang w:val="uk-UA"/>
              </w:rPr>
              <w:t xml:space="preserve"> вважає власн</w:t>
            </w:r>
            <w:r>
              <w:rPr>
                <w:lang w:val="uk-UA"/>
              </w:rPr>
              <w:t>ий народ</w:t>
            </w:r>
            <w:r w:rsidRPr="00324450">
              <w:rPr>
                <w:lang w:val="uk-UA"/>
              </w:rPr>
              <w:t xml:space="preserve"> більшою</w:t>
            </w:r>
            <w:r>
              <w:rPr>
                <w:lang w:val="uk-UA"/>
              </w:rPr>
              <w:t xml:space="preserve"> </w:t>
            </w:r>
            <w:r w:rsidRPr="00324450">
              <w:rPr>
                <w:lang w:val="uk-UA"/>
              </w:rPr>
              <w:t>мірою обдарован</w:t>
            </w:r>
            <w:r>
              <w:rPr>
                <w:lang w:val="uk-UA"/>
              </w:rPr>
              <w:t>им</w:t>
            </w:r>
            <w:r w:rsidRPr="00324450">
              <w:rPr>
                <w:lang w:val="uk-UA"/>
              </w:rPr>
              <w:t xml:space="preserve"> та розвинут</w:t>
            </w:r>
            <w:r>
              <w:rPr>
                <w:lang w:val="uk-UA"/>
              </w:rPr>
              <w:t xml:space="preserve">им </w:t>
            </w:r>
            <w:r w:rsidRPr="00324450">
              <w:rPr>
                <w:lang w:val="uk-UA"/>
              </w:rPr>
              <w:t>порівняно з іншими</w:t>
            </w:r>
          </w:p>
        </w:tc>
        <w:tc>
          <w:tcPr>
            <w:tcW w:w="851" w:type="dxa"/>
            <w:vAlign w:val="center"/>
          </w:tcPr>
          <w:p w:rsidR="00C62B2B" w:rsidRPr="0093527E" w:rsidRDefault="00C62B2B" w:rsidP="00C62B2B">
            <w:pPr>
              <w:jc w:val="center"/>
              <w:rPr>
                <w:lang w:val="uk-UA"/>
              </w:rPr>
            </w:pPr>
            <w:r w:rsidRPr="0093527E">
              <w:rPr>
                <w:lang w:val="uk-UA"/>
              </w:rPr>
              <w:t>5</w:t>
            </w:r>
          </w:p>
        </w:tc>
        <w:tc>
          <w:tcPr>
            <w:tcW w:w="953" w:type="dxa"/>
            <w:vAlign w:val="center"/>
          </w:tcPr>
          <w:p w:rsidR="00C62B2B" w:rsidRPr="0093527E" w:rsidRDefault="00C62B2B" w:rsidP="00C62B2B">
            <w:pPr>
              <w:jc w:val="center"/>
              <w:rPr>
                <w:lang w:val="uk-UA"/>
              </w:rPr>
            </w:pPr>
            <w:r w:rsidRPr="0093527E">
              <w:rPr>
                <w:lang w:val="uk-UA"/>
              </w:rPr>
              <w:t>4</w:t>
            </w:r>
          </w:p>
        </w:tc>
        <w:tc>
          <w:tcPr>
            <w:tcW w:w="953" w:type="dxa"/>
            <w:vAlign w:val="center"/>
          </w:tcPr>
          <w:p w:rsidR="00C62B2B" w:rsidRPr="0093527E" w:rsidRDefault="00C62B2B" w:rsidP="00C62B2B">
            <w:pPr>
              <w:jc w:val="center"/>
              <w:rPr>
                <w:lang w:val="uk-UA"/>
              </w:rPr>
            </w:pPr>
            <w:r w:rsidRPr="0093527E">
              <w:rPr>
                <w:lang w:val="uk-UA"/>
              </w:rPr>
              <w:t>3</w:t>
            </w:r>
          </w:p>
        </w:tc>
        <w:tc>
          <w:tcPr>
            <w:tcW w:w="953" w:type="dxa"/>
            <w:vAlign w:val="center"/>
          </w:tcPr>
          <w:p w:rsidR="00C62B2B" w:rsidRPr="0093527E" w:rsidRDefault="00C62B2B" w:rsidP="00C62B2B">
            <w:pPr>
              <w:jc w:val="center"/>
              <w:rPr>
                <w:lang w:val="uk-UA"/>
              </w:rPr>
            </w:pPr>
            <w:r w:rsidRPr="0093527E">
              <w:rPr>
                <w:lang w:val="uk-UA"/>
              </w:rPr>
              <w:t>2</w:t>
            </w:r>
          </w:p>
        </w:tc>
        <w:tc>
          <w:tcPr>
            <w:tcW w:w="865" w:type="dxa"/>
            <w:vAlign w:val="center"/>
          </w:tcPr>
          <w:p w:rsidR="00C62B2B" w:rsidRPr="0093527E" w:rsidRDefault="00C62B2B" w:rsidP="00C62B2B">
            <w:pPr>
              <w:jc w:val="center"/>
              <w:rPr>
                <w:lang w:val="uk-UA"/>
              </w:rPr>
            </w:pPr>
            <w:r w:rsidRPr="0093527E">
              <w:rPr>
                <w:lang w:val="uk-UA"/>
              </w:rPr>
              <w:t>1</w:t>
            </w:r>
          </w:p>
        </w:tc>
      </w:tr>
      <w:tr w:rsidR="00C62B2B" w:rsidRPr="0093527E" w:rsidTr="00A46797">
        <w:tc>
          <w:tcPr>
            <w:tcW w:w="4928" w:type="dxa"/>
          </w:tcPr>
          <w:p w:rsidR="00C62B2B" w:rsidRPr="00324450" w:rsidRDefault="00C62B2B" w:rsidP="00C62B2B">
            <w:pPr>
              <w:rPr>
                <w:lang w:val="uk-UA"/>
              </w:rPr>
            </w:pPr>
            <w:r w:rsidRPr="00324450">
              <w:rPr>
                <w:lang w:val="uk-UA"/>
              </w:rPr>
              <w:t>23</w:t>
            </w:r>
            <w:r>
              <w:rPr>
                <w:lang w:val="uk-UA"/>
              </w:rPr>
              <w:t>.</w:t>
            </w:r>
            <w:r w:rsidRPr="00324450">
              <w:rPr>
                <w:lang w:val="uk-UA"/>
              </w:rPr>
              <w:t xml:space="preserve"> вважає, що люди інших</w:t>
            </w:r>
            <w:r>
              <w:rPr>
                <w:lang w:val="uk-UA"/>
              </w:rPr>
              <w:t xml:space="preserve"> </w:t>
            </w:r>
            <w:r w:rsidRPr="00324450">
              <w:rPr>
                <w:lang w:val="uk-UA"/>
              </w:rPr>
              <w:t>національностей повинні бути</w:t>
            </w:r>
            <w:r>
              <w:rPr>
                <w:lang w:val="uk-UA"/>
              </w:rPr>
              <w:t xml:space="preserve"> </w:t>
            </w:r>
            <w:r w:rsidRPr="00324450">
              <w:rPr>
                <w:lang w:val="uk-UA"/>
              </w:rPr>
              <w:t>обмежен</w:t>
            </w:r>
            <w:r>
              <w:rPr>
                <w:lang w:val="uk-UA"/>
              </w:rPr>
              <w:t>і</w:t>
            </w:r>
            <w:r w:rsidRPr="00324450">
              <w:rPr>
                <w:lang w:val="uk-UA"/>
              </w:rPr>
              <w:t xml:space="preserve"> в праві проживання на</w:t>
            </w:r>
            <w:r>
              <w:rPr>
                <w:lang w:val="uk-UA"/>
              </w:rPr>
              <w:t xml:space="preserve"> </w:t>
            </w:r>
            <w:r w:rsidRPr="00324450">
              <w:rPr>
                <w:lang w:val="uk-UA"/>
              </w:rPr>
              <w:t>території її нації</w:t>
            </w:r>
          </w:p>
        </w:tc>
        <w:tc>
          <w:tcPr>
            <w:tcW w:w="851" w:type="dxa"/>
            <w:vAlign w:val="center"/>
          </w:tcPr>
          <w:p w:rsidR="00C62B2B" w:rsidRPr="0093527E" w:rsidRDefault="00C62B2B" w:rsidP="00C62B2B">
            <w:pPr>
              <w:jc w:val="center"/>
              <w:rPr>
                <w:lang w:val="uk-UA"/>
              </w:rPr>
            </w:pPr>
            <w:r w:rsidRPr="0093527E">
              <w:rPr>
                <w:lang w:val="uk-UA"/>
              </w:rPr>
              <w:t>5</w:t>
            </w:r>
          </w:p>
        </w:tc>
        <w:tc>
          <w:tcPr>
            <w:tcW w:w="953" w:type="dxa"/>
            <w:vAlign w:val="center"/>
          </w:tcPr>
          <w:p w:rsidR="00C62B2B" w:rsidRPr="0093527E" w:rsidRDefault="00C62B2B" w:rsidP="00C62B2B">
            <w:pPr>
              <w:jc w:val="center"/>
              <w:rPr>
                <w:lang w:val="uk-UA"/>
              </w:rPr>
            </w:pPr>
            <w:r w:rsidRPr="0093527E">
              <w:rPr>
                <w:lang w:val="uk-UA"/>
              </w:rPr>
              <w:t>4</w:t>
            </w:r>
          </w:p>
        </w:tc>
        <w:tc>
          <w:tcPr>
            <w:tcW w:w="953" w:type="dxa"/>
            <w:vAlign w:val="center"/>
          </w:tcPr>
          <w:p w:rsidR="00C62B2B" w:rsidRPr="0093527E" w:rsidRDefault="00C62B2B" w:rsidP="00C62B2B">
            <w:pPr>
              <w:jc w:val="center"/>
              <w:rPr>
                <w:lang w:val="uk-UA"/>
              </w:rPr>
            </w:pPr>
            <w:r w:rsidRPr="0093527E">
              <w:rPr>
                <w:lang w:val="uk-UA"/>
              </w:rPr>
              <w:t>3</w:t>
            </w:r>
          </w:p>
        </w:tc>
        <w:tc>
          <w:tcPr>
            <w:tcW w:w="953" w:type="dxa"/>
            <w:vAlign w:val="center"/>
          </w:tcPr>
          <w:p w:rsidR="00C62B2B" w:rsidRPr="0093527E" w:rsidRDefault="00C62B2B" w:rsidP="00C62B2B">
            <w:pPr>
              <w:jc w:val="center"/>
              <w:rPr>
                <w:lang w:val="uk-UA"/>
              </w:rPr>
            </w:pPr>
            <w:r w:rsidRPr="0093527E">
              <w:rPr>
                <w:lang w:val="uk-UA"/>
              </w:rPr>
              <w:t>2</w:t>
            </w:r>
          </w:p>
        </w:tc>
        <w:tc>
          <w:tcPr>
            <w:tcW w:w="865" w:type="dxa"/>
            <w:vAlign w:val="center"/>
          </w:tcPr>
          <w:p w:rsidR="00C62B2B" w:rsidRPr="0093527E" w:rsidRDefault="00C62B2B" w:rsidP="00C62B2B">
            <w:pPr>
              <w:jc w:val="center"/>
              <w:rPr>
                <w:lang w:val="uk-UA"/>
              </w:rPr>
            </w:pPr>
            <w:r w:rsidRPr="0093527E">
              <w:rPr>
                <w:lang w:val="uk-UA"/>
              </w:rPr>
              <w:t>1</w:t>
            </w:r>
          </w:p>
        </w:tc>
      </w:tr>
      <w:tr w:rsidR="00C62B2B" w:rsidRPr="0093527E" w:rsidTr="00A46797">
        <w:tc>
          <w:tcPr>
            <w:tcW w:w="4928" w:type="dxa"/>
          </w:tcPr>
          <w:p w:rsidR="00C62B2B" w:rsidRPr="00324450" w:rsidRDefault="00C62B2B" w:rsidP="00C62B2B">
            <w:pPr>
              <w:rPr>
                <w:lang w:val="uk-UA"/>
              </w:rPr>
            </w:pPr>
            <w:r w:rsidRPr="00324450">
              <w:rPr>
                <w:lang w:val="uk-UA"/>
              </w:rPr>
              <w:t>24</w:t>
            </w:r>
            <w:r>
              <w:rPr>
                <w:lang w:val="uk-UA"/>
              </w:rPr>
              <w:t>.</w:t>
            </w:r>
            <w:r w:rsidRPr="00324450">
              <w:rPr>
                <w:lang w:val="uk-UA"/>
              </w:rPr>
              <w:t xml:space="preserve"> роздратовується при близькому</w:t>
            </w:r>
            <w:r>
              <w:rPr>
                <w:lang w:val="uk-UA"/>
              </w:rPr>
              <w:t xml:space="preserve"> </w:t>
            </w:r>
            <w:r w:rsidRPr="00324450">
              <w:rPr>
                <w:lang w:val="uk-UA"/>
              </w:rPr>
              <w:t>спілкуванні з людьми інших</w:t>
            </w:r>
            <w:r>
              <w:rPr>
                <w:lang w:val="uk-UA"/>
              </w:rPr>
              <w:t xml:space="preserve"> </w:t>
            </w:r>
            <w:r w:rsidRPr="00324450">
              <w:rPr>
                <w:lang w:val="uk-UA"/>
              </w:rPr>
              <w:t>національностей</w:t>
            </w:r>
          </w:p>
        </w:tc>
        <w:tc>
          <w:tcPr>
            <w:tcW w:w="851" w:type="dxa"/>
            <w:vAlign w:val="center"/>
          </w:tcPr>
          <w:p w:rsidR="00C62B2B" w:rsidRPr="0093527E" w:rsidRDefault="00C62B2B" w:rsidP="00C62B2B">
            <w:pPr>
              <w:jc w:val="center"/>
              <w:rPr>
                <w:lang w:val="uk-UA"/>
              </w:rPr>
            </w:pPr>
            <w:r w:rsidRPr="0093527E">
              <w:rPr>
                <w:lang w:val="uk-UA"/>
              </w:rPr>
              <w:t>5</w:t>
            </w:r>
          </w:p>
        </w:tc>
        <w:tc>
          <w:tcPr>
            <w:tcW w:w="953" w:type="dxa"/>
            <w:vAlign w:val="center"/>
          </w:tcPr>
          <w:p w:rsidR="00C62B2B" w:rsidRPr="0093527E" w:rsidRDefault="00C62B2B" w:rsidP="00C62B2B">
            <w:pPr>
              <w:jc w:val="center"/>
              <w:rPr>
                <w:lang w:val="uk-UA"/>
              </w:rPr>
            </w:pPr>
            <w:r w:rsidRPr="0093527E">
              <w:rPr>
                <w:lang w:val="uk-UA"/>
              </w:rPr>
              <w:t>4</w:t>
            </w:r>
          </w:p>
        </w:tc>
        <w:tc>
          <w:tcPr>
            <w:tcW w:w="953" w:type="dxa"/>
            <w:vAlign w:val="center"/>
          </w:tcPr>
          <w:p w:rsidR="00C62B2B" w:rsidRPr="0093527E" w:rsidRDefault="00C62B2B" w:rsidP="00C62B2B">
            <w:pPr>
              <w:jc w:val="center"/>
              <w:rPr>
                <w:lang w:val="uk-UA"/>
              </w:rPr>
            </w:pPr>
            <w:r w:rsidRPr="0093527E">
              <w:rPr>
                <w:lang w:val="uk-UA"/>
              </w:rPr>
              <w:t>3</w:t>
            </w:r>
          </w:p>
        </w:tc>
        <w:tc>
          <w:tcPr>
            <w:tcW w:w="953" w:type="dxa"/>
            <w:vAlign w:val="center"/>
          </w:tcPr>
          <w:p w:rsidR="00C62B2B" w:rsidRPr="0093527E" w:rsidRDefault="00C62B2B" w:rsidP="00C62B2B">
            <w:pPr>
              <w:jc w:val="center"/>
              <w:rPr>
                <w:lang w:val="uk-UA"/>
              </w:rPr>
            </w:pPr>
            <w:r w:rsidRPr="0093527E">
              <w:rPr>
                <w:lang w:val="uk-UA"/>
              </w:rPr>
              <w:t>2</w:t>
            </w:r>
          </w:p>
        </w:tc>
        <w:tc>
          <w:tcPr>
            <w:tcW w:w="865" w:type="dxa"/>
            <w:vAlign w:val="center"/>
          </w:tcPr>
          <w:p w:rsidR="00C62B2B" w:rsidRPr="0093527E" w:rsidRDefault="00C62B2B" w:rsidP="00C62B2B">
            <w:pPr>
              <w:jc w:val="center"/>
              <w:rPr>
                <w:lang w:val="uk-UA"/>
              </w:rPr>
            </w:pPr>
            <w:r w:rsidRPr="0093527E">
              <w:rPr>
                <w:lang w:val="uk-UA"/>
              </w:rPr>
              <w:t>1</w:t>
            </w:r>
          </w:p>
        </w:tc>
      </w:tr>
      <w:tr w:rsidR="00C62B2B" w:rsidRPr="0093527E" w:rsidTr="00A46797">
        <w:tc>
          <w:tcPr>
            <w:tcW w:w="4928" w:type="dxa"/>
          </w:tcPr>
          <w:p w:rsidR="00C62B2B" w:rsidRPr="00324450" w:rsidRDefault="00C62B2B" w:rsidP="00C62B2B">
            <w:pPr>
              <w:rPr>
                <w:lang w:val="uk-UA"/>
              </w:rPr>
            </w:pPr>
            <w:r w:rsidRPr="00324450">
              <w:rPr>
                <w:lang w:val="uk-UA"/>
              </w:rPr>
              <w:t>25</w:t>
            </w:r>
            <w:r>
              <w:rPr>
                <w:lang w:val="uk-UA"/>
              </w:rPr>
              <w:t>.</w:t>
            </w:r>
            <w:r w:rsidRPr="00324450">
              <w:rPr>
                <w:lang w:val="uk-UA"/>
              </w:rPr>
              <w:t xml:space="preserve"> завжди знаходить можливість</w:t>
            </w:r>
            <w:r>
              <w:rPr>
                <w:lang w:val="uk-UA"/>
              </w:rPr>
              <w:t xml:space="preserve"> </w:t>
            </w:r>
            <w:r w:rsidRPr="00324450">
              <w:rPr>
                <w:lang w:val="uk-UA"/>
              </w:rPr>
              <w:t>мирно домовитися у міжнаціональній</w:t>
            </w:r>
            <w:r>
              <w:rPr>
                <w:lang w:val="uk-UA"/>
              </w:rPr>
              <w:t xml:space="preserve"> </w:t>
            </w:r>
            <w:r w:rsidRPr="00324450">
              <w:rPr>
                <w:lang w:val="uk-UA"/>
              </w:rPr>
              <w:t>суперечці</w:t>
            </w:r>
          </w:p>
        </w:tc>
        <w:tc>
          <w:tcPr>
            <w:tcW w:w="851" w:type="dxa"/>
            <w:vAlign w:val="center"/>
          </w:tcPr>
          <w:p w:rsidR="00C62B2B" w:rsidRPr="0093527E" w:rsidRDefault="00C62B2B" w:rsidP="00C62B2B">
            <w:pPr>
              <w:jc w:val="center"/>
              <w:rPr>
                <w:lang w:val="uk-UA"/>
              </w:rPr>
            </w:pPr>
            <w:r w:rsidRPr="0093527E">
              <w:rPr>
                <w:lang w:val="uk-UA"/>
              </w:rPr>
              <w:t>5</w:t>
            </w:r>
          </w:p>
        </w:tc>
        <w:tc>
          <w:tcPr>
            <w:tcW w:w="953" w:type="dxa"/>
            <w:vAlign w:val="center"/>
          </w:tcPr>
          <w:p w:rsidR="00C62B2B" w:rsidRPr="0093527E" w:rsidRDefault="00C62B2B" w:rsidP="00C62B2B">
            <w:pPr>
              <w:jc w:val="center"/>
              <w:rPr>
                <w:lang w:val="uk-UA"/>
              </w:rPr>
            </w:pPr>
            <w:r w:rsidRPr="0093527E">
              <w:rPr>
                <w:lang w:val="uk-UA"/>
              </w:rPr>
              <w:t>4</w:t>
            </w:r>
          </w:p>
        </w:tc>
        <w:tc>
          <w:tcPr>
            <w:tcW w:w="953" w:type="dxa"/>
            <w:vAlign w:val="center"/>
          </w:tcPr>
          <w:p w:rsidR="00C62B2B" w:rsidRPr="0093527E" w:rsidRDefault="00C62B2B" w:rsidP="00C62B2B">
            <w:pPr>
              <w:jc w:val="center"/>
              <w:rPr>
                <w:lang w:val="uk-UA"/>
              </w:rPr>
            </w:pPr>
            <w:r w:rsidRPr="0093527E">
              <w:rPr>
                <w:lang w:val="uk-UA"/>
              </w:rPr>
              <w:t>3</w:t>
            </w:r>
          </w:p>
        </w:tc>
        <w:tc>
          <w:tcPr>
            <w:tcW w:w="953" w:type="dxa"/>
            <w:vAlign w:val="center"/>
          </w:tcPr>
          <w:p w:rsidR="00C62B2B" w:rsidRPr="0093527E" w:rsidRDefault="00C62B2B" w:rsidP="00C62B2B">
            <w:pPr>
              <w:jc w:val="center"/>
              <w:rPr>
                <w:lang w:val="uk-UA"/>
              </w:rPr>
            </w:pPr>
            <w:r w:rsidRPr="0093527E">
              <w:rPr>
                <w:lang w:val="uk-UA"/>
              </w:rPr>
              <w:t>2</w:t>
            </w:r>
          </w:p>
        </w:tc>
        <w:tc>
          <w:tcPr>
            <w:tcW w:w="865" w:type="dxa"/>
            <w:vAlign w:val="center"/>
          </w:tcPr>
          <w:p w:rsidR="00C62B2B" w:rsidRPr="0093527E" w:rsidRDefault="00C62B2B" w:rsidP="00C62B2B">
            <w:pPr>
              <w:jc w:val="center"/>
              <w:rPr>
                <w:lang w:val="uk-UA"/>
              </w:rPr>
            </w:pPr>
            <w:r w:rsidRPr="0093527E">
              <w:rPr>
                <w:lang w:val="uk-UA"/>
              </w:rPr>
              <w:t>1</w:t>
            </w:r>
          </w:p>
        </w:tc>
      </w:tr>
      <w:tr w:rsidR="00C62B2B" w:rsidRPr="0093527E" w:rsidTr="00A46797">
        <w:tc>
          <w:tcPr>
            <w:tcW w:w="4928" w:type="dxa"/>
          </w:tcPr>
          <w:p w:rsidR="00C62B2B" w:rsidRPr="00324450" w:rsidRDefault="00C62B2B" w:rsidP="00C62B2B">
            <w:pPr>
              <w:rPr>
                <w:lang w:val="uk-UA"/>
              </w:rPr>
            </w:pPr>
            <w:r w:rsidRPr="00324450">
              <w:rPr>
                <w:lang w:val="uk-UA"/>
              </w:rPr>
              <w:t>26</w:t>
            </w:r>
            <w:r>
              <w:rPr>
                <w:lang w:val="uk-UA"/>
              </w:rPr>
              <w:t>.</w:t>
            </w:r>
            <w:r w:rsidRPr="00324450">
              <w:rPr>
                <w:lang w:val="uk-UA"/>
              </w:rPr>
              <w:t xml:space="preserve"> визнає за необхідне «очищення»</w:t>
            </w:r>
            <w:r>
              <w:rPr>
                <w:lang w:val="uk-UA"/>
              </w:rPr>
              <w:t xml:space="preserve"> </w:t>
            </w:r>
            <w:r w:rsidRPr="00324450">
              <w:rPr>
                <w:lang w:val="uk-UA"/>
              </w:rPr>
              <w:t>культури сво</w:t>
            </w:r>
            <w:r>
              <w:rPr>
                <w:lang w:val="uk-UA"/>
              </w:rPr>
              <w:t>го народу</w:t>
            </w:r>
            <w:r w:rsidRPr="00324450">
              <w:rPr>
                <w:lang w:val="uk-UA"/>
              </w:rPr>
              <w:t xml:space="preserve"> від впливу інших</w:t>
            </w:r>
            <w:r>
              <w:rPr>
                <w:lang w:val="uk-UA"/>
              </w:rPr>
              <w:t xml:space="preserve"> </w:t>
            </w:r>
            <w:r w:rsidRPr="00324450">
              <w:rPr>
                <w:lang w:val="uk-UA"/>
              </w:rPr>
              <w:t>культур</w:t>
            </w:r>
          </w:p>
        </w:tc>
        <w:tc>
          <w:tcPr>
            <w:tcW w:w="851" w:type="dxa"/>
            <w:vAlign w:val="center"/>
          </w:tcPr>
          <w:p w:rsidR="00C62B2B" w:rsidRPr="0093527E" w:rsidRDefault="00C62B2B" w:rsidP="00C62B2B">
            <w:pPr>
              <w:jc w:val="center"/>
              <w:rPr>
                <w:lang w:val="uk-UA"/>
              </w:rPr>
            </w:pPr>
            <w:r w:rsidRPr="0093527E">
              <w:rPr>
                <w:lang w:val="uk-UA"/>
              </w:rPr>
              <w:t>5</w:t>
            </w:r>
          </w:p>
        </w:tc>
        <w:tc>
          <w:tcPr>
            <w:tcW w:w="953" w:type="dxa"/>
            <w:vAlign w:val="center"/>
          </w:tcPr>
          <w:p w:rsidR="00C62B2B" w:rsidRPr="0093527E" w:rsidRDefault="00C62B2B" w:rsidP="00C62B2B">
            <w:pPr>
              <w:jc w:val="center"/>
              <w:rPr>
                <w:lang w:val="uk-UA"/>
              </w:rPr>
            </w:pPr>
            <w:r w:rsidRPr="0093527E">
              <w:rPr>
                <w:lang w:val="uk-UA"/>
              </w:rPr>
              <w:t>4</w:t>
            </w:r>
          </w:p>
        </w:tc>
        <w:tc>
          <w:tcPr>
            <w:tcW w:w="953" w:type="dxa"/>
            <w:vAlign w:val="center"/>
          </w:tcPr>
          <w:p w:rsidR="00C62B2B" w:rsidRPr="0093527E" w:rsidRDefault="00C62B2B" w:rsidP="00C62B2B">
            <w:pPr>
              <w:jc w:val="center"/>
              <w:rPr>
                <w:lang w:val="uk-UA"/>
              </w:rPr>
            </w:pPr>
            <w:r w:rsidRPr="0093527E">
              <w:rPr>
                <w:lang w:val="uk-UA"/>
              </w:rPr>
              <w:t>3</w:t>
            </w:r>
          </w:p>
        </w:tc>
        <w:tc>
          <w:tcPr>
            <w:tcW w:w="953" w:type="dxa"/>
            <w:vAlign w:val="center"/>
          </w:tcPr>
          <w:p w:rsidR="00C62B2B" w:rsidRPr="0093527E" w:rsidRDefault="00C62B2B" w:rsidP="00C62B2B">
            <w:pPr>
              <w:jc w:val="center"/>
              <w:rPr>
                <w:lang w:val="uk-UA"/>
              </w:rPr>
            </w:pPr>
            <w:r w:rsidRPr="0093527E">
              <w:rPr>
                <w:lang w:val="uk-UA"/>
              </w:rPr>
              <w:t>2</w:t>
            </w:r>
          </w:p>
        </w:tc>
        <w:tc>
          <w:tcPr>
            <w:tcW w:w="865" w:type="dxa"/>
            <w:vAlign w:val="center"/>
          </w:tcPr>
          <w:p w:rsidR="00C62B2B" w:rsidRPr="0093527E" w:rsidRDefault="00C62B2B" w:rsidP="00C62B2B">
            <w:pPr>
              <w:jc w:val="center"/>
              <w:rPr>
                <w:lang w:val="uk-UA"/>
              </w:rPr>
            </w:pPr>
            <w:r w:rsidRPr="0093527E">
              <w:rPr>
                <w:lang w:val="uk-UA"/>
              </w:rPr>
              <w:t>1</w:t>
            </w:r>
          </w:p>
        </w:tc>
      </w:tr>
      <w:tr w:rsidR="00C62B2B" w:rsidRPr="0093527E" w:rsidTr="00A46797">
        <w:tc>
          <w:tcPr>
            <w:tcW w:w="4928" w:type="dxa"/>
          </w:tcPr>
          <w:p w:rsidR="00C62B2B" w:rsidRPr="00324450" w:rsidRDefault="00C62B2B" w:rsidP="00C62B2B">
            <w:pPr>
              <w:rPr>
                <w:lang w:val="uk-UA"/>
              </w:rPr>
            </w:pPr>
            <w:r w:rsidRPr="00324450">
              <w:rPr>
                <w:lang w:val="uk-UA"/>
              </w:rPr>
              <w:t>27</w:t>
            </w:r>
            <w:r>
              <w:rPr>
                <w:lang w:val="uk-UA"/>
              </w:rPr>
              <w:t>.</w:t>
            </w:r>
            <w:r w:rsidRPr="00324450">
              <w:rPr>
                <w:lang w:val="uk-UA"/>
              </w:rPr>
              <w:t xml:space="preserve"> не поважає власн</w:t>
            </w:r>
            <w:r>
              <w:rPr>
                <w:lang w:val="uk-UA"/>
              </w:rPr>
              <w:t>ий народ</w:t>
            </w:r>
          </w:p>
        </w:tc>
        <w:tc>
          <w:tcPr>
            <w:tcW w:w="851" w:type="dxa"/>
            <w:vAlign w:val="center"/>
          </w:tcPr>
          <w:p w:rsidR="00C62B2B" w:rsidRPr="0093527E" w:rsidRDefault="00C62B2B" w:rsidP="00C62B2B">
            <w:pPr>
              <w:jc w:val="center"/>
              <w:rPr>
                <w:lang w:val="uk-UA"/>
              </w:rPr>
            </w:pPr>
            <w:r w:rsidRPr="0093527E">
              <w:rPr>
                <w:lang w:val="uk-UA"/>
              </w:rPr>
              <w:t>5</w:t>
            </w:r>
          </w:p>
        </w:tc>
        <w:tc>
          <w:tcPr>
            <w:tcW w:w="953" w:type="dxa"/>
            <w:vAlign w:val="center"/>
          </w:tcPr>
          <w:p w:rsidR="00C62B2B" w:rsidRPr="0093527E" w:rsidRDefault="00C62B2B" w:rsidP="00C62B2B">
            <w:pPr>
              <w:jc w:val="center"/>
              <w:rPr>
                <w:lang w:val="uk-UA"/>
              </w:rPr>
            </w:pPr>
            <w:r w:rsidRPr="0093527E">
              <w:rPr>
                <w:lang w:val="uk-UA"/>
              </w:rPr>
              <w:t>4</w:t>
            </w:r>
          </w:p>
        </w:tc>
        <w:tc>
          <w:tcPr>
            <w:tcW w:w="953" w:type="dxa"/>
            <w:vAlign w:val="center"/>
          </w:tcPr>
          <w:p w:rsidR="00C62B2B" w:rsidRPr="0093527E" w:rsidRDefault="00C62B2B" w:rsidP="00C62B2B">
            <w:pPr>
              <w:jc w:val="center"/>
              <w:rPr>
                <w:lang w:val="uk-UA"/>
              </w:rPr>
            </w:pPr>
            <w:r w:rsidRPr="0093527E">
              <w:rPr>
                <w:lang w:val="uk-UA"/>
              </w:rPr>
              <w:t>3</w:t>
            </w:r>
          </w:p>
        </w:tc>
        <w:tc>
          <w:tcPr>
            <w:tcW w:w="953" w:type="dxa"/>
            <w:vAlign w:val="center"/>
          </w:tcPr>
          <w:p w:rsidR="00C62B2B" w:rsidRPr="0093527E" w:rsidRDefault="00C62B2B" w:rsidP="00C62B2B">
            <w:pPr>
              <w:jc w:val="center"/>
              <w:rPr>
                <w:lang w:val="uk-UA"/>
              </w:rPr>
            </w:pPr>
            <w:r w:rsidRPr="0093527E">
              <w:rPr>
                <w:lang w:val="uk-UA"/>
              </w:rPr>
              <w:t>2</w:t>
            </w:r>
          </w:p>
        </w:tc>
        <w:tc>
          <w:tcPr>
            <w:tcW w:w="865" w:type="dxa"/>
            <w:vAlign w:val="center"/>
          </w:tcPr>
          <w:p w:rsidR="00C62B2B" w:rsidRPr="0093527E" w:rsidRDefault="00C62B2B" w:rsidP="00C62B2B">
            <w:pPr>
              <w:jc w:val="center"/>
              <w:rPr>
                <w:lang w:val="uk-UA"/>
              </w:rPr>
            </w:pPr>
            <w:r w:rsidRPr="0093527E">
              <w:rPr>
                <w:lang w:val="uk-UA"/>
              </w:rPr>
              <w:t>1</w:t>
            </w:r>
          </w:p>
        </w:tc>
      </w:tr>
      <w:tr w:rsidR="00C62B2B" w:rsidRPr="0093527E" w:rsidTr="00A46797">
        <w:tc>
          <w:tcPr>
            <w:tcW w:w="4928" w:type="dxa"/>
          </w:tcPr>
          <w:p w:rsidR="00C62B2B" w:rsidRPr="00324450" w:rsidRDefault="00C62B2B" w:rsidP="00C62B2B">
            <w:pPr>
              <w:rPr>
                <w:lang w:val="uk-UA"/>
              </w:rPr>
            </w:pPr>
            <w:r w:rsidRPr="00324450">
              <w:rPr>
                <w:lang w:val="uk-UA"/>
              </w:rPr>
              <w:t>28</w:t>
            </w:r>
            <w:r>
              <w:rPr>
                <w:lang w:val="uk-UA"/>
              </w:rPr>
              <w:t>.</w:t>
            </w:r>
            <w:r w:rsidRPr="00324450">
              <w:rPr>
                <w:lang w:val="uk-UA"/>
              </w:rPr>
              <w:t xml:space="preserve"> визнає, що на її землі усі права</w:t>
            </w:r>
            <w:r>
              <w:rPr>
                <w:lang w:val="uk-UA"/>
              </w:rPr>
              <w:t xml:space="preserve"> </w:t>
            </w:r>
            <w:r w:rsidRPr="00324450">
              <w:rPr>
                <w:lang w:val="uk-UA"/>
              </w:rPr>
              <w:t>користування природними і</w:t>
            </w:r>
            <w:r>
              <w:rPr>
                <w:lang w:val="uk-UA"/>
              </w:rPr>
              <w:t xml:space="preserve"> </w:t>
            </w:r>
            <w:r w:rsidRPr="00324450">
              <w:rPr>
                <w:lang w:val="uk-UA"/>
              </w:rPr>
              <w:t>соціальними ресурсами повинні</w:t>
            </w:r>
            <w:r>
              <w:rPr>
                <w:lang w:val="uk-UA"/>
              </w:rPr>
              <w:t xml:space="preserve"> </w:t>
            </w:r>
            <w:r w:rsidRPr="00324450">
              <w:rPr>
                <w:lang w:val="uk-UA"/>
              </w:rPr>
              <w:t>належати лише її н</w:t>
            </w:r>
            <w:r>
              <w:rPr>
                <w:lang w:val="uk-UA"/>
              </w:rPr>
              <w:t>ароду</w:t>
            </w:r>
          </w:p>
        </w:tc>
        <w:tc>
          <w:tcPr>
            <w:tcW w:w="851" w:type="dxa"/>
            <w:vAlign w:val="center"/>
          </w:tcPr>
          <w:p w:rsidR="00C62B2B" w:rsidRPr="0093527E" w:rsidRDefault="00C62B2B" w:rsidP="00C62B2B">
            <w:pPr>
              <w:jc w:val="center"/>
              <w:rPr>
                <w:lang w:val="uk-UA"/>
              </w:rPr>
            </w:pPr>
            <w:r w:rsidRPr="0093527E">
              <w:rPr>
                <w:lang w:val="uk-UA"/>
              </w:rPr>
              <w:t>5</w:t>
            </w:r>
          </w:p>
        </w:tc>
        <w:tc>
          <w:tcPr>
            <w:tcW w:w="953" w:type="dxa"/>
            <w:vAlign w:val="center"/>
          </w:tcPr>
          <w:p w:rsidR="00C62B2B" w:rsidRPr="0093527E" w:rsidRDefault="00C62B2B" w:rsidP="00C62B2B">
            <w:pPr>
              <w:jc w:val="center"/>
              <w:rPr>
                <w:lang w:val="uk-UA"/>
              </w:rPr>
            </w:pPr>
            <w:r w:rsidRPr="0093527E">
              <w:rPr>
                <w:lang w:val="uk-UA"/>
              </w:rPr>
              <w:t>4</w:t>
            </w:r>
          </w:p>
        </w:tc>
        <w:tc>
          <w:tcPr>
            <w:tcW w:w="953" w:type="dxa"/>
            <w:vAlign w:val="center"/>
          </w:tcPr>
          <w:p w:rsidR="00C62B2B" w:rsidRPr="0093527E" w:rsidRDefault="00C62B2B" w:rsidP="00C62B2B">
            <w:pPr>
              <w:jc w:val="center"/>
              <w:rPr>
                <w:lang w:val="uk-UA"/>
              </w:rPr>
            </w:pPr>
            <w:r w:rsidRPr="0093527E">
              <w:rPr>
                <w:lang w:val="uk-UA"/>
              </w:rPr>
              <w:t>3</w:t>
            </w:r>
          </w:p>
        </w:tc>
        <w:tc>
          <w:tcPr>
            <w:tcW w:w="953" w:type="dxa"/>
            <w:vAlign w:val="center"/>
          </w:tcPr>
          <w:p w:rsidR="00C62B2B" w:rsidRPr="0093527E" w:rsidRDefault="00C62B2B" w:rsidP="00C62B2B">
            <w:pPr>
              <w:jc w:val="center"/>
              <w:rPr>
                <w:lang w:val="uk-UA"/>
              </w:rPr>
            </w:pPr>
            <w:r w:rsidRPr="0093527E">
              <w:rPr>
                <w:lang w:val="uk-UA"/>
              </w:rPr>
              <w:t>2</w:t>
            </w:r>
          </w:p>
        </w:tc>
        <w:tc>
          <w:tcPr>
            <w:tcW w:w="865" w:type="dxa"/>
            <w:vAlign w:val="center"/>
          </w:tcPr>
          <w:p w:rsidR="00C62B2B" w:rsidRPr="0093527E" w:rsidRDefault="00C62B2B" w:rsidP="00C62B2B">
            <w:pPr>
              <w:jc w:val="center"/>
              <w:rPr>
                <w:lang w:val="uk-UA"/>
              </w:rPr>
            </w:pPr>
            <w:r w:rsidRPr="0093527E">
              <w:rPr>
                <w:lang w:val="uk-UA"/>
              </w:rPr>
              <w:t>1</w:t>
            </w:r>
          </w:p>
        </w:tc>
      </w:tr>
      <w:tr w:rsidR="00C62B2B" w:rsidRPr="0093527E" w:rsidTr="00A46797">
        <w:tc>
          <w:tcPr>
            <w:tcW w:w="4928" w:type="dxa"/>
          </w:tcPr>
          <w:p w:rsidR="00C62B2B" w:rsidRPr="00324450" w:rsidRDefault="00C62B2B" w:rsidP="00C62B2B">
            <w:pPr>
              <w:rPr>
                <w:lang w:val="uk-UA"/>
              </w:rPr>
            </w:pPr>
            <w:r w:rsidRPr="00324450">
              <w:rPr>
                <w:lang w:val="uk-UA"/>
              </w:rPr>
              <w:t>29</w:t>
            </w:r>
            <w:r>
              <w:rPr>
                <w:lang w:val="uk-UA"/>
              </w:rPr>
              <w:t>.</w:t>
            </w:r>
            <w:r w:rsidRPr="00324450">
              <w:rPr>
                <w:lang w:val="uk-UA"/>
              </w:rPr>
              <w:t xml:space="preserve"> ніколи серйозно не ставилася до</w:t>
            </w:r>
            <w:r>
              <w:rPr>
                <w:lang w:val="uk-UA"/>
              </w:rPr>
              <w:t xml:space="preserve"> </w:t>
            </w:r>
            <w:r w:rsidRPr="00324450">
              <w:rPr>
                <w:lang w:val="uk-UA"/>
              </w:rPr>
              <w:t>міжнаціональних проблем</w:t>
            </w:r>
          </w:p>
        </w:tc>
        <w:tc>
          <w:tcPr>
            <w:tcW w:w="851" w:type="dxa"/>
            <w:vAlign w:val="center"/>
          </w:tcPr>
          <w:p w:rsidR="00C62B2B" w:rsidRPr="0093527E" w:rsidRDefault="00C62B2B" w:rsidP="00C62B2B">
            <w:pPr>
              <w:jc w:val="center"/>
              <w:rPr>
                <w:lang w:val="uk-UA"/>
              </w:rPr>
            </w:pPr>
            <w:r w:rsidRPr="0093527E">
              <w:rPr>
                <w:lang w:val="uk-UA"/>
              </w:rPr>
              <w:t>5</w:t>
            </w:r>
          </w:p>
        </w:tc>
        <w:tc>
          <w:tcPr>
            <w:tcW w:w="953" w:type="dxa"/>
            <w:vAlign w:val="center"/>
          </w:tcPr>
          <w:p w:rsidR="00C62B2B" w:rsidRPr="0093527E" w:rsidRDefault="00C62B2B" w:rsidP="00C62B2B">
            <w:pPr>
              <w:jc w:val="center"/>
              <w:rPr>
                <w:lang w:val="uk-UA"/>
              </w:rPr>
            </w:pPr>
            <w:r w:rsidRPr="0093527E">
              <w:rPr>
                <w:lang w:val="uk-UA"/>
              </w:rPr>
              <w:t>4</w:t>
            </w:r>
          </w:p>
        </w:tc>
        <w:tc>
          <w:tcPr>
            <w:tcW w:w="953" w:type="dxa"/>
            <w:vAlign w:val="center"/>
          </w:tcPr>
          <w:p w:rsidR="00C62B2B" w:rsidRPr="0093527E" w:rsidRDefault="00C62B2B" w:rsidP="00C62B2B">
            <w:pPr>
              <w:jc w:val="center"/>
              <w:rPr>
                <w:lang w:val="uk-UA"/>
              </w:rPr>
            </w:pPr>
            <w:r w:rsidRPr="0093527E">
              <w:rPr>
                <w:lang w:val="uk-UA"/>
              </w:rPr>
              <w:t>3</w:t>
            </w:r>
          </w:p>
        </w:tc>
        <w:tc>
          <w:tcPr>
            <w:tcW w:w="953" w:type="dxa"/>
            <w:vAlign w:val="center"/>
          </w:tcPr>
          <w:p w:rsidR="00C62B2B" w:rsidRPr="0093527E" w:rsidRDefault="00C62B2B" w:rsidP="00C62B2B">
            <w:pPr>
              <w:jc w:val="center"/>
              <w:rPr>
                <w:lang w:val="uk-UA"/>
              </w:rPr>
            </w:pPr>
            <w:r w:rsidRPr="0093527E">
              <w:rPr>
                <w:lang w:val="uk-UA"/>
              </w:rPr>
              <w:t>2</w:t>
            </w:r>
          </w:p>
        </w:tc>
        <w:tc>
          <w:tcPr>
            <w:tcW w:w="865" w:type="dxa"/>
            <w:vAlign w:val="center"/>
          </w:tcPr>
          <w:p w:rsidR="00C62B2B" w:rsidRPr="0093527E" w:rsidRDefault="00C62B2B" w:rsidP="00C62B2B">
            <w:pPr>
              <w:jc w:val="center"/>
              <w:rPr>
                <w:lang w:val="uk-UA"/>
              </w:rPr>
            </w:pPr>
            <w:r w:rsidRPr="0093527E">
              <w:rPr>
                <w:lang w:val="uk-UA"/>
              </w:rPr>
              <w:t>1</w:t>
            </w:r>
          </w:p>
        </w:tc>
      </w:tr>
      <w:tr w:rsidR="00C62B2B" w:rsidRPr="0093527E" w:rsidTr="00A46797">
        <w:tc>
          <w:tcPr>
            <w:tcW w:w="4928" w:type="dxa"/>
          </w:tcPr>
          <w:p w:rsidR="00C62B2B" w:rsidRPr="00324450" w:rsidRDefault="00C62B2B" w:rsidP="00C62B2B">
            <w:pPr>
              <w:rPr>
                <w:lang w:val="uk-UA"/>
              </w:rPr>
            </w:pPr>
            <w:r w:rsidRPr="00324450">
              <w:rPr>
                <w:lang w:val="uk-UA"/>
              </w:rPr>
              <w:t>30</w:t>
            </w:r>
            <w:r>
              <w:rPr>
                <w:lang w:val="uk-UA"/>
              </w:rPr>
              <w:t>.</w:t>
            </w:r>
            <w:r w:rsidRPr="00324450">
              <w:rPr>
                <w:lang w:val="uk-UA"/>
              </w:rPr>
              <w:t xml:space="preserve"> визнає, що її </w:t>
            </w:r>
            <w:r>
              <w:rPr>
                <w:lang w:val="uk-UA"/>
              </w:rPr>
              <w:t>народ</w:t>
            </w:r>
            <w:r w:rsidRPr="00324450">
              <w:rPr>
                <w:lang w:val="uk-UA"/>
              </w:rPr>
              <w:t xml:space="preserve"> не кращ</w:t>
            </w:r>
            <w:r>
              <w:rPr>
                <w:lang w:val="uk-UA"/>
              </w:rPr>
              <w:t>ий</w:t>
            </w:r>
            <w:r w:rsidRPr="00324450">
              <w:rPr>
                <w:lang w:val="uk-UA"/>
              </w:rPr>
              <w:t xml:space="preserve"> і не</w:t>
            </w:r>
            <w:r>
              <w:rPr>
                <w:lang w:val="uk-UA"/>
              </w:rPr>
              <w:t xml:space="preserve"> </w:t>
            </w:r>
            <w:r w:rsidRPr="00324450">
              <w:rPr>
                <w:lang w:val="uk-UA"/>
              </w:rPr>
              <w:t>гірш</w:t>
            </w:r>
            <w:r>
              <w:rPr>
                <w:lang w:val="uk-UA"/>
              </w:rPr>
              <w:t xml:space="preserve">ий </w:t>
            </w:r>
            <w:r w:rsidRPr="00324450">
              <w:rPr>
                <w:lang w:val="uk-UA"/>
              </w:rPr>
              <w:t>від інших на</w:t>
            </w:r>
            <w:r>
              <w:rPr>
                <w:lang w:val="uk-UA"/>
              </w:rPr>
              <w:t>родів</w:t>
            </w:r>
            <w:r w:rsidRPr="00324450">
              <w:rPr>
                <w:lang w:val="uk-UA"/>
              </w:rPr>
              <w:t>.</w:t>
            </w:r>
          </w:p>
        </w:tc>
        <w:tc>
          <w:tcPr>
            <w:tcW w:w="851" w:type="dxa"/>
            <w:vAlign w:val="center"/>
          </w:tcPr>
          <w:p w:rsidR="00C62B2B" w:rsidRPr="0093527E" w:rsidRDefault="00C62B2B" w:rsidP="00C62B2B">
            <w:pPr>
              <w:jc w:val="center"/>
              <w:rPr>
                <w:lang w:val="uk-UA"/>
              </w:rPr>
            </w:pPr>
            <w:r w:rsidRPr="0093527E">
              <w:rPr>
                <w:lang w:val="uk-UA"/>
              </w:rPr>
              <w:t>5</w:t>
            </w:r>
          </w:p>
        </w:tc>
        <w:tc>
          <w:tcPr>
            <w:tcW w:w="953" w:type="dxa"/>
            <w:vAlign w:val="center"/>
          </w:tcPr>
          <w:p w:rsidR="00C62B2B" w:rsidRPr="0093527E" w:rsidRDefault="00C62B2B" w:rsidP="00C62B2B">
            <w:pPr>
              <w:jc w:val="center"/>
              <w:rPr>
                <w:lang w:val="uk-UA"/>
              </w:rPr>
            </w:pPr>
            <w:r w:rsidRPr="0093527E">
              <w:rPr>
                <w:lang w:val="uk-UA"/>
              </w:rPr>
              <w:t>4</w:t>
            </w:r>
          </w:p>
        </w:tc>
        <w:tc>
          <w:tcPr>
            <w:tcW w:w="953" w:type="dxa"/>
            <w:vAlign w:val="center"/>
          </w:tcPr>
          <w:p w:rsidR="00C62B2B" w:rsidRPr="0093527E" w:rsidRDefault="00C62B2B" w:rsidP="00C62B2B">
            <w:pPr>
              <w:jc w:val="center"/>
              <w:rPr>
                <w:lang w:val="uk-UA"/>
              </w:rPr>
            </w:pPr>
            <w:r w:rsidRPr="0093527E">
              <w:rPr>
                <w:lang w:val="uk-UA"/>
              </w:rPr>
              <w:t>3</w:t>
            </w:r>
          </w:p>
        </w:tc>
        <w:tc>
          <w:tcPr>
            <w:tcW w:w="953" w:type="dxa"/>
            <w:vAlign w:val="center"/>
          </w:tcPr>
          <w:p w:rsidR="00C62B2B" w:rsidRPr="0093527E" w:rsidRDefault="00C62B2B" w:rsidP="00C62B2B">
            <w:pPr>
              <w:jc w:val="center"/>
              <w:rPr>
                <w:lang w:val="uk-UA"/>
              </w:rPr>
            </w:pPr>
            <w:r w:rsidRPr="0093527E">
              <w:rPr>
                <w:lang w:val="uk-UA"/>
              </w:rPr>
              <w:t>2</w:t>
            </w:r>
          </w:p>
        </w:tc>
        <w:tc>
          <w:tcPr>
            <w:tcW w:w="865" w:type="dxa"/>
            <w:vAlign w:val="center"/>
          </w:tcPr>
          <w:p w:rsidR="00C62B2B" w:rsidRPr="0093527E" w:rsidRDefault="00C62B2B" w:rsidP="00C62B2B">
            <w:pPr>
              <w:jc w:val="center"/>
              <w:rPr>
                <w:lang w:val="uk-UA"/>
              </w:rPr>
            </w:pPr>
            <w:r w:rsidRPr="0093527E">
              <w:rPr>
                <w:lang w:val="uk-UA"/>
              </w:rPr>
              <w:t>1</w:t>
            </w:r>
          </w:p>
        </w:tc>
      </w:tr>
    </w:tbl>
    <w:p w:rsidR="00A46797" w:rsidRDefault="00A46797" w:rsidP="00A46797">
      <w:pPr>
        <w:spacing w:line="240" w:lineRule="auto"/>
        <w:jc w:val="right"/>
        <w:rPr>
          <w:rFonts w:ascii="Times New Roman" w:hAnsi="Times New Roman" w:cs="Times New Roman"/>
          <w:sz w:val="28"/>
          <w:szCs w:val="28"/>
          <w:lang w:val="uk-UA"/>
        </w:rPr>
      </w:pPr>
      <w:r w:rsidRPr="00A46797">
        <w:rPr>
          <w:rFonts w:ascii="Times New Roman" w:hAnsi="Times New Roman" w:cs="Times New Roman"/>
          <w:sz w:val="28"/>
          <w:szCs w:val="28"/>
          <w:lang w:val="uk-UA"/>
        </w:rPr>
        <w:lastRenderedPageBreak/>
        <w:t>ДОДАТОК Б</w:t>
      </w:r>
    </w:p>
    <w:p w:rsidR="00A46797" w:rsidRPr="00A46797" w:rsidRDefault="00A46797" w:rsidP="00A46797">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Первинний аналіз даних: описова статистика та перевірка нормальності розподілу</w:t>
      </w:r>
    </w:p>
    <w:p w:rsidR="00A46797" w:rsidRPr="00A46797" w:rsidRDefault="00A46797" w:rsidP="00A46797">
      <w:pPr>
        <w:spacing w:line="240" w:lineRule="auto"/>
        <w:jc w:val="center"/>
        <w:rPr>
          <w:rFonts w:ascii="Times New Roman" w:hAnsi="Times New Roman" w:cs="Times New Roman"/>
          <w:b/>
          <w:sz w:val="18"/>
          <w:szCs w:val="18"/>
          <w:lang w:val="uk-UA"/>
        </w:rPr>
      </w:pPr>
      <w:r w:rsidRPr="00A46797">
        <w:rPr>
          <w:rFonts w:ascii="Times New Roman" w:hAnsi="Times New Roman" w:cs="Times New Roman"/>
          <w:b/>
          <w:sz w:val="18"/>
          <w:szCs w:val="18"/>
          <w:lang w:val="uk-UA"/>
        </w:rPr>
        <w:t>Описова статистика у вибірці (</w:t>
      </w:r>
      <w:r w:rsidRPr="00A46797">
        <w:rPr>
          <w:rFonts w:ascii="Times New Roman" w:hAnsi="Times New Roman" w:cs="Times New Roman"/>
          <w:b/>
          <w:sz w:val="18"/>
          <w:szCs w:val="18"/>
        </w:rPr>
        <w:t>N</w:t>
      </w:r>
      <w:r w:rsidRPr="00A46797">
        <w:rPr>
          <w:rFonts w:ascii="Times New Roman" w:hAnsi="Times New Roman" w:cs="Times New Roman"/>
          <w:b/>
          <w:sz w:val="18"/>
          <w:szCs w:val="18"/>
          <w:lang w:val="uk-UA"/>
        </w:rPr>
        <w:t>-116)</w:t>
      </w:r>
    </w:p>
    <w:tbl>
      <w:tblPr>
        <w:tblStyle w:val="a8"/>
        <w:tblW w:w="0" w:type="auto"/>
        <w:tblLook w:val="04A0"/>
      </w:tblPr>
      <w:tblGrid>
        <w:gridCol w:w="3044"/>
        <w:gridCol w:w="616"/>
        <w:gridCol w:w="544"/>
        <w:gridCol w:w="544"/>
        <w:gridCol w:w="398"/>
        <w:gridCol w:w="544"/>
        <w:gridCol w:w="617"/>
        <w:gridCol w:w="544"/>
        <w:gridCol w:w="617"/>
        <w:gridCol w:w="471"/>
        <w:gridCol w:w="544"/>
        <w:gridCol w:w="471"/>
        <w:gridCol w:w="617"/>
      </w:tblGrid>
      <w:tr w:rsidR="00A46797" w:rsidRPr="00A46797" w:rsidTr="00A46797">
        <w:trPr>
          <w:cantSplit/>
          <w:trHeight w:val="1905"/>
        </w:trPr>
        <w:tc>
          <w:tcPr>
            <w:tcW w:w="2660"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p>
        </w:tc>
        <w:tc>
          <w:tcPr>
            <w:tcW w:w="616" w:type="dxa"/>
            <w:noWrap/>
            <w:textDirection w:val="btLr"/>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Mean</w:t>
            </w:r>
          </w:p>
        </w:tc>
        <w:tc>
          <w:tcPr>
            <w:tcW w:w="544" w:type="dxa"/>
            <w:noWrap/>
            <w:textDirection w:val="btLr"/>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Std. Error of Mean</w:t>
            </w:r>
          </w:p>
        </w:tc>
        <w:tc>
          <w:tcPr>
            <w:tcW w:w="544" w:type="dxa"/>
            <w:noWrap/>
            <w:textDirection w:val="btLr"/>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Median</w:t>
            </w:r>
          </w:p>
        </w:tc>
        <w:tc>
          <w:tcPr>
            <w:tcW w:w="398" w:type="dxa"/>
            <w:noWrap/>
            <w:textDirection w:val="btLr"/>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Mode</w:t>
            </w:r>
          </w:p>
        </w:tc>
        <w:tc>
          <w:tcPr>
            <w:tcW w:w="544" w:type="dxa"/>
            <w:noWrap/>
            <w:textDirection w:val="btLr"/>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Std. Deviation</w:t>
            </w:r>
          </w:p>
        </w:tc>
        <w:tc>
          <w:tcPr>
            <w:tcW w:w="617" w:type="dxa"/>
            <w:noWrap/>
            <w:textDirection w:val="btLr"/>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Variance</w:t>
            </w:r>
          </w:p>
        </w:tc>
        <w:tc>
          <w:tcPr>
            <w:tcW w:w="544" w:type="dxa"/>
            <w:noWrap/>
            <w:textDirection w:val="btLr"/>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Skewness</w:t>
            </w:r>
          </w:p>
        </w:tc>
        <w:tc>
          <w:tcPr>
            <w:tcW w:w="617" w:type="dxa"/>
            <w:noWrap/>
            <w:textDirection w:val="btLr"/>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Kurtosis</w:t>
            </w:r>
          </w:p>
        </w:tc>
        <w:tc>
          <w:tcPr>
            <w:tcW w:w="471" w:type="dxa"/>
            <w:noWrap/>
            <w:textDirection w:val="btLr"/>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Range</w:t>
            </w:r>
          </w:p>
        </w:tc>
        <w:tc>
          <w:tcPr>
            <w:tcW w:w="544" w:type="dxa"/>
            <w:noWrap/>
            <w:textDirection w:val="btLr"/>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Minimum</w:t>
            </w:r>
          </w:p>
        </w:tc>
        <w:tc>
          <w:tcPr>
            <w:tcW w:w="471" w:type="dxa"/>
            <w:noWrap/>
            <w:textDirection w:val="btLr"/>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Maximum</w:t>
            </w:r>
          </w:p>
        </w:tc>
        <w:tc>
          <w:tcPr>
            <w:tcW w:w="617" w:type="dxa"/>
            <w:noWrap/>
            <w:textDirection w:val="btLr"/>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Sum</w:t>
            </w:r>
          </w:p>
        </w:tc>
      </w:tr>
      <w:tr w:rsidR="00A46797" w:rsidRPr="00A46797" w:rsidTr="00A46797">
        <w:trPr>
          <w:trHeight w:val="300"/>
        </w:trPr>
        <w:tc>
          <w:tcPr>
            <w:tcW w:w="2660"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Вираженість_персональної_ідентичності</w:t>
            </w:r>
          </w:p>
        </w:tc>
        <w:tc>
          <w:tcPr>
            <w:tcW w:w="616"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57,586</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0,747</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56,5</w:t>
            </w:r>
          </w:p>
        </w:tc>
        <w:tc>
          <w:tcPr>
            <w:tcW w:w="398"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55</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8,045</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64,714</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0,399</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0,0142</w:t>
            </w:r>
          </w:p>
        </w:tc>
        <w:tc>
          <w:tcPr>
            <w:tcW w:w="471"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37</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41</w:t>
            </w:r>
          </w:p>
        </w:tc>
        <w:tc>
          <w:tcPr>
            <w:tcW w:w="471"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78</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6680</w:t>
            </w:r>
          </w:p>
        </w:tc>
      </w:tr>
      <w:tr w:rsidR="00A46797" w:rsidRPr="00A46797" w:rsidTr="00A46797">
        <w:trPr>
          <w:trHeight w:val="300"/>
        </w:trPr>
        <w:tc>
          <w:tcPr>
            <w:tcW w:w="2660"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Вираженість_соціальної_ідентичності</w:t>
            </w:r>
          </w:p>
        </w:tc>
        <w:tc>
          <w:tcPr>
            <w:tcW w:w="616"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42,017</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0,729</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43</w:t>
            </w:r>
          </w:p>
        </w:tc>
        <w:tc>
          <w:tcPr>
            <w:tcW w:w="398"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45</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7,853</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61,669</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-0,431</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0,0186</w:t>
            </w:r>
          </w:p>
        </w:tc>
        <w:tc>
          <w:tcPr>
            <w:tcW w:w="471"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36</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22</w:t>
            </w:r>
          </w:p>
        </w:tc>
        <w:tc>
          <w:tcPr>
            <w:tcW w:w="471"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58</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4874</w:t>
            </w:r>
          </w:p>
        </w:tc>
      </w:tr>
      <w:tr w:rsidR="00A46797" w:rsidRPr="00A46797" w:rsidTr="00A46797">
        <w:trPr>
          <w:trHeight w:val="300"/>
        </w:trPr>
        <w:tc>
          <w:tcPr>
            <w:tcW w:w="2660"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Емоційна_валентність_самооцінки</w:t>
            </w:r>
          </w:p>
        </w:tc>
        <w:tc>
          <w:tcPr>
            <w:tcW w:w="616"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14,103</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0,263</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14</w:t>
            </w:r>
          </w:p>
        </w:tc>
        <w:tc>
          <w:tcPr>
            <w:tcW w:w="398"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14</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2,833</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8,024</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-0,189</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-0,324</w:t>
            </w:r>
          </w:p>
        </w:tc>
        <w:tc>
          <w:tcPr>
            <w:tcW w:w="471"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13</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7</w:t>
            </w:r>
          </w:p>
        </w:tc>
        <w:tc>
          <w:tcPr>
            <w:tcW w:w="471"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20</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1636</w:t>
            </w:r>
          </w:p>
        </w:tc>
      </w:tr>
      <w:tr w:rsidR="00A46797" w:rsidRPr="00A46797" w:rsidTr="00A46797">
        <w:trPr>
          <w:trHeight w:val="300"/>
        </w:trPr>
        <w:tc>
          <w:tcPr>
            <w:tcW w:w="2660"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Рефлексія_національної_ідентичності</w:t>
            </w:r>
          </w:p>
        </w:tc>
        <w:tc>
          <w:tcPr>
            <w:tcW w:w="616"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0,6897</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0,102</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w:t>
            </w:r>
          </w:p>
        </w:tc>
        <w:tc>
          <w:tcPr>
            <w:tcW w:w="398"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1,099</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1,2072</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1,366</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0,6092</w:t>
            </w:r>
          </w:p>
        </w:tc>
        <w:tc>
          <w:tcPr>
            <w:tcW w:w="471"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4</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w:t>
            </w:r>
          </w:p>
        </w:tc>
        <w:tc>
          <w:tcPr>
            <w:tcW w:w="471"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4</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80</w:t>
            </w:r>
          </w:p>
        </w:tc>
      </w:tr>
      <w:tr w:rsidR="00A46797" w:rsidRPr="00A46797" w:rsidTr="00A46797">
        <w:trPr>
          <w:trHeight w:val="300"/>
        </w:trPr>
        <w:tc>
          <w:tcPr>
            <w:tcW w:w="2660"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Когнітивний_компонент</w:t>
            </w:r>
          </w:p>
        </w:tc>
        <w:tc>
          <w:tcPr>
            <w:tcW w:w="616"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1,2354</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0,047</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lang w:val="uk-UA"/>
              </w:rPr>
            </w:pPr>
            <w:r w:rsidRPr="00A46797">
              <w:rPr>
                <w:rFonts w:ascii="Times New Roman" w:hAnsi="Times New Roman" w:cs="Times New Roman"/>
                <w:sz w:val="18"/>
                <w:szCs w:val="18"/>
              </w:rPr>
              <w:t>1,1</w:t>
            </w:r>
            <w:r w:rsidRPr="00A46797">
              <w:rPr>
                <w:rFonts w:ascii="Times New Roman" w:hAnsi="Times New Roman" w:cs="Times New Roman"/>
                <w:sz w:val="18"/>
                <w:szCs w:val="18"/>
                <w:lang w:val="uk-UA"/>
              </w:rPr>
              <w:t>7</w:t>
            </w:r>
          </w:p>
        </w:tc>
        <w:tc>
          <w:tcPr>
            <w:tcW w:w="398"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0,51</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0,2599</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0,809</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0,3433</w:t>
            </w:r>
          </w:p>
        </w:tc>
        <w:tc>
          <w:tcPr>
            <w:tcW w:w="471" w:type="dxa"/>
            <w:noWrap/>
            <w:hideMark/>
          </w:tcPr>
          <w:p w:rsidR="00A46797" w:rsidRPr="00A46797" w:rsidRDefault="00A46797" w:rsidP="00A46797">
            <w:pPr>
              <w:autoSpaceDE w:val="0"/>
              <w:autoSpaceDN w:val="0"/>
              <w:adjustRightInd w:val="0"/>
              <w:rPr>
                <w:rFonts w:ascii="Times New Roman" w:hAnsi="Times New Roman" w:cs="Times New Roman"/>
                <w:sz w:val="18"/>
                <w:szCs w:val="18"/>
                <w:lang w:val="uk-UA"/>
              </w:rPr>
            </w:pPr>
            <w:r w:rsidRPr="00A46797">
              <w:rPr>
                <w:rFonts w:ascii="Times New Roman" w:hAnsi="Times New Roman" w:cs="Times New Roman"/>
                <w:sz w:val="18"/>
                <w:szCs w:val="18"/>
              </w:rPr>
              <w:t>2,</w:t>
            </w:r>
            <w:r w:rsidRPr="00A46797">
              <w:rPr>
                <w:rFonts w:ascii="Times New Roman" w:hAnsi="Times New Roman" w:cs="Times New Roman"/>
                <w:sz w:val="18"/>
                <w:szCs w:val="18"/>
                <w:lang w:val="uk-UA"/>
              </w:rPr>
              <w:t>5</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lang w:val="uk-UA"/>
              </w:rPr>
            </w:pPr>
            <w:r w:rsidRPr="00A46797">
              <w:rPr>
                <w:rFonts w:ascii="Times New Roman" w:hAnsi="Times New Roman" w:cs="Times New Roman"/>
                <w:sz w:val="18"/>
                <w:szCs w:val="18"/>
              </w:rPr>
              <w:t>0,</w:t>
            </w:r>
            <w:r w:rsidRPr="00A46797">
              <w:rPr>
                <w:rFonts w:ascii="Times New Roman" w:hAnsi="Times New Roman" w:cs="Times New Roman"/>
                <w:sz w:val="18"/>
                <w:szCs w:val="18"/>
                <w:lang w:val="uk-UA"/>
              </w:rPr>
              <w:t>17</w:t>
            </w:r>
          </w:p>
        </w:tc>
        <w:tc>
          <w:tcPr>
            <w:tcW w:w="471"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2,</w:t>
            </w:r>
            <w:r w:rsidRPr="00A46797">
              <w:rPr>
                <w:rFonts w:ascii="Times New Roman" w:hAnsi="Times New Roman" w:cs="Times New Roman"/>
                <w:sz w:val="18"/>
                <w:szCs w:val="18"/>
                <w:lang w:val="uk-UA"/>
              </w:rPr>
              <w:t>6</w:t>
            </w:r>
            <w:r w:rsidRPr="00A46797">
              <w:rPr>
                <w:rFonts w:ascii="Times New Roman" w:hAnsi="Times New Roman" w:cs="Times New Roman"/>
                <w:sz w:val="18"/>
                <w:szCs w:val="18"/>
              </w:rPr>
              <w:t>7</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143,31</w:t>
            </w:r>
          </w:p>
        </w:tc>
      </w:tr>
      <w:tr w:rsidR="00A46797" w:rsidRPr="00A46797" w:rsidTr="00A46797">
        <w:trPr>
          <w:trHeight w:val="300"/>
        </w:trPr>
        <w:tc>
          <w:tcPr>
            <w:tcW w:w="2660"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Емоційний_компонент</w:t>
            </w:r>
          </w:p>
        </w:tc>
        <w:tc>
          <w:tcPr>
            <w:tcW w:w="616"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1,6841</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0,058</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lang w:val="uk-UA"/>
              </w:rPr>
            </w:pPr>
            <w:r w:rsidRPr="00A46797">
              <w:rPr>
                <w:rFonts w:ascii="Times New Roman" w:hAnsi="Times New Roman" w:cs="Times New Roman"/>
                <w:sz w:val="18"/>
                <w:szCs w:val="18"/>
              </w:rPr>
              <w:t>1,8</w:t>
            </w:r>
            <w:r w:rsidRPr="00A46797">
              <w:rPr>
                <w:rFonts w:ascii="Times New Roman" w:hAnsi="Times New Roman" w:cs="Times New Roman"/>
                <w:sz w:val="18"/>
                <w:szCs w:val="18"/>
                <w:lang w:val="uk-UA"/>
              </w:rPr>
              <w:t>3</w:t>
            </w:r>
          </w:p>
        </w:tc>
        <w:tc>
          <w:tcPr>
            <w:tcW w:w="398"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2</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0,621</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0,3859</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-0,264</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-0,915</w:t>
            </w:r>
          </w:p>
        </w:tc>
        <w:tc>
          <w:tcPr>
            <w:tcW w:w="471" w:type="dxa"/>
            <w:noWrap/>
            <w:hideMark/>
          </w:tcPr>
          <w:p w:rsidR="00A46797" w:rsidRPr="00A46797" w:rsidRDefault="00A46797" w:rsidP="00A46797">
            <w:pPr>
              <w:autoSpaceDE w:val="0"/>
              <w:autoSpaceDN w:val="0"/>
              <w:adjustRightInd w:val="0"/>
              <w:rPr>
                <w:rFonts w:ascii="Times New Roman" w:hAnsi="Times New Roman" w:cs="Times New Roman"/>
                <w:sz w:val="18"/>
                <w:szCs w:val="18"/>
                <w:lang w:val="uk-UA"/>
              </w:rPr>
            </w:pPr>
            <w:r w:rsidRPr="00A46797">
              <w:rPr>
                <w:rFonts w:ascii="Times New Roman" w:hAnsi="Times New Roman" w:cs="Times New Roman"/>
                <w:sz w:val="18"/>
                <w:szCs w:val="18"/>
              </w:rPr>
              <w:t>2,3</w:t>
            </w:r>
            <w:r w:rsidRPr="00A46797">
              <w:rPr>
                <w:rFonts w:ascii="Times New Roman" w:hAnsi="Times New Roman" w:cs="Times New Roman"/>
                <w:sz w:val="18"/>
                <w:szCs w:val="18"/>
                <w:lang w:val="uk-UA"/>
              </w:rPr>
              <w:t>3</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lang w:val="uk-UA"/>
              </w:rPr>
            </w:pPr>
            <w:r w:rsidRPr="00A46797">
              <w:rPr>
                <w:rFonts w:ascii="Times New Roman" w:hAnsi="Times New Roman" w:cs="Times New Roman"/>
                <w:sz w:val="18"/>
                <w:szCs w:val="18"/>
              </w:rPr>
              <w:t>0,</w:t>
            </w:r>
            <w:r w:rsidRPr="00A46797">
              <w:rPr>
                <w:rFonts w:ascii="Times New Roman" w:hAnsi="Times New Roman" w:cs="Times New Roman"/>
                <w:sz w:val="18"/>
                <w:szCs w:val="18"/>
                <w:lang w:val="uk-UA"/>
              </w:rPr>
              <w:t>5</w:t>
            </w:r>
          </w:p>
        </w:tc>
        <w:tc>
          <w:tcPr>
            <w:tcW w:w="471" w:type="dxa"/>
            <w:noWrap/>
            <w:hideMark/>
          </w:tcPr>
          <w:p w:rsidR="00A46797" w:rsidRPr="00A46797" w:rsidRDefault="00A46797" w:rsidP="00A46797">
            <w:pPr>
              <w:autoSpaceDE w:val="0"/>
              <w:autoSpaceDN w:val="0"/>
              <w:adjustRightInd w:val="0"/>
              <w:rPr>
                <w:rFonts w:ascii="Times New Roman" w:hAnsi="Times New Roman" w:cs="Times New Roman"/>
                <w:sz w:val="18"/>
                <w:szCs w:val="18"/>
                <w:lang w:val="uk-UA"/>
              </w:rPr>
            </w:pPr>
            <w:r w:rsidRPr="00A46797">
              <w:rPr>
                <w:rFonts w:ascii="Times New Roman" w:hAnsi="Times New Roman" w:cs="Times New Roman"/>
                <w:sz w:val="18"/>
                <w:szCs w:val="18"/>
              </w:rPr>
              <w:t>2,8</w:t>
            </w:r>
            <w:r w:rsidRPr="00A46797">
              <w:rPr>
                <w:rFonts w:ascii="Times New Roman" w:hAnsi="Times New Roman" w:cs="Times New Roman"/>
                <w:sz w:val="18"/>
                <w:szCs w:val="18"/>
                <w:lang w:val="uk-UA"/>
              </w:rPr>
              <w:t>3</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195,35</w:t>
            </w:r>
          </w:p>
        </w:tc>
      </w:tr>
      <w:tr w:rsidR="00A46797" w:rsidRPr="00A46797" w:rsidTr="00A46797">
        <w:trPr>
          <w:trHeight w:val="300"/>
        </w:trPr>
        <w:tc>
          <w:tcPr>
            <w:tcW w:w="2660"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Загальна_вираженість_етнічної_ідентичності</w:t>
            </w:r>
          </w:p>
        </w:tc>
        <w:tc>
          <w:tcPr>
            <w:tcW w:w="616"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1,4604</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0,043</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1,45</w:t>
            </w:r>
          </w:p>
        </w:tc>
        <w:tc>
          <w:tcPr>
            <w:tcW w:w="398"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1,5</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0,467</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0,2178</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0,241</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-0,378</w:t>
            </w:r>
          </w:p>
        </w:tc>
        <w:tc>
          <w:tcPr>
            <w:tcW w:w="471" w:type="dxa"/>
            <w:noWrap/>
            <w:hideMark/>
          </w:tcPr>
          <w:p w:rsidR="00A46797" w:rsidRPr="00A46797" w:rsidRDefault="00A46797" w:rsidP="00A46797">
            <w:pPr>
              <w:autoSpaceDE w:val="0"/>
              <w:autoSpaceDN w:val="0"/>
              <w:adjustRightInd w:val="0"/>
              <w:rPr>
                <w:rFonts w:ascii="Times New Roman" w:hAnsi="Times New Roman" w:cs="Times New Roman"/>
                <w:sz w:val="18"/>
                <w:szCs w:val="18"/>
                <w:lang w:val="uk-UA"/>
              </w:rPr>
            </w:pPr>
            <w:r w:rsidRPr="00A46797">
              <w:rPr>
                <w:rFonts w:ascii="Times New Roman" w:hAnsi="Times New Roman" w:cs="Times New Roman"/>
                <w:sz w:val="18"/>
                <w:szCs w:val="18"/>
              </w:rPr>
              <w:t>2,</w:t>
            </w:r>
            <w:r w:rsidRPr="00A46797">
              <w:rPr>
                <w:rFonts w:ascii="Times New Roman" w:hAnsi="Times New Roman" w:cs="Times New Roman"/>
                <w:sz w:val="18"/>
                <w:szCs w:val="18"/>
                <w:lang w:val="uk-UA"/>
              </w:rPr>
              <w:t>34</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lang w:val="uk-UA"/>
              </w:rPr>
            </w:pPr>
            <w:r w:rsidRPr="00A46797">
              <w:rPr>
                <w:rFonts w:ascii="Times New Roman" w:hAnsi="Times New Roman" w:cs="Times New Roman"/>
                <w:sz w:val="18"/>
                <w:szCs w:val="18"/>
              </w:rPr>
              <w:t>0,3</w:t>
            </w:r>
            <w:r w:rsidRPr="00A46797">
              <w:rPr>
                <w:rFonts w:ascii="Times New Roman" w:hAnsi="Times New Roman" w:cs="Times New Roman"/>
                <w:sz w:val="18"/>
                <w:szCs w:val="18"/>
                <w:lang w:val="uk-UA"/>
              </w:rPr>
              <w:t>3</w:t>
            </w:r>
          </w:p>
        </w:tc>
        <w:tc>
          <w:tcPr>
            <w:tcW w:w="471" w:type="dxa"/>
            <w:noWrap/>
            <w:hideMark/>
          </w:tcPr>
          <w:p w:rsidR="00A46797" w:rsidRPr="00A46797" w:rsidRDefault="00A46797" w:rsidP="00A46797">
            <w:pPr>
              <w:autoSpaceDE w:val="0"/>
              <w:autoSpaceDN w:val="0"/>
              <w:adjustRightInd w:val="0"/>
              <w:rPr>
                <w:rFonts w:ascii="Times New Roman" w:hAnsi="Times New Roman" w:cs="Times New Roman"/>
                <w:sz w:val="18"/>
                <w:szCs w:val="18"/>
                <w:lang w:val="uk-UA"/>
              </w:rPr>
            </w:pPr>
            <w:r w:rsidRPr="00A46797">
              <w:rPr>
                <w:rFonts w:ascii="Times New Roman" w:hAnsi="Times New Roman" w:cs="Times New Roman"/>
                <w:sz w:val="18"/>
                <w:szCs w:val="18"/>
              </w:rPr>
              <w:t>2,6</w:t>
            </w:r>
            <w:r w:rsidRPr="00A46797">
              <w:rPr>
                <w:rFonts w:ascii="Times New Roman" w:hAnsi="Times New Roman" w:cs="Times New Roman"/>
                <w:sz w:val="18"/>
                <w:szCs w:val="18"/>
                <w:lang w:val="uk-UA"/>
              </w:rPr>
              <w:t>7</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169,41</w:t>
            </w:r>
          </w:p>
        </w:tc>
      </w:tr>
      <w:tr w:rsidR="00A46797" w:rsidRPr="00A46797" w:rsidTr="00A46797">
        <w:trPr>
          <w:trHeight w:val="300"/>
        </w:trPr>
        <w:tc>
          <w:tcPr>
            <w:tcW w:w="2660"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Патріотизм</w:t>
            </w:r>
          </w:p>
        </w:tc>
        <w:tc>
          <w:tcPr>
            <w:tcW w:w="616"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3,5761</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0,067</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3,667</w:t>
            </w:r>
          </w:p>
        </w:tc>
        <w:tc>
          <w:tcPr>
            <w:tcW w:w="398"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4</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0,718</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0,5161</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-0,371</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-0,229</w:t>
            </w:r>
          </w:p>
        </w:tc>
        <w:tc>
          <w:tcPr>
            <w:tcW w:w="471"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3,33</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1,667</w:t>
            </w:r>
          </w:p>
        </w:tc>
        <w:tc>
          <w:tcPr>
            <w:tcW w:w="471"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5</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414,83</w:t>
            </w:r>
          </w:p>
        </w:tc>
      </w:tr>
      <w:tr w:rsidR="00A46797" w:rsidRPr="00A46797" w:rsidTr="00A46797">
        <w:trPr>
          <w:trHeight w:val="300"/>
        </w:trPr>
        <w:tc>
          <w:tcPr>
            <w:tcW w:w="2660"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Лояльність_до_України</w:t>
            </w:r>
          </w:p>
        </w:tc>
        <w:tc>
          <w:tcPr>
            <w:tcW w:w="616"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2,7166</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0,052</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2,75</w:t>
            </w:r>
          </w:p>
        </w:tc>
        <w:tc>
          <w:tcPr>
            <w:tcW w:w="398"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2,5</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0,557</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0,3107</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-0,674</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0,3518</w:t>
            </w:r>
          </w:p>
        </w:tc>
        <w:tc>
          <w:tcPr>
            <w:tcW w:w="471"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2,63</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1,125</w:t>
            </w:r>
          </w:p>
        </w:tc>
        <w:tc>
          <w:tcPr>
            <w:tcW w:w="471"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3,75</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315,12</w:t>
            </w:r>
          </w:p>
        </w:tc>
      </w:tr>
      <w:tr w:rsidR="00A46797" w:rsidRPr="00A46797" w:rsidTr="00A46797">
        <w:trPr>
          <w:trHeight w:val="300"/>
        </w:trPr>
        <w:tc>
          <w:tcPr>
            <w:tcW w:w="2660"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Активна_громадянська_позиція</w:t>
            </w:r>
          </w:p>
        </w:tc>
        <w:tc>
          <w:tcPr>
            <w:tcW w:w="616"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3,1622</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0,06</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3,167</w:t>
            </w:r>
          </w:p>
        </w:tc>
        <w:tc>
          <w:tcPr>
            <w:tcW w:w="398"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3</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0,641</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0,4109</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-0,233</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0,5171</w:t>
            </w:r>
          </w:p>
        </w:tc>
        <w:tc>
          <w:tcPr>
            <w:tcW w:w="471"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3,83</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1,167</w:t>
            </w:r>
          </w:p>
        </w:tc>
        <w:tc>
          <w:tcPr>
            <w:tcW w:w="471"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5</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366,81</w:t>
            </w:r>
          </w:p>
        </w:tc>
      </w:tr>
      <w:tr w:rsidR="00A46797" w:rsidRPr="00A46797" w:rsidTr="00A46797">
        <w:trPr>
          <w:trHeight w:val="300"/>
        </w:trPr>
        <w:tc>
          <w:tcPr>
            <w:tcW w:w="2660"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Етнонігілізм</w:t>
            </w:r>
          </w:p>
        </w:tc>
        <w:tc>
          <w:tcPr>
            <w:tcW w:w="616"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3,6983</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0,262</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3,5</w:t>
            </w:r>
          </w:p>
        </w:tc>
        <w:tc>
          <w:tcPr>
            <w:tcW w:w="398"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2,817</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7,9343</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0,379</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-0,935</w:t>
            </w:r>
          </w:p>
        </w:tc>
        <w:tc>
          <w:tcPr>
            <w:tcW w:w="471"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10</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w:t>
            </w:r>
          </w:p>
        </w:tc>
        <w:tc>
          <w:tcPr>
            <w:tcW w:w="471"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10</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429</w:t>
            </w:r>
          </w:p>
        </w:tc>
      </w:tr>
      <w:tr w:rsidR="00A46797" w:rsidRPr="00A46797" w:rsidTr="00A46797">
        <w:trPr>
          <w:trHeight w:val="300"/>
        </w:trPr>
        <w:tc>
          <w:tcPr>
            <w:tcW w:w="2660"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Етнічна_індиферентність</w:t>
            </w:r>
          </w:p>
        </w:tc>
        <w:tc>
          <w:tcPr>
            <w:tcW w:w="616"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10,328</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0,307</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9</w:t>
            </w:r>
          </w:p>
        </w:tc>
        <w:tc>
          <w:tcPr>
            <w:tcW w:w="398"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8</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3,309</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10,953</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1,029</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0,4275</w:t>
            </w:r>
          </w:p>
        </w:tc>
        <w:tc>
          <w:tcPr>
            <w:tcW w:w="471"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14</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5</w:t>
            </w:r>
          </w:p>
        </w:tc>
        <w:tc>
          <w:tcPr>
            <w:tcW w:w="471"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19</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1198</w:t>
            </w:r>
          </w:p>
        </w:tc>
      </w:tr>
      <w:tr w:rsidR="00A46797" w:rsidRPr="00A46797" w:rsidTr="00A46797">
        <w:trPr>
          <w:trHeight w:val="300"/>
        </w:trPr>
        <w:tc>
          <w:tcPr>
            <w:tcW w:w="2660"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Позитивна_етнічна_ідентичність</w:t>
            </w:r>
          </w:p>
        </w:tc>
        <w:tc>
          <w:tcPr>
            <w:tcW w:w="616"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16,224</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0,243</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16</w:t>
            </w:r>
          </w:p>
        </w:tc>
        <w:tc>
          <w:tcPr>
            <w:tcW w:w="398"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15</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lang w:val="uk-UA"/>
              </w:rPr>
            </w:pPr>
            <w:r w:rsidRPr="00A46797">
              <w:rPr>
                <w:rFonts w:ascii="Times New Roman" w:hAnsi="Times New Roman" w:cs="Times New Roman"/>
                <w:sz w:val="18"/>
                <w:szCs w:val="18"/>
              </w:rPr>
              <w:t>2,</w:t>
            </w:r>
            <w:r w:rsidRPr="00A46797">
              <w:rPr>
                <w:rFonts w:ascii="Times New Roman" w:hAnsi="Times New Roman" w:cs="Times New Roman"/>
                <w:sz w:val="18"/>
                <w:szCs w:val="18"/>
                <w:lang w:val="uk-UA"/>
              </w:rPr>
              <w:t>599</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6,8711</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-0,019</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-1,111</w:t>
            </w:r>
          </w:p>
        </w:tc>
        <w:tc>
          <w:tcPr>
            <w:tcW w:w="471" w:type="dxa"/>
            <w:noWrap/>
            <w:hideMark/>
          </w:tcPr>
          <w:p w:rsidR="00A46797" w:rsidRPr="00A46797" w:rsidRDefault="00A46797" w:rsidP="00A46797">
            <w:pPr>
              <w:autoSpaceDE w:val="0"/>
              <w:autoSpaceDN w:val="0"/>
              <w:adjustRightInd w:val="0"/>
              <w:rPr>
                <w:rFonts w:ascii="Times New Roman" w:hAnsi="Times New Roman" w:cs="Times New Roman"/>
                <w:sz w:val="18"/>
                <w:szCs w:val="18"/>
                <w:lang w:val="uk-UA"/>
              </w:rPr>
            </w:pPr>
            <w:r w:rsidRPr="00A46797">
              <w:rPr>
                <w:rFonts w:ascii="Times New Roman" w:hAnsi="Times New Roman" w:cs="Times New Roman"/>
                <w:sz w:val="18"/>
                <w:szCs w:val="18"/>
                <w:lang w:val="uk-UA"/>
              </w:rPr>
              <w:t>9</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11</w:t>
            </w:r>
          </w:p>
        </w:tc>
        <w:tc>
          <w:tcPr>
            <w:tcW w:w="471" w:type="dxa"/>
            <w:noWrap/>
            <w:hideMark/>
          </w:tcPr>
          <w:p w:rsidR="00A46797" w:rsidRPr="00A46797" w:rsidRDefault="00A46797" w:rsidP="00A46797">
            <w:pPr>
              <w:autoSpaceDE w:val="0"/>
              <w:autoSpaceDN w:val="0"/>
              <w:adjustRightInd w:val="0"/>
              <w:rPr>
                <w:rFonts w:ascii="Times New Roman" w:hAnsi="Times New Roman" w:cs="Times New Roman"/>
                <w:sz w:val="18"/>
                <w:szCs w:val="18"/>
                <w:lang w:val="uk-UA"/>
              </w:rPr>
            </w:pPr>
            <w:r w:rsidRPr="00A46797">
              <w:rPr>
                <w:rFonts w:ascii="Times New Roman" w:hAnsi="Times New Roman" w:cs="Times New Roman"/>
                <w:sz w:val="18"/>
                <w:szCs w:val="18"/>
              </w:rPr>
              <w:t>2</w:t>
            </w:r>
            <w:r w:rsidRPr="00A46797">
              <w:rPr>
                <w:rFonts w:ascii="Times New Roman" w:hAnsi="Times New Roman" w:cs="Times New Roman"/>
                <w:sz w:val="18"/>
                <w:szCs w:val="18"/>
                <w:lang w:val="uk-UA"/>
              </w:rPr>
              <w:t>0</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1882</w:t>
            </w:r>
          </w:p>
        </w:tc>
      </w:tr>
      <w:tr w:rsidR="00A46797" w:rsidRPr="00A46797" w:rsidTr="00A46797">
        <w:trPr>
          <w:trHeight w:val="300"/>
        </w:trPr>
        <w:tc>
          <w:tcPr>
            <w:tcW w:w="2660"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Етноегоізм</w:t>
            </w:r>
          </w:p>
        </w:tc>
        <w:tc>
          <w:tcPr>
            <w:tcW w:w="616"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5,4052</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0,225</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5</w:t>
            </w:r>
          </w:p>
        </w:tc>
        <w:tc>
          <w:tcPr>
            <w:tcW w:w="398"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6</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2,421</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5,8605</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0,153</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-0,455</w:t>
            </w:r>
          </w:p>
        </w:tc>
        <w:tc>
          <w:tcPr>
            <w:tcW w:w="471"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10</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w:t>
            </w:r>
          </w:p>
        </w:tc>
        <w:tc>
          <w:tcPr>
            <w:tcW w:w="471"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11</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627</w:t>
            </w:r>
          </w:p>
        </w:tc>
      </w:tr>
      <w:tr w:rsidR="00A46797" w:rsidRPr="00A46797" w:rsidTr="00A46797">
        <w:trPr>
          <w:trHeight w:val="300"/>
        </w:trPr>
        <w:tc>
          <w:tcPr>
            <w:tcW w:w="2660"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Етноізоляціонізм</w:t>
            </w:r>
          </w:p>
        </w:tc>
        <w:tc>
          <w:tcPr>
            <w:tcW w:w="616"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4,6983</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0,209</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5</w:t>
            </w:r>
          </w:p>
        </w:tc>
        <w:tc>
          <w:tcPr>
            <w:tcW w:w="398"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6</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2,25</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5,0647</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-0,188</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-0,537</w:t>
            </w:r>
          </w:p>
        </w:tc>
        <w:tc>
          <w:tcPr>
            <w:tcW w:w="471"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9</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w:t>
            </w:r>
          </w:p>
        </w:tc>
        <w:tc>
          <w:tcPr>
            <w:tcW w:w="471"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9</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545</w:t>
            </w:r>
          </w:p>
        </w:tc>
      </w:tr>
      <w:tr w:rsidR="00A46797" w:rsidRPr="00A46797" w:rsidTr="00A46797">
        <w:trPr>
          <w:trHeight w:val="300"/>
        </w:trPr>
        <w:tc>
          <w:tcPr>
            <w:tcW w:w="2660"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Етнофанатизм</w:t>
            </w:r>
          </w:p>
        </w:tc>
        <w:tc>
          <w:tcPr>
            <w:tcW w:w="616"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6,2931</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0,179</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6</w:t>
            </w:r>
          </w:p>
        </w:tc>
        <w:tc>
          <w:tcPr>
            <w:tcW w:w="398"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6</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1,925</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3,705</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-0,128</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0,926</w:t>
            </w:r>
          </w:p>
        </w:tc>
        <w:tc>
          <w:tcPr>
            <w:tcW w:w="471"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11</w:t>
            </w:r>
          </w:p>
        </w:tc>
        <w:tc>
          <w:tcPr>
            <w:tcW w:w="544"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0</w:t>
            </w:r>
          </w:p>
        </w:tc>
        <w:tc>
          <w:tcPr>
            <w:tcW w:w="471"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11</w:t>
            </w:r>
          </w:p>
        </w:tc>
        <w:tc>
          <w:tcPr>
            <w:tcW w:w="617" w:type="dxa"/>
            <w:noWrap/>
            <w:hideMark/>
          </w:tcPr>
          <w:p w:rsidR="00A46797" w:rsidRPr="00A46797" w:rsidRDefault="00A46797" w:rsidP="00A46797">
            <w:pPr>
              <w:autoSpaceDE w:val="0"/>
              <w:autoSpaceDN w:val="0"/>
              <w:adjustRightInd w:val="0"/>
              <w:rPr>
                <w:rFonts w:ascii="Times New Roman" w:hAnsi="Times New Roman" w:cs="Times New Roman"/>
                <w:sz w:val="18"/>
                <w:szCs w:val="18"/>
              </w:rPr>
            </w:pPr>
            <w:r w:rsidRPr="00A46797">
              <w:rPr>
                <w:rFonts w:ascii="Times New Roman" w:hAnsi="Times New Roman" w:cs="Times New Roman"/>
                <w:sz w:val="18"/>
                <w:szCs w:val="18"/>
              </w:rPr>
              <w:t>730</w:t>
            </w:r>
          </w:p>
        </w:tc>
      </w:tr>
    </w:tbl>
    <w:p w:rsidR="00A46797" w:rsidRPr="00A46797" w:rsidRDefault="00A46797" w:rsidP="00A46797">
      <w:pPr>
        <w:autoSpaceDE w:val="0"/>
        <w:autoSpaceDN w:val="0"/>
        <w:adjustRightInd w:val="0"/>
        <w:spacing w:after="0" w:line="240" w:lineRule="auto"/>
        <w:rPr>
          <w:rFonts w:ascii="Times New Roman" w:hAnsi="Times New Roman" w:cs="Times New Roman"/>
          <w:sz w:val="18"/>
          <w:szCs w:val="18"/>
          <w:lang w:val="uk-UA"/>
        </w:rPr>
      </w:pPr>
      <w:r w:rsidRPr="00A46797">
        <w:rPr>
          <w:rFonts w:ascii="Times New Roman" w:hAnsi="Times New Roman" w:cs="Times New Roman"/>
          <w:sz w:val="18"/>
          <w:szCs w:val="18"/>
          <w:lang w:val="en-US"/>
        </w:rPr>
        <w:t>Std. Error of Skewness</w:t>
      </w:r>
      <w:r w:rsidRPr="00A46797">
        <w:rPr>
          <w:rFonts w:ascii="Times New Roman" w:hAnsi="Times New Roman" w:cs="Times New Roman"/>
          <w:sz w:val="18"/>
          <w:szCs w:val="18"/>
          <w:lang w:val="uk-UA"/>
        </w:rPr>
        <w:t xml:space="preserve"> = </w:t>
      </w:r>
      <w:r w:rsidRPr="00A46797">
        <w:rPr>
          <w:rFonts w:ascii="Times New Roman" w:hAnsi="Times New Roman" w:cs="Times New Roman"/>
          <w:sz w:val="18"/>
          <w:szCs w:val="18"/>
          <w:lang w:val="en-US"/>
        </w:rPr>
        <w:t>0,225</w:t>
      </w:r>
    </w:p>
    <w:p w:rsidR="00A46797" w:rsidRPr="00A46797" w:rsidRDefault="00A46797" w:rsidP="00A46797">
      <w:pPr>
        <w:autoSpaceDE w:val="0"/>
        <w:autoSpaceDN w:val="0"/>
        <w:adjustRightInd w:val="0"/>
        <w:spacing w:after="0" w:line="240" w:lineRule="auto"/>
        <w:rPr>
          <w:rFonts w:ascii="Times New Roman" w:hAnsi="Times New Roman" w:cs="Times New Roman"/>
          <w:sz w:val="18"/>
          <w:szCs w:val="18"/>
          <w:lang w:val="uk-UA"/>
        </w:rPr>
      </w:pPr>
      <w:r w:rsidRPr="00A46797">
        <w:rPr>
          <w:rFonts w:ascii="Times New Roman" w:hAnsi="Times New Roman" w:cs="Times New Roman"/>
          <w:sz w:val="18"/>
          <w:szCs w:val="18"/>
          <w:lang w:val="en-US"/>
        </w:rPr>
        <w:t>Std. Error of Kurtosis</w:t>
      </w:r>
      <w:r w:rsidRPr="00A46797">
        <w:rPr>
          <w:rFonts w:ascii="Times New Roman" w:hAnsi="Times New Roman" w:cs="Times New Roman"/>
          <w:sz w:val="18"/>
          <w:szCs w:val="18"/>
          <w:lang w:val="uk-UA"/>
        </w:rPr>
        <w:t xml:space="preserve"> = 0,446</w:t>
      </w:r>
    </w:p>
    <w:p w:rsidR="00A46797" w:rsidRPr="00A46797" w:rsidRDefault="00A46797" w:rsidP="00A46797">
      <w:pPr>
        <w:autoSpaceDE w:val="0"/>
        <w:autoSpaceDN w:val="0"/>
        <w:adjustRightInd w:val="0"/>
        <w:spacing w:after="0" w:line="240" w:lineRule="auto"/>
        <w:rPr>
          <w:rFonts w:ascii="Times New Roman" w:hAnsi="Times New Roman" w:cs="Times New Roman"/>
          <w:sz w:val="18"/>
          <w:szCs w:val="18"/>
          <w:lang w:val="uk-UA"/>
        </w:rPr>
      </w:pPr>
    </w:p>
    <w:p w:rsidR="00A46797" w:rsidRPr="00A46797" w:rsidRDefault="00A46797" w:rsidP="00A46797">
      <w:pPr>
        <w:autoSpaceDE w:val="0"/>
        <w:autoSpaceDN w:val="0"/>
        <w:adjustRightInd w:val="0"/>
        <w:spacing w:after="0" w:line="240" w:lineRule="auto"/>
        <w:rPr>
          <w:rFonts w:ascii="Times New Roman" w:hAnsi="Times New Roman" w:cs="Times New Roman"/>
          <w:b/>
          <w:bCs/>
          <w:color w:val="000000"/>
          <w:sz w:val="18"/>
          <w:szCs w:val="18"/>
          <w:lang w:val="uk-UA"/>
        </w:rPr>
      </w:pPr>
    </w:p>
    <w:p w:rsidR="00A46797" w:rsidRDefault="00A46797" w:rsidP="00A46797">
      <w:pPr>
        <w:autoSpaceDE w:val="0"/>
        <w:autoSpaceDN w:val="0"/>
        <w:adjustRightInd w:val="0"/>
        <w:spacing w:after="0" w:line="240" w:lineRule="auto"/>
        <w:rPr>
          <w:rFonts w:ascii="Arial" w:hAnsi="Arial" w:cs="Arial"/>
          <w:b/>
          <w:bCs/>
          <w:color w:val="000000"/>
          <w:sz w:val="26"/>
          <w:szCs w:val="26"/>
          <w:lang w:val="uk-UA"/>
        </w:rPr>
      </w:pPr>
    </w:p>
    <w:p w:rsidR="00A46797" w:rsidRDefault="00A46797" w:rsidP="00A46797">
      <w:pPr>
        <w:autoSpaceDE w:val="0"/>
        <w:autoSpaceDN w:val="0"/>
        <w:adjustRightInd w:val="0"/>
        <w:spacing w:after="0" w:line="240" w:lineRule="auto"/>
        <w:rPr>
          <w:rFonts w:ascii="Arial" w:hAnsi="Arial" w:cs="Arial"/>
          <w:b/>
          <w:bCs/>
          <w:color w:val="000000"/>
          <w:sz w:val="26"/>
          <w:szCs w:val="26"/>
          <w:lang w:val="uk-UA"/>
        </w:rPr>
      </w:pPr>
    </w:p>
    <w:p w:rsidR="00A46797" w:rsidRPr="00A46797" w:rsidRDefault="00A46797" w:rsidP="00A46797">
      <w:pPr>
        <w:autoSpaceDE w:val="0"/>
        <w:autoSpaceDN w:val="0"/>
        <w:adjustRightInd w:val="0"/>
        <w:spacing w:after="0" w:line="240" w:lineRule="auto"/>
        <w:rPr>
          <w:rFonts w:ascii="Arial" w:hAnsi="Arial" w:cs="Arial"/>
          <w:b/>
          <w:bCs/>
          <w:color w:val="000000"/>
          <w:sz w:val="26"/>
          <w:szCs w:val="26"/>
          <w:lang w:val="uk-UA"/>
        </w:rPr>
      </w:pPr>
      <w:r>
        <w:rPr>
          <w:rFonts w:ascii="Arial" w:hAnsi="Arial" w:cs="Arial"/>
          <w:b/>
          <w:bCs/>
          <w:color w:val="000000"/>
          <w:sz w:val="26"/>
          <w:szCs w:val="26"/>
          <w:lang w:val="uk-UA"/>
        </w:rPr>
        <w:lastRenderedPageBreak/>
        <w:t>Розрахунок критерію Колмогорова-Смирнова</w:t>
      </w:r>
    </w:p>
    <w:p w:rsidR="00A46797" w:rsidRDefault="00A46797" w:rsidP="00A46797">
      <w:pPr>
        <w:autoSpaceDE w:val="0"/>
        <w:autoSpaceDN w:val="0"/>
        <w:adjustRightInd w:val="0"/>
        <w:spacing w:after="0" w:line="400" w:lineRule="atLeast"/>
        <w:rPr>
          <w:rFonts w:ascii="Arial" w:hAnsi="Arial" w:cs="Arial"/>
          <w:b/>
          <w:bCs/>
          <w:color w:val="000000"/>
          <w:sz w:val="26"/>
          <w:szCs w:val="26"/>
          <w:lang w:val="uk-UA"/>
        </w:rPr>
      </w:pPr>
      <w:r w:rsidRPr="00EA3A52">
        <w:rPr>
          <w:rFonts w:ascii="Arial" w:hAnsi="Arial" w:cs="Arial"/>
          <w:b/>
          <w:bCs/>
          <w:color w:val="000000"/>
          <w:sz w:val="26"/>
          <w:szCs w:val="26"/>
        </w:rPr>
        <w:t>NPar Tests</w:t>
      </w:r>
    </w:p>
    <w:tbl>
      <w:tblPr>
        <w:tblW w:w="9502" w:type="dxa"/>
        <w:tblInd w:w="103" w:type="dxa"/>
        <w:tblLayout w:type="fixed"/>
        <w:tblLook w:val="04A0"/>
      </w:tblPr>
      <w:tblGrid>
        <w:gridCol w:w="3549"/>
        <w:gridCol w:w="517"/>
        <w:gridCol w:w="767"/>
        <w:gridCol w:w="806"/>
        <w:gridCol w:w="708"/>
        <w:gridCol w:w="847"/>
        <w:gridCol w:w="713"/>
        <w:gridCol w:w="778"/>
        <w:gridCol w:w="817"/>
      </w:tblGrid>
      <w:tr w:rsidR="007E13E4" w:rsidRPr="00EA3A52" w:rsidTr="00A01203">
        <w:trPr>
          <w:cantSplit/>
          <w:trHeight w:val="315"/>
        </w:trPr>
        <w:tc>
          <w:tcPr>
            <w:tcW w:w="3549" w:type="dxa"/>
            <w:vMerge w:val="restart"/>
            <w:tcBorders>
              <w:top w:val="single" w:sz="4" w:space="0" w:color="auto"/>
              <w:left w:val="single" w:sz="4" w:space="0" w:color="auto"/>
              <w:right w:val="single" w:sz="4" w:space="0" w:color="auto"/>
            </w:tcBorders>
            <w:shd w:val="clear" w:color="000000" w:fill="FFFFFF"/>
            <w:hideMark/>
          </w:tcPr>
          <w:p w:rsidR="007E13E4" w:rsidRPr="00EA3A52" w:rsidRDefault="007E13E4" w:rsidP="00A46797">
            <w:pPr>
              <w:spacing w:after="0" w:line="240" w:lineRule="auto"/>
              <w:rPr>
                <w:rFonts w:ascii="Times New Roman" w:eastAsia="Times New Roman" w:hAnsi="Times New Roman" w:cs="Times New Roman"/>
                <w:color w:val="000000"/>
                <w:sz w:val="24"/>
                <w:szCs w:val="24"/>
                <w:lang w:eastAsia="ru-RU"/>
              </w:rPr>
            </w:pPr>
            <w:r w:rsidRPr="00EA3A52">
              <w:rPr>
                <w:rFonts w:ascii="Times New Roman" w:eastAsia="Times New Roman" w:hAnsi="Times New Roman" w:cs="Times New Roman"/>
                <w:color w:val="000000"/>
                <w:sz w:val="24"/>
                <w:szCs w:val="24"/>
                <w:lang w:val="en-US" w:eastAsia="ru-RU"/>
              </w:rPr>
              <w:t> </w:t>
            </w:r>
          </w:p>
          <w:p w:rsidR="007E13E4" w:rsidRPr="00EA3A52" w:rsidRDefault="007E13E4" w:rsidP="00A46797">
            <w:pPr>
              <w:spacing w:after="0" w:line="240" w:lineRule="auto"/>
              <w:rPr>
                <w:rFonts w:ascii="Times New Roman" w:eastAsia="Times New Roman" w:hAnsi="Times New Roman" w:cs="Times New Roman"/>
                <w:color w:val="000000"/>
                <w:sz w:val="24"/>
                <w:szCs w:val="24"/>
                <w:lang w:eastAsia="ru-RU"/>
              </w:rPr>
            </w:pPr>
            <w:r w:rsidRPr="00EA3A52">
              <w:rPr>
                <w:rFonts w:ascii="Times New Roman" w:eastAsia="Times New Roman" w:hAnsi="Times New Roman" w:cs="Times New Roman"/>
                <w:color w:val="000000"/>
                <w:sz w:val="24"/>
                <w:szCs w:val="24"/>
                <w:lang w:val="en-US" w:eastAsia="ru-RU"/>
              </w:rPr>
              <w:t> </w:t>
            </w:r>
          </w:p>
        </w:tc>
        <w:tc>
          <w:tcPr>
            <w:tcW w:w="5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E13E4" w:rsidRPr="00EA3A52" w:rsidRDefault="007E13E4" w:rsidP="00A46797">
            <w:pPr>
              <w:spacing w:after="0" w:line="240" w:lineRule="auto"/>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N</w:t>
            </w:r>
          </w:p>
        </w:tc>
        <w:tc>
          <w:tcPr>
            <w:tcW w:w="1573" w:type="dxa"/>
            <w:gridSpan w:val="2"/>
            <w:tcBorders>
              <w:top w:val="single" w:sz="4" w:space="0" w:color="auto"/>
              <w:left w:val="nil"/>
              <w:bottom w:val="single" w:sz="4" w:space="0" w:color="auto"/>
              <w:right w:val="single" w:sz="4" w:space="0" w:color="auto"/>
            </w:tcBorders>
            <w:shd w:val="clear" w:color="000000" w:fill="FFFFFF"/>
            <w:hideMark/>
          </w:tcPr>
          <w:p w:rsidR="007E13E4" w:rsidRPr="00EA3A52" w:rsidRDefault="007E13E4" w:rsidP="00A46797">
            <w:pPr>
              <w:spacing w:after="0" w:line="240" w:lineRule="auto"/>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Normal Parameters</w:t>
            </w:r>
            <w:r w:rsidRPr="00EA3A52">
              <w:rPr>
                <w:rFonts w:ascii="Arial" w:eastAsia="Times New Roman" w:hAnsi="Arial" w:cs="Arial"/>
                <w:color w:val="000000"/>
                <w:sz w:val="18"/>
                <w:szCs w:val="18"/>
                <w:vertAlign w:val="superscript"/>
                <w:lang w:eastAsia="ru-RU"/>
              </w:rPr>
              <w:t>a</w:t>
            </w:r>
          </w:p>
        </w:tc>
        <w:tc>
          <w:tcPr>
            <w:tcW w:w="2268" w:type="dxa"/>
            <w:gridSpan w:val="3"/>
            <w:tcBorders>
              <w:top w:val="single" w:sz="4" w:space="0" w:color="auto"/>
              <w:left w:val="nil"/>
              <w:bottom w:val="single" w:sz="4" w:space="0" w:color="auto"/>
              <w:right w:val="single" w:sz="4" w:space="0" w:color="auto"/>
            </w:tcBorders>
            <w:shd w:val="clear" w:color="000000" w:fill="FFFFFF"/>
            <w:hideMark/>
          </w:tcPr>
          <w:p w:rsidR="007E13E4" w:rsidRPr="00EA3A52" w:rsidRDefault="007E13E4" w:rsidP="00A46797">
            <w:pPr>
              <w:spacing w:after="0" w:line="240" w:lineRule="auto"/>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Most Extreme Differences</w:t>
            </w:r>
          </w:p>
        </w:tc>
        <w:tc>
          <w:tcPr>
            <w:tcW w:w="7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E13E4" w:rsidRPr="00EA3A52" w:rsidRDefault="007E13E4" w:rsidP="00A46797">
            <w:pPr>
              <w:spacing w:after="0" w:line="240" w:lineRule="auto"/>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Kolmogorov-Smirnov Z</w:t>
            </w:r>
          </w:p>
        </w:tc>
        <w:tc>
          <w:tcPr>
            <w:tcW w:w="8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E13E4" w:rsidRPr="00EA3A52" w:rsidRDefault="007E13E4" w:rsidP="00A46797">
            <w:pPr>
              <w:spacing w:after="0" w:line="240" w:lineRule="auto"/>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Asymp. Sig. (2-tailed)</w:t>
            </w:r>
          </w:p>
        </w:tc>
      </w:tr>
      <w:tr w:rsidR="007E13E4" w:rsidRPr="00EA3A52" w:rsidTr="00A01203">
        <w:trPr>
          <w:trHeight w:val="720"/>
        </w:trPr>
        <w:tc>
          <w:tcPr>
            <w:tcW w:w="3549" w:type="dxa"/>
            <w:vMerge/>
            <w:tcBorders>
              <w:left w:val="single" w:sz="4" w:space="0" w:color="auto"/>
              <w:bottom w:val="single" w:sz="4" w:space="0" w:color="auto"/>
              <w:right w:val="single" w:sz="4" w:space="0" w:color="auto"/>
            </w:tcBorders>
            <w:shd w:val="clear" w:color="000000" w:fill="FFFFFF"/>
            <w:hideMark/>
          </w:tcPr>
          <w:p w:rsidR="007E13E4" w:rsidRPr="00EA3A52" w:rsidRDefault="007E13E4" w:rsidP="00A46797">
            <w:pPr>
              <w:spacing w:after="0" w:line="240" w:lineRule="auto"/>
              <w:rPr>
                <w:rFonts w:ascii="Times New Roman" w:eastAsia="Times New Roman" w:hAnsi="Times New Roman" w:cs="Times New Roman"/>
                <w:color w:val="000000"/>
                <w:sz w:val="24"/>
                <w:szCs w:val="24"/>
                <w:lang w:eastAsia="ru-RU"/>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7E13E4" w:rsidRPr="00EA3A52" w:rsidRDefault="007E13E4" w:rsidP="00A46797">
            <w:pPr>
              <w:spacing w:after="0" w:line="240" w:lineRule="auto"/>
              <w:rPr>
                <w:rFonts w:ascii="Arial" w:eastAsia="Times New Roman" w:hAnsi="Arial" w:cs="Arial"/>
                <w:color w:val="000000"/>
                <w:sz w:val="18"/>
                <w:szCs w:val="18"/>
                <w:lang w:eastAsia="ru-RU"/>
              </w:rPr>
            </w:pPr>
          </w:p>
        </w:tc>
        <w:tc>
          <w:tcPr>
            <w:tcW w:w="767" w:type="dxa"/>
            <w:tcBorders>
              <w:top w:val="nil"/>
              <w:left w:val="nil"/>
              <w:bottom w:val="single" w:sz="4" w:space="0" w:color="auto"/>
              <w:right w:val="single" w:sz="4" w:space="0" w:color="auto"/>
            </w:tcBorders>
            <w:shd w:val="clear" w:color="000000" w:fill="FFFFFF"/>
            <w:hideMark/>
          </w:tcPr>
          <w:p w:rsidR="007E13E4" w:rsidRPr="00EA3A52" w:rsidRDefault="007E13E4" w:rsidP="00A46797">
            <w:pPr>
              <w:spacing w:after="0" w:line="240" w:lineRule="auto"/>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Mean</w:t>
            </w:r>
          </w:p>
        </w:tc>
        <w:tc>
          <w:tcPr>
            <w:tcW w:w="806" w:type="dxa"/>
            <w:tcBorders>
              <w:top w:val="nil"/>
              <w:left w:val="nil"/>
              <w:bottom w:val="single" w:sz="4" w:space="0" w:color="auto"/>
              <w:right w:val="single" w:sz="4" w:space="0" w:color="auto"/>
            </w:tcBorders>
            <w:shd w:val="clear" w:color="000000" w:fill="FFFFFF"/>
            <w:hideMark/>
          </w:tcPr>
          <w:p w:rsidR="007E13E4" w:rsidRPr="00EA3A52" w:rsidRDefault="007E13E4" w:rsidP="00A46797">
            <w:pPr>
              <w:spacing w:after="0" w:line="240" w:lineRule="auto"/>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Std. Deviation</w:t>
            </w:r>
          </w:p>
        </w:tc>
        <w:tc>
          <w:tcPr>
            <w:tcW w:w="708" w:type="dxa"/>
            <w:tcBorders>
              <w:top w:val="nil"/>
              <w:left w:val="nil"/>
              <w:bottom w:val="single" w:sz="4" w:space="0" w:color="auto"/>
              <w:right w:val="single" w:sz="4" w:space="0" w:color="auto"/>
            </w:tcBorders>
            <w:shd w:val="clear" w:color="000000" w:fill="FFFFFF"/>
            <w:hideMark/>
          </w:tcPr>
          <w:p w:rsidR="007E13E4" w:rsidRPr="00EA3A52" w:rsidRDefault="007E13E4" w:rsidP="00A46797">
            <w:pPr>
              <w:spacing w:after="0" w:line="240" w:lineRule="auto"/>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Absolute</w:t>
            </w:r>
          </w:p>
        </w:tc>
        <w:tc>
          <w:tcPr>
            <w:tcW w:w="847" w:type="dxa"/>
            <w:tcBorders>
              <w:top w:val="nil"/>
              <w:left w:val="nil"/>
              <w:bottom w:val="single" w:sz="4" w:space="0" w:color="auto"/>
              <w:right w:val="single" w:sz="4" w:space="0" w:color="auto"/>
            </w:tcBorders>
            <w:shd w:val="clear" w:color="000000" w:fill="FFFFFF"/>
            <w:hideMark/>
          </w:tcPr>
          <w:p w:rsidR="007E13E4" w:rsidRPr="00EA3A52" w:rsidRDefault="007E13E4" w:rsidP="00A46797">
            <w:pPr>
              <w:spacing w:after="0" w:line="240" w:lineRule="auto"/>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Positive</w:t>
            </w:r>
          </w:p>
        </w:tc>
        <w:tc>
          <w:tcPr>
            <w:tcW w:w="713" w:type="dxa"/>
            <w:tcBorders>
              <w:top w:val="nil"/>
              <w:left w:val="nil"/>
              <w:bottom w:val="single" w:sz="4" w:space="0" w:color="auto"/>
              <w:right w:val="single" w:sz="4" w:space="0" w:color="auto"/>
            </w:tcBorders>
            <w:shd w:val="clear" w:color="000000" w:fill="FFFFFF"/>
            <w:hideMark/>
          </w:tcPr>
          <w:p w:rsidR="007E13E4" w:rsidRPr="00EA3A52" w:rsidRDefault="007E13E4" w:rsidP="00A46797">
            <w:pPr>
              <w:spacing w:after="0" w:line="240" w:lineRule="auto"/>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Negative</w:t>
            </w: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7E13E4" w:rsidRPr="00EA3A52" w:rsidRDefault="007E13E4" w:rsidP="00A46797">
            <w:pPr>
              <w:spacing w:after="0" w:line="240" w:lineRule="auto"/>
              <w:rPr>
                <w:rFonts w:ascii="Arial" w:eastAsia="Times New Roman" w:hAnsi="Arial" w:cs="Arial"/>
                <w:color w:val="000000"/>
                <w:sz w:val="18"/>
                <w:szCs w:val="18"/>
                <w:lang w:eastAsia="ru-RU"/>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7E13E4" w:rsidRPr="00EA3A52" w:rsidRDefault="007E13E4" w:rsidP="00A46797">
            <w:pPr>
              <w:spacing w:after="0" w:line="240" w:lineRule="auto"/>
              <w:rPr>
                <w:rFonts w:ascii="Arial" w:eastAsia="Times New Roman" w:hAnsi="Arial" w:cs="Arial"/>
                <w:color w:val="000000"/>
                <w:sz w:val="18"/>
                <w:szCs w:val="18"/>
                <w:lang w:eastAsia="ru-RU"/>
              </w:rPr>
            </w:pPr>
          </w:p>
        </w:tc>
      </w:tr>
      <w:tr w:rsidR="00A46797" w:rsidRPr="00EA3A52" w:rsidTr="00A46797">
        <w:trPr>
          <w:trHeight w:val="300"/>
        </w:trPr>
        <w:tc>
          <w:tcPr>
            <w:tcW w:w="3549" w:type="dxa"/>
            <w:tcBorders>
              <w:top w:val="nil"/>
              <w:left w:val="single" w:sz="4" w:space="0" w:color="auto"/>
              <w:bottom w:val="single" w:sz="4" w:space="0" w:color="auto"/>
              <w:right w:val="single" w:sz="4" w:space="0" w:color="auto"/>
            </w:tcBorders>
            <w:shd w:val="clear" w:color="000000" w:fill="FFFFFF"/>
            <w:vAlign w:val="bottom"/>
            <w:hideMark/>
          </w:tcPr>
          <w:p w:rsidR="00A46797" w:rsidRPr="007E13E4" w:rsidRDefault="00A46797" w:rsidP="00A46797">
            <w:pPr>
              <w:spacing w:after="0" w:line="240" w:lineRule="auto"/>
              <w:rPr>
                <w:rFonts w:ascii="Arial" w:eastAsia="Times New Roman" w:hAnsi="Arial" w:cs="Arial"/>
                <w:color w:val="000000"/>
                <w:sz w:val="18"/>
                <w:szCs w:val="18"/>
                <w:lang w:val="uk-UA" w:eastAsia="ru-RU"/>
              </w:rPr>
            </w:pPr>
            <w:r w:rsidRPr="00EA3A52">
              <w:rPr>
                <w:rFonts w:ascii="Arial" w:eastAsia="Times New Roman" w:hAnsi="Arial" w:cs="Arial"/>
                <w:color w:val="000000"/>
                <w:sz w:val="18"/>
                <w:szCs w:val="18"/>
                <w:lang w:eastAsia="ru-RU"/>
              </w:rPr>
              <w:t>Вираженість_персональної_ідентичності</w:t>
            </w:r>
          </w:p>
        </w:tc>
        <w:tc>
          <w:tcPr>
            <w:tcW w:w="51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116</w:t>
            </w:r>
          </w:p>
        </w:tc>
        <w:tc>
          <w:tcPr>
            <w:tcW w:w="76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57,586</w:t>
            </w:r>
          </w:p>
        </w:tc>
        <w:tc>
          <w:tcPr>
            <w:tcW w:w="806"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8,0445</w:t>
            </w:r>
          </w:p>
        </w:tc>
        <w:tc>
          <w:tcPr>
            <w:tcW w:w="708"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0,078</w:t>
            </w:r>
          </w:p>
        </w:tc>
        <w:tc>
          <w:tcPr>
            <w:tcW w:w="84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0,078</w:t>
            </w:r>
          </w:p>
        </w:tc>
        <w:tc>
          <w:tcPr>
            <w:tcW w:w="713"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-0,05</w:t>
            </w:r>
          </w:p>
        </w:tc>
        <w:tc>
          <w:tcPr>
            <w:tcW w:w="778"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0,842</w:t>
            </w:r>
          </w:p>
        </w:tc>
        <w:tc>
          <w:tcPr>
            <w:tcW w:w="81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0,478</w:t>
            </w:r>
          </w:p>
        </w:tc>
      </w:tr>
      <w:tr w:rsidR="00A46797" w:rsidRPr="00EA3A52" w:rsidTr="00A46797">
        <w:trPr>
          <w:trHeight w:val="300"/>
        </w:trPr>
        <w:tc>
          <w:tcPr>
            <w:tcW w:w="3549" w:type="dxa"/>
            <w:tcBorders>
              <w:top w:val="nil"/>
              <w:left w:val="single" w:sz="4" w:space="0" w:color="auto"/>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Вираженість_соціальної_ідентичності</w:t>
            </w:r>
          </w:p>
        </w:tc>
        <w:tc>
          <w:tcPr>
            <w:tcW w:w="51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116</w:t>
            </w:r>
          </w:p>
        </w:tc>
        <w:tc>
          <w:tcPr>
            <w:tcW w:w="76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42,017</w:t>
            </w:r>
          </w:p>
        </w:tc>
        <w:tc>
          <w:tcPr>
            <w:tcW w:w="806"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7,853</w:t>
            </w:r>
          </w:p>
        </w:tc>
        <w:tc>
          <w:tcPr>
            <w:tcW w:w="708"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0,082</w:t>
            </w:r>
          </w:p>
        </w:tc>
        <w:tc>
          <w:tcPr>
            <w:tcW w:w="84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0,059</w:t>
            </w:r>
          </w:p>
        </w:tc>
        <w:tc>
          <w:tcPr>
            <w:tcW w:w="713"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-0,08</w:t>
            </w:r>
          </w:p>
        </w:tc>
        <w:tc>
          <w:tcPr>
            <w:tcW w:w="778"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0,888</w:t>
            </w:r>
          </w:p>
        </w:tc>
        <w:tc>
          <w:tcPr>
            <w:tcW w:w="81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0,41</w:t>
            </w:r>
          </w:p>
        </w:tc>
      </w:tr>
      <w:tr w:rsidR="00A46797" w:rsidRPr="00EA3A52" w:rsidTr="00A46797">
        <w:trPr>
          <w:trHeight w:val="300"/>
        </w:trPr>
        <w:tc>
          <w:tcPr>
            <w:tcW w:w="3549" w:type="dxa"/>
            <w:tcBorders>
              <w:top w:val="nil"/>
              <w:left w:val="single" w:sz="4" w:space="0" w:color="auto"/>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Емоційна_валентність_самооцінки</w:t>
            </w:r>
          </w:p>
        </w:tc>
        <w:tc>
          <w:tcPr>
            <w:tcW w:w="51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116</w:t>
            </w:r>
          </w:p>
        </w:tc>
        <w:tc>
          <w:tcPr>
            <w:tcW w:w="76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14,103</w:t>
            </w:r>
          </w:p>
        </w:tc>
        <w:tc>
          <w:tcPr>
            <w:tcW w:w="806"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2,8327</w:t>
            </w:r>
          </w:p>
        </w:tc>
        <w:tc>
          <w:tcPr>
            <w:tcW w:w="708"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0,085</w:t>
            </w:r>
          </w:p>
        </w:tc>
        <w:tc>
          <w:tcPr>
            <w:tcW w:w="84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0,084</w:t>
            </w:r>
          </w:p>
        </w:tc>
        <w:tc>
          <w:tcPr>
            <w:tcW w:w="713"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-0,09</w:t>
            </w:r>
          </w:p>
        </w:tc>
        <w:tc>
          <w:tcPr>
            <w:tcW w:w="778"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0,911</w:t>
            </w:r>
          </w:p>
        </w:tc>
        <w:tc>
          <w:tcPr>
            <w:tcW w:w="81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0,377</w:t>
            </w:r>
          </w:p>
        </w:tc>
      </w:tr>
      <w:tr w:rsidR="00A46797" w:rsidRPr="00EA3A52" w:rsidTr="00A46797">
        <w:trPr>
          <w:trHeight w:val="300"/>
        </w:trPr>
        <w:tc>
          <w:tcPr>
            <w:tcW w:w="3549" w:type="dxa"/>
            <w:tcBorders>
              <w:top w:val="nil"/>
              <w:left w:val="single" w:sz="4" w:space="0" w:color="auto"/>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Рефлексія_національної_ідентичності</w:t>
            </w:r>
          </w:p>
        </w:tc>
        <w:tc>
          <w:tcPr>
            <w:tcW w:w="51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116</w:t>
            </w:r>
          </w:p>
        </w:tc>
        <w:tc>
          <w:tcPr>
            <w:tcW w:w="76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0,6897</w:t>
            </w:r>
          </w:p>
        </w:tc>
        <w:tc>
          <w:tcPr>
            <w:tcW w:w="806"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1,0987</w:t>
            </w:r>
          </w:p>
        </w:tc>
        <w:tc>
          <w:tcPr>
            <w:tcW w:w="708"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0,399</w:t>
            </w:r>
          </w:p>
        </w:tc>
        <w:tc>
          <w:tcPr>
            <w:tcW w:w="84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0,399</w:t>
            </w:r>
          </w:p>
        </w:tc>
        <w:tc>
          <w:tcPr>
            <w:tcW w:w="713"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-0,27</w:t>
            </w:r>
          </w:p>
        </w:tc>
        <w:tc>
          <w:tcPr>
            <w:tcW w:w="778"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4,294</w:t>
            </w:r>
          </w:p>
        </w:tc>
        <w:tc>
          <w:tcPr>
            <w:tcW w:w="81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w:t>
            </w:r>
          </w:p>
        </w:tc>
      </w:tr>
      <w:tr w:rsidR="00A46797" w:rsidRPr="00EA3A52" w:rsidTr="00A46797">
        <w:trPr>
          <w:trHeight w:val="300"/>
        </w:trPr>
        <w:tc>
          <w:tcPr>
            <w:tcW w:w="3549" w:type="dxa"/>
            <w:tcBorders>
              <w:top w:val="nil"/>
              <w:left w:val="single" w:sz="4" w:space="0" w:color="auto"/>
              <w:bottom w:val="single" w:sz="4" w:space="0" w:color="auto"/>
              <w:right w:val="single" w:sz="4" w:space="0" w:color="auto"/>
            </w:tcBorders>
            <w:shd w:val="clear" w:color="000000" w:fill="FFFFFF"/>
            <w:vAlign w:val="bottom"/>
            <w:hideMark/>
          </w:tcPr>
          <w:p w:rsidR="00A46797" w:rsidRPr="00A46797" w:rsidRDefault="00A46797" w:rsidP="00A46797">
            <w:pPr>
              <w:spacing w:after="0" w:line="240" w:lineRule="auto"/>
              <w:rPr>
                <w:rFonts w:ascii="Arial" w:eastAsia="Times New Roman" w:hAnsi="Arial" w:cs="Arial"/>
                <w:color w:val="000000"/>
                <w:sz w:val="18"/>
                <w:szCs w:val="18"/>
                <w:lang w:val="uk-UA" w:eastAsia="ru-RU"/>
              </w:rPr>
            </w:pPr>
            <w:r w:rsidRPr="00EA3A52">
              <w:rPr>
                <w:rFonts w:ascii="Arial" w:eastAsia="Times New Roman" w:hAnsi="Arial" w:cs="Arial"/>
                <w:color w:val="000000"/>
                <w:sz w:val="18"/>
                <w:szCs w:val="18"/>
                <w:lang w:eastAsia="ru-RU"/>
              </w:rPr>
              <w:t>Когнітивний_компонент</w:t>
            </w:r>
          </w:p>
        </w:tc>
        <w:tc>
          <w:tcPr>
            <w:tcW w:w="51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116</w:t>
            </w:r>
          </w:p>
        </w:tc>
        <w:tc>
          <w:tcPr>
            <w:tcW w:w="76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1,2354</w:t>
            </w:r>
          </w:p>
        </w:tc>
        <w:tc>
          <w:tcPr>
            <w:tcW w:w="806"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0,5098</w:t>
            </w:r>
          </w:p>
        </w:tc>
        <w:tc>
          <w:tcPr>
            <w:tcW w:w="708"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0,141</w:t>
            </w:r>
          </w:p>
        </w:tc>
        <w:tc>
          <w:tcPr>
            <w:tcW w:w="84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0,141</w:t>
            </w:r>
          </w:p>
        </w:tc>
        <w:tc>
          <w:tcPr>
            <w:tcW w:w="713"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-0,07</w:t>
            </w:r>
          </w:p>
        </w:tc>
        <w:tc>
          <w:tcPr>
            <w:tcW w:w="778"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1,522</w:t>
            </w:r>
          </w:p>
        </w:tc>
        <w:tc>
          <w:tcPr>
            <w:tcW w:w="81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0,019</w:t>
            </w:r>
          </w:p>
        </w:tc>
      </w:tr>
      <w:tr w:rsidR="00A46797" w:rsidRPr="00EA3A52" w:rsidTr="00A46797">
        <w:trPr>
          <w:trHeight w:val="300"/>
        </w:trPr>
        <w:tc>
          <w:tcPr>
            <w:tcW w:w="3549" w:type="dxa"/>
            <w:tcBorders>
              <w:top w:val="nil"/>
              <w:left w:val="single" w:sz="4" w:space="0" w:color="auto"/>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Емоційний_компонент</w:t>
            </w:r>
          </w:p>
        </w:tc>
        <w:tc>
          <w:tcPr>
            <w:tcW w:w="51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116</w:t>
            </w:r>
          </w:p>
        </w:tc>
        <w:tc>
          <w:tcPr>
            <w:tcW w:w="76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1,6841</w:t>
            </w:r>
          </w:p>
        </w:tc>
        <w:tc>
          <w:tcPr>
            <w:tcW w:w="806"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0,6212</w:t>
            </w:r>
          </w:p>
        </w:tc>
        <w:tc>
          <w:tcPr>
            <w:tcW w:w="708"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0,134</w:t>
            </w:r>
          </w:p>
        </w:tc>
        <w:tc>
          <w:tcPr>
            <w:tcW w:w="84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0,107</w:t>
            </w:r>
          </w:p>
        </w:tc>
        <w:tc>
          <w:tcPr>
            <w:tcW w:w="713"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-0,13</w:t>
            </w:r>
          </w:p>
        </w:tc>
        <w:tc>
          <w:tcPr>
            <w:tcW w:w="778"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1,445</w:t>
            </w:r>
          </w:p>
        </w:tc>
        <w:tc>
          <w:tcPr>
            <w:tcW w:w="81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0,031</w:t>
            </w:r>
          </w:p>
        </w:tc>
      </w:tr>
      <w:tr w:rsidR="00A46797" w:rsidRPr="00EA3A52" w:rsidTr="00A46797">
        <w:trPr>
          <w:trHeight w:val="300"/>
        </w:trPr>
        <w:tc>
          <w:tcPr>
            <w:tcW w:w="3549" w:type="dxa"/>
            <w:tcBorders>
              <w:top w:val="nil"/>
              <w:left w:val="single" w:sz="4" w:space="0" w:color="auto"/>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Загальна_вираженість_етнічної_ідентичності</w:t>
            </w:r>
          </w:p>
        </w:tc>
        <w:tc>
          <w:tcPr>
            <w:tcW w:w="51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116</w:t>
            </w:r>
          </w:p>
        </w:tc>
        <w:tc>
          <w:tcPr>
            <w:tcW w:w="76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1,4604</w:t>
            </w:r>
          </w:p>
        </w:tc>
        <w:tc>
          <w:tcPr>
            <w:tcW w:w="806"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0,4667</w:t>
            </w:r>
          </w:p>
        </w:tc>
        <w:tc>
          <w:tcPr>
            <w:tcW w:w="708"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0,064</w:t>
            </w:r>
          </w:p>
        </w:tc>
        <w:tc>
          <w:tcPr>
            <w:tcW w:w="84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0,064</w:t>
            </w:r>
          </w:p>
        </w:tc>
        <w:tc>
          <w:tcPr>
            <w:tcW w:w="713"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-0,05</w:t>
            </w:r>
          </w:p>
        </w:tc>
        <w:tc>
          <w:tcPr>
            <w:tcW w:w="778"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0,688</w:t>
            </w:r>
          </w:p>
        </w:tc>
        <w:tc>
          <w:tcPr>
            <w:tcW w:w="81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0,731</w:t>
            </w:r>
          </w:p>
        </w:tc>
      </w:tr>
      <w:tr w:rsidR="00A46797" w:rsidRPr="00EA3A52" w:rsidTr="00A46797">
        <w:trPr>
          <w:trHeight w:val="300"/>
        </w:trPr>
        <w:tc>
          <w:tcPr>
            <w:tcW w:w="3549" w:type="dxa"/>
            <w:tcBorders>
              <w:top w:val="nil"/>
              <w:left w:val="single" w:sz="4" w:space="0" w:color="auto"/>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Патріотизм</w:t>
            </w:r>
          </w:p>
        </w:tc>
        <w:tc>
          <w:tcPr>
            <w:tcW w:w="51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116</w:t>
            </w:r>
          </w:p>
        </w:tc>
        <w:tc>
          <w:tcPr>
            <w:tcW w:w="76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3,5761</w:t>
            </w:r>
          </w:p>
        </w:tc>
        <w:tc>
          <w:tcPr>
            <w:tcW w:w="806"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0,7184</w:t>
            </w:r>
          </w:p>
        </w:tc>
        <w:tc>
          <w:tcPr>
            <w:tcW w:w="708"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0,105</w:t>
            </w:r>
          </w:p>
        </w:tc>
        <w:tc>
          <w:tcPr>
            <w:tcW w:w="84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0,068</w:t>
            </w:r>
          </w:p>
        </w:tc>
        <w:tc>
          <w:tcPr>
            <w:tcW w:w="713"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-0,11</w:t>
            </w:r>
          </w:p>
        </w:tc>
        <w:tc>
          <w:tcPr>
            <w:tcW w:w="778"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1,135</w:t>
            </w:r>
          </w:p>
        </w:tc>
        <w:tc>
          <w:tcPr>
            <w:tcW w:w="81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0,152</w:t>
            </w:r>
          </w:p>
        </w:tc>
      </w:tr>
      <w:tr w:rsidR="00A46797" w:rsidRPr="00EA3A52" w:rsidTr="00A46797">
        <w:trPr>
          <w:trHeight w:val="300"/>
        </w:trPr>
        <w:tc>
          <w:tcPr>
            <w:tcW w:w="3549" w:type="dxa"/>
            <w:tcBorders>
              <w:top w:val="nil"/>
              <w:left w:val="single" w:sz="4" w:space="0" w:color="auto"/>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Лояльність_до_України</w:t>
            </w:r>
          </w:p>
        </w:tc>
        <w:tc>
          <w:tcPr>
            <w:tcW w:w="51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116</w:t>
            </w:r>
          </w:p>
        </w:tc>
        <w:tc>
          <w:tcPr>
            <w:tcW w:w="76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2,7166</w:t>
            </w:r>
          </w:p>
        </w:tc>
        <w:tc>
          <w:tcPr>
            <w:tcW w:w="806"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0,5574</w:t>
            </w:r>
          </w:p>
        </w:tc>
        <w:tc>
          <w:tcPr>
            <w:tcW w:w="708"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0,124</w:t>
            </w:r>
          </w:p>
        </w:tc>
        <w:tc>
          <w:tcPr>
            <w:tcW w:w="84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0,054</w:t>
            </w:r>
          </w:p>
        </w:tc>
        <w:tc>
          <w:tcPr>
            <w:tcW w:w="713"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-0,12</w:t>
            </w:r>
          </w:p>
        </w:tc>
        <w:tc>
          <w:tcPr>
            <w:tcW w:w="778"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1,34</w:t>
            </w:r>
          </w:p>
        </w:tc>
        <w:tc>
          <w:tcPr>
            <w:tcW w:w="81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0,055</w:t>
            </w:r>
          </w:p>
        </w:tc>
      </w:tr>
      <w:tr w:rsidR="00A46797" w:rsidRPr="00EA3A52" w:rsidTr="00A46797">
        <w:trPr>
          <w:trHeight w:val="300"/>
        </w:trPr>
        <w:tc>
          <w:tcPr>
            <w:tcW w:w="3549" w:type="dxa"/>
            <w:tcBorders>
              <w:top w:val="nil"/>
              <w:left w:val="single" w:sz="4" w:space="0" w:color="auto"/>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Активна_громадянська_позиція</w:t>
            </w:r>
          </w:p>
        </w:tc>
        <w:tc>
          <w:tcPr>
            <w:tcW w:w="51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116</w:t>
            </w:r>
          </w:p>
        </w:tc>
        <w:tc>
          <w:tcPr>
            <w:tcW w:w="76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3,1622</w:t>
            </w:r>
          </w:p>
        </w:tc>
        <w:tc>
          <w:tcPr>
            <w:tcW w:w="806"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0,641</w:t>
            </w:r>
          </w:p>
        </w:tc>
        <w:tc>
          <w:tcPr>
            <w:tcW w:w="708"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0,121</w:t>
            </w:r>
          </w:p>
        </w:tc>
        <w:tc>
          <w:tcPr>
            <w:tcW w:w="84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0,093</w:t>
            </w:r>
          </w:p>
        </w:tc>
        <w:tc>
          <w:tcPr>
            <w:tcW w:w="713"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-0,12</w:t>
            </w:r>
          </w:p>
        </w:tc>
        <w:tc>
          <w:tcPr>
            <w:tcW w:w="778"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1,304</w:t>
            </w:r>
          </w:p>
        </w:tc>
        <w:tc>
          <w:tcPr>
            <w:tcW w:w="81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0,067</w:t>
            </w:r>
          </w:p>
        </w:tc>
      </w:tr>
      <w:tr w:rsidR="00A46797" w:rsidRPr="00EA3A52" w:rsidTr="00A46797">
        <w:trPr>
          <w:trHeight w:val="300"/>
        </w:trPr>
        <w:tc>
          <w:tcPr>
            <w:tcW w:w="3549" w:type="dxa"/>
            <w:tcBorders>
              <w:top w:val="nil"/>
              <w:left w:val="single" w:sz="4" w:space="0" w:color="auto"/>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Етнонігілізм</w:t>
            </w:r>
          </w:p>
        </w:tc>
        <w:tc>
          <w:tcPr>
            <w:tcW w:w="51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116</w:t>
            </w:r>
          </w:p>
        </w:tc>
        <w:tc>
          <w:tcPr>
            <w:tcW w:w="76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3,6983</w:t>
            </w:r>
          </w:p>
        </w:tc>
        <w:tc>
          <w:tcPr>
            <w:tcW w:w="806"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2,8168</w:t>
            </w:r>
          </w:p>
        </w:tc>
        <w:tc>
          <w:tcPr>
            <w:tcW w:w="708"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0,141</w:t>
            </w:r>
          </w:p>
        </w:tc>
        <w:tc>
          <w:tcPr>
            <w:tcW w:w="84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0,141</w:t>
            </w:r>
          </w:p>
        </w:tc>
        <w:tc>
          <w:tcPr>
            <w:tcW w:w="713"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-0,1</w:t>
            </w:r>
          </w:p>
        </w:tc>
        <w:tc>
          <w:tcPr>
            <w:tcW w:w="778"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1,522</w:t>
            </w:r>
          </w:p>
        </w:tc>
        <w:tc>
          <w:tcPr>
            <w:tcW w:w="81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0,019</w:t>
            </w:r>
          </w:p>
        </w:tc>
      </w:tr>
      <w:tr w:rsidR="00A46797" w:rsidRPr="00EA3A52" w:rsidTr="00A46797">
        <w:trPr>
          <w:trHeight w:val="300"/>
        </w:trPr>
        <w:tc>
          <w:tcPr>
            <w:tcW w:w="3549" w:type="dxa"/>
            <w:tcBorders>
              <w:top w:val="nil"/>
              <w:left w:val="single" w:sz="4" w:space="0" w:color="auto"/>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Етнічна_індиферентність</w:t>
            </w:r>
          </w:p>
        </w:tc>
        <w:tc>
          <w:tcPr>
            <w:tcW w:w="51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116</w:t>
            </w:r>
          </w:p>
        </w:tc>
        <w:tc>
          <w:tcPr>
            <w:tcW w:w="76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10,328</w:t>
            </w:r>
          </w:p>
        </w:tc>
        <w:tc>
          <w:tcPr>
            <w:tcW w:w="806"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3,3095</w:t>
            </w:r>
          </w:p>
        </w:tc>
        <w:tc>
          <w:tcPr>
            <w:tcW w:w="708"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0,173</w:t>
            </w:r>
          </w:p>
        </w:tc>
        <w:tc>
          <w:tcPr>
            <w:tcW w:w="84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0,173</w:t>
            </w:r>
          </w:p>
        </w:tc>
        <w:tc>
          <w:tcPr>
            <w:tcW w:w="713"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-0,11</w:t>
            </w:r>
          </w:p>
        </w:tc>
        <w:tc>
          <w:tcPr>
            <w:tcW w:w="778"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1,864</w:t>
            </w:r>
          </w:p>
        </w:tc>
        <w:tc>
          <w:tcPr>
            <w:tcW w:w="81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0,002</w:t>
            </w:r>
          </w:p>
        </w:tc>
      </w:tr>
      <w:tr w:rsidR="00A46797" w:rsidRPr="00EA3A52" w:rsidTr="00A46797">
        <w:trPr>
          <w:trHeight w:val="300"/>
        </w:trPr>
        <w:tc>
          <w:tcPr>
            <w:tcW w:w="3549" w:type="dxa"/>
            <w:tcBorders>
              <w:top w:val="nil"/>
              <w:left w:val="single" w:sz="4" w:space="0" w:color="auto"/>
              <w:bottom w:val="single" w:sz="4" w:space="0" w:color="auto"/>
              <w:right w:val="single" w:sz="4" w:space="0" w:color="auto"/>
            </w:tcBorders>
            <w:shd w:val="clear" w:color="000000" w:fill="FFFFFF"/>
            <w:vAlign w:val="bottom"/>
            <w:hideMark/>
          </w:tcPr>
          <w:p w:rsidR="00A46797" w:rsidRPr="00A46797" w:rsidRDefault="00A46797" w:rsidP="00A46797">
            <w:pPr>
              <w:spacing w:after="0" w:line="240" w:lineRule="auto"/>
              <w:rPr>
                <w:rFonts w:ascii="Arial" w:eastAsia="Times New Roman" w:hAnsi="Arial" w:cs="Arial"/>
                <w:color w:val="000000"/>
                <w:sz w:val="18"/>
                <w:szCs w:val="18"/>
                <w:lang w:val="uk-UA" w:eastAsia="ru-RU"/>
              </w:rPr>
            </w:pPr>
            <w:r w:rsidRPr="00EA3A52">
              <w:rPr>
                <w:rFonts w:ascii="Arial" w:eastAsia="Times New Roman" w:hAnsi="Arial" w:cs="Arial"/>
                <w:color w:val="000000"/>
                <w:sz w:val="18"/>
                <w:szCs w:val="18"/>
                <w:lang w:eastAsia="ru-RU"/>
              </w:rPr>
              <w:t>Позитивна_етнічна_ідентичність</w:t>
            </w:r>
          </w:p>
        </w:tc>
        <w:tc>
          <w:tcPr>
            <w:tcW w:w="51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116</w:t>
            </w:r>
          </w:p>
        </w:tc>
        <w:tc>
          <w:tcPr>
            <w:tcW w:w="76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16,224</w:t>
            </w:r>
          </w:p>
        </w:tc>
        <w:tc>
          <w:tcPr>
            <w:tcW w:w="806"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2,6213</w:t>
            </w:r>
          </w:p>
        </w:tc>
        <w:tc>
          <w:tcPr>
            <w:tcW w:w="708"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0,128</w:t>
            </w:r>
          </w:p>
        </w:tc>
        <w:tc>
          <w:tcPr>
            <w:tcW w:w="84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0,128</w:t>
            </w:r>
          </w:p>
        </w:tc>
        <w:tc>
          <w:tcPr>
            <w:tcW w:w="713"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-0,11</w:t>
            </w:r>
          </w:p>
        </w:tc>
        <w:tc>
          <w:tcPr>
            <w:tcW w:w="778"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1,379</w:t>
            </w:r>
          </w:p>
        </w:tc>
        <w:tc>
          <w:tcPr>
            <w:tcW w:w="81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0,045</w:t>
            </w:r>
          </w:p>
        </w:tc>
      </w:tr>
      <w:tr w:rsidR="00A46797" w:rsidRPr="00EA3A52" w:rsidTr="00A46797">
        <w:trPr>
          <w:trHeight w:val="300"/>
        </w:trPr>
        <w:tc>
          <w:tcPr>
            <w:tcW w:w="3549" w:type="dxa"/>
            <w:tcBorders>
              <w:top w:val="nil"/>
              <w:left w:val="single" w:sz="4" w:space="0" w:color="auto"/>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Етноегоізм</w:t>
            </w:r>
          </w:p>
        </w:tc>
        <w:tc>
          <w:tcPr>
            <w:tcW w:w="51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116</w:t>
            </w:r>
          </w:p>
        </w:tc>
        <w:tc>
          <w:tcPr>
            <w:tcW w:w="76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5,4052</w:t>
            </w:r>
          </w:p>
        </w:tc>
        <w:tc>
          <w:tcPr>
            <w:tcW w:w="806"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2,4209</w:t>
            </w:r>
          </w:p>
        </w:tc>
        <w:tc>
          <w:tcPr>
            <w:tcW w:w="708"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0,101</w:t>
            </w:r>
          </w:p>
        </w:tc>
        <w:tc>
          <w:tcPr>
            <w:tcW w:w="84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0,101</w:t>
            </w:r>
          </w:p>
        </w:tc>
        <w:tc>
          <w:tcPr>
            <w:tcW w:w="713"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-0,09</w:t>
            </w:r>
          </w:p>
        </w:tc>
        <w:tc>
          <w:tcPr>
            <w:tcW w:w="778"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1,09</w:t>
            </w:r>
          </w:p>
        </w:tc>
        <w:tc>
          <w:tcPr>
            <w:tcW w:w="81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0,185</w:t>
            </w:r>
          </w:p>
        </w:tc>
      </w:tr>
      <w:tr w:rsidR="00A46797" w:rsidRPr="00EA3A52" w:rsidTr="00A46797">
        <w:trPr>
          <w:trHeight w:val="300"/>
        </w:trPr>
        <w:tc>
          <w:tcPr>
            <w:tcW w:w="3549" w:type="dxa"/>
            <w:tcBorders>
              <w:top w:val="nil"/>
              <w:left w:val="single" w:sz="4" w:space="0" w:color="auto"/>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Етноізоляціонізм</w:t>
            </w:r>
          </w:p>
        </w:tc>
        <w:tc>
          <w:tcPr>
            <w:tcW w:w="51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116</w:t>
            </w:r>
          </w:p>
        </w:tc>
        <w:tc>
          <w:tcPr>
            <w:tcW w:w="76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4,6983</w:t>
            </w:r>
          </w:p>
        </w:tc>
        <w:tc>
          <w:tcPr>
            <w:tcW w:w="806"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2,2505</w:t>
            </w:r>
          </w:p>
        </w:tc>
        <w:tc>
          <w:tcPr>
            <w:tcW w:w="708"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0,124</w:t>
            </w:r>
          </w:p>
        </w:tc>
        <w:tc>
          <w:tcPr>
            <w:tcW w:w="84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0,105</w:t>
            </w:r>
          </w:p>
        </w:tc>
        <w:tc>
          <w:tcPr>
            <w:tcW w:w="713"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-0,12</w:t>
            </w:r>
          </w:p>
        </w:tc>
        <w:tc>
          <w:tcPr>
            <w:tcW w:w="778"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1,332</w:t>
            </w:r>
          </w:p>
        </w:tc>
        <w:tc>
          <w:tcPr>
            <w:tcW w:w="81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0,058</w:t>
            </w:r>
          </w:p>
        </w:tc>
      </w:tr>
      <w:tr w:rsidR="00A46797" w:rsidRPr="00EA3A52" w:rsidTr="00A46797">
        <w:trPr>
          <w:trHeight w:val="300"/>
        </w:trPr>
        <w:tc>
          <w:tcPr>
            <w:tcW w:w="3549" w:type="dxa"/>
            <w:tcBorders>
              <w:top w:val="nil"/>
              <w:left w:val="single" w:sz="4" w:space="0" w:color="auto"/>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Етнофанатизм</w:t>
            </w:r>
          </w:p>
        </w:tc>
        <w:tc>
          <w:tcPr>
            <w:tcW w:w="51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116</w:t>
            </w:r>
          </w:p>
        </w:tc>
        <w:tc>
          <w:tcPr>
            <w:tcW w:w="76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6,2931</w:t>
            </w:r>
          </w:p>
        </w:tc>
        <w:tc>
          <w:tcPr>
            <w:tcW w:w="806"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1,9248</w:t>
            </w:r>
          </w:p>
        </w:tc>
        <w:tc>
          <w:tcPr>
            <w:tcW w:w="708"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0,164</w:t>
            </w:r>
          </w:p>
        </w:tc>
        <w:tc>
          <w:tcPr>
            <w:tcW w:w="84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0,164</w:t>
            </w:r>
          </w:p>
        </w:tc>
        <w:tc>
          <w:tcPr>
            <w:tcW w:w="713"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-0,16</w:t>
            </w:r>
          </w:p>
        </w:tc>
        <w:tc>
          <w:tcPr>
            <w:tcW w:w="778"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1,766</w:t>
            </w:r>
          </w:p>
        </w:tc>
        <w:tc>
          <w:tcPr>
            <w:tcW w:w="817" w:type="dxa"/>
            <w:tcBorders>
              <w:top w:val="nil"/>
              <w:left w:val="nil"/>
              <w:bottom w:val="single" w:sz="4" w:space="0" w:color="auto"/>
              <w:right w:val="single" w:sz="4" w:space="0" w:color="auto"/>
            </w:tcBorders>
            <w:shd w:val="clear" w:color="000000" w:fill="FFFFFF"/>
            <w:vAlign w:val="bottom"/>
            <w:hideMark/>
          </w:tcPr>
          <w:p w:rsidR="00A46797" w:rsidRPr="00EA3A52" w:rsidRDefault="00A46797" w:rsidP="00A46797">
            <w:pPr>
              <w:spacing w:after="0" w:line="240" w:lineRule="auto"/>
              <w:jc w:val="right"/>
              <w:rPr>
                <w:rFonts w:ascii="Arial" w:eastAsia="Times New Roman" w:hAnsi="Arial" w:cs="Arial"/>
                <w:color w:val="000000"/>
                <w:sz w:val="18"/>
                <w:szCs w:val="18"/>
                <w:lang w:eastAsia="ru-RU"/>
              </w:rPr>
            </w:pPr>
            <w:r w:rsidRPr="00EA3A52">
              <w:rPr>
                <w:rFonts w:ascii="Arial" w:eastAsia="Times New Roman" w:hAnsi="Arial" w:cs="Arial"/>
                <w:color w:val="000000"/>
                <w:sz w:val="18"/>
                <w:szCs w:val="18"/>
                <w:lang w:eastAsia="ru-RU"/>
              </w:rPr>
              <w:t>0,004</w:t>
            </w:r>
          </w:p>
        </w:tc>
      </w:tr>
    </w:tbl>
    <w:p w:rsidR="00A46797" w:rsidRPr="00EA3A52" w:rsidRDefault="00A46797" w:rsidP="00A46797">
      <w:pPr>
        <w:autoSpaceDE w:val="0"/>
        <w:autoSpaceDN w:val="0"/>
        <w:adjustRightInd w:val="0"/>
        <w:spacing w:after="0" w:line="400" w:lineRule="atLeast"/>
        <w:rPr>
          <w:rFonts w:ascii="Times New Roman" w:hAnsi="Times New Roman" w:cs="Times New Roman"/>
          <w:sz w:val="24"/>
          <w:szCs w:val="24"/>
          <w:lang w:val="uk-UA"/>
        </w:rPr>
      </w:pPr>
      <w:r w:rsidRPr="00EA3A52">
        <w:rPr>
          <w:rFonts w:ascii="Arial" w:hAnsi="Arial" w:cs="Arial"/>
          <w:color w:val="000000"/>
          <w:sz w:val="18"/>
          <w:szCs w:val="18"/>
          <w:lang w:val="en-US"/>
        </w:rPr>
        <w:t>a. Test distribution is Normal.</w:t>
      </w:r>
    </w:p>
    <w:p w:rsidR="00A46797" w:rsidRPr="00EA3A52" w:rsidRDefault="00A46797" w:rsidP="00A46797">
      <w:pPr>
        <w:autoSpaceDE w:val="0"/>
        <w:autoSpaceDN w:val="0"/>
        <w:adjustRightInd w:val="0"/>
        <w:spacing w:after="0" w:line="400" w:lineRule="atLeast"/>
        <w:rPr>
          <w:rFonts w:ascii="Times New Roman" w:hAnsi="Times New Roman" w:cs="Times New Roman"/>
          <w:sz w:val="24"/>
          <w:szCs w:val="24"/>
          <w:lang w:val="en-US"/>
        </w:rPr>
      </w:pPr>
    </w:p>
    <w:p w:rsidR="00A46797" w:rsidRDefault="00A46797" w:rsidP="00A46797">
      <w:pPr>
        <w:autoSpaceDE w:val="0"/>
        <w:autoSpaceDN w:val="0"/>
        <w:adjustRightInd w:val="0"/>
        <w:spacing w:after="0" w:line="400" w:lineRule="atLeast"/>
        <w:rPr>
          <w:rFonts w:ascii="Times New Roman" w:hAnsi="Times New Roman" w:cs="Times New Roman"/>
          <w:sz w:val="24"/>
          <w:szCs w:val="24"/>
        </w:rPr>
      </w:pPr>
      <w:r>
        <w:rPr>
          <w:rFonts w:ascii="Arial" w:hAnsi="Arial" w:cs="Arial"/>
          <w:b/>
          <w:bCs/>
          <w:color w:val="000000"/>
          <w:sz w:val="26"/>
          <w:szCs w:val="26"/>
        </w:rPr>
        <w:t>Histogram</w:t>
      </w:r>
    </w:p>
    <w:p w:rsidR="00A46797" w:rsidRDefault="00A46797" w:rsidP="00A467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952750" cy="29527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952750" cy="295275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ru-RU"/>
        </w:rPr>
        <w:drawing>
          <wp:inline distT="0" distB="0" distL="0" distR="0">
            <wp:extent cx="2895600" cy="28956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2895600" cy="2895600"/>
                    </a:xfrm>
                    <a:prstGeom prst="rect">
                      <a:avLst/>
                    </a:prstGeom>
                    <a:noFill/>
                    <a:ln w="9525">
                      <a:noFill/>
                      <a:miter lim="800000"/>
                      <a:headEnd/>
                      <a:tailEnd/>
                    </a:ln>
                  </pic:spPr>
                </pic:pic>
              </a:graphicData>
            </a:graphic>
          </wp:inline>
        </w:drawing>
      </w:r>
    </w:p>
    <w:p w:rsidR="00A46797" w:rsidRDefault="00A46797" w:rsidP="00A46797">
      <w:pPr>
        <w:autoSpaceDE w:val="0"/>
        <w:autoSpaceDN w:val="0"/>
        <w:adjustRightInd w:val="0"/>
        <w:spacing w:after="0" w:line="240" w:lineRule="auto"/>
        <w:rPr>
          <w:rFonts w:ascii="Times New Roman" w:hAnsi="Times New Roman" w:cs="Times New Roman"/>
          <w:sz w:val="24"/>
          <w:szCs w:val="24"/>
        </w:rPr>
      </w:pPr>
    </w:p>
    <w:p w:rsidR="00A46797" w:rsidRDefault="00A46797" w:rsidP="00A46797">
      <w:pPr>
        <w:autoSpaceDE w:val="0"/>
        <w:autoSpaceDN w:val="0"/>
        <w:adjustRightInd w:val="0"/>
        <w:spacing w:after="0" w:line="400" w:lineRule="atLeast"/>
        <w:rPr>
          <w:rFonts w:ascii="Times New Roman" w:hAnsi="Times New Roman" w:cs="Times New Roman"/>
          <w:sz w:val="24"/>
          <w:szCs w:val="24"/>
        </w:rPr>
      </w:pPr>
    </w:p>
    <w:p w:rsidR="00A46797" w:rsidRDefault="00A46797" w:rsidP="00A467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2876550" cy="28765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2876550" cy="287655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ru-RU"/>
        </w:rPr>
        <w:drawing>
          <wp:inline distT="0" distB="0" distL="0" distR="0">
            <wp:extent cx="2876550" cy="28765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2876550" cy="2876550"/>
                    </a:xfrm>
                    <a:prstGeom prst="rect">
                      <a:avLst/>
                    </a:prstGeom>
                    <a:noFill/>
                    <a:ln w="9525">
                      <a:noFill/>
                      <a:miter lim="800000"/>
                      <a:headEnd/>
                      <a:tailEnd/>
                    </a:ln>
                  </pic:spPr>
                </pic:pic>
              </a:graphicData>
            </a:graphic>
          </wp:inline>
        </w:drawing>
      </w:r>
    </w:p>
    <w:p w:rsidR="00A46797" w:rsidRDefault="00A46797" w:rsidP="00A46797">
      <w:pPr>
        <w:autoSpaceDE w:val="0"/>
        <w:autoSpaceDN w:val="0"/>
        <w:adjustRightInd w:val="0"/>
        <w:spacing w:after="0" w:line="240" w:lineRule="auto"/>
        <w:rPr>
          <w:rFonts w:ascii="Times New Roman" w:hAnsi="Times New Roman" w:cs="Times New Roman"/>
          <w:sz w:val="24"/>
          <w:szCs w:val="24"/>
        </w:rPr>
      </w:pPr>
    </w:p>
    <w:p w:rsidR="00A46797" w:rsidRDefault="00A46797" w:rsidP="00A467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895600" cy="28956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2895600" cy="289560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ru-RU"/>
        </w:rPr>
        <w:drawing>
          <wp:inline distT="0" distB="0" distL="0" distR="0">
            <wp:extent cx="2876550" cy="287655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2876550" cy="2876550"/>
                    </a:xfrm>
                    <a:prstGeom prst="rect">
                      <a:avLst/>
                    </a:prstGeom>
                    <a:noFill/>
                    <a:ln w="9525">
                      <a:noFill/>
                      <a:miter lim="800000"/>
                      <a:headEnd/>
                      <a:tailEnd/>
                    </a:ln>
                  </pic:spPr>
                </pic:pic>
              </a:graphicData>
            </a:graphic>
          </wp:inline>
        </w:drawing>
      </w:r>
    </w:p>
    <w:p w:rsidR="00A46797" w:rsidRDefault="00A46797" w:rsidP="00A46797">
      <w:pPr>
        <w:autoSpaceDE w:val="0"/>
        <w:autoSpaceDN w:val="0"/>
        <w:adjustRightInd w:val="0"/>
        <w:spacing w:after="0" w:line="240" w:lineRule="auto"/>
        <w:rPr>
          <w:rFonts w:ascii="Times New Roman" w:hAnsi="Times New Roman" w:cs="Times New Roman"/>
          <w:sz w:val="24"/>
          <w:szCs w:val="24"/>
        </w:rPr>
      </w:pPr>
    </w:p>
    <w:p w:rsidR="00A46797" w:rsidRDefault="00A46797" w:rsidP="00A467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790825" cy="279082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2790825" cy="279082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ru-RU"/>
        </w:rPr>
        <w:drawing>
          <wp:inline distT="0" distB="0" distL="0" distR="0">
            <wp:extent cx="2828925" cy="282892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2828925" cy="2828925"/>
                    </a:xfrm>
                    <a:prstGeom prst="rect">
                      <a:avLst/>
                    </a:prstGeom>
                    <a:noFill/>
                    <a:ln w="9525">
                      <a:noFill/>
                      <a:miter lim="800000"/>
                      <a:headEnd/>
                      <a:tailEnd/>
                    </a:ln>
                  </pic:spPr>
                </pic:pic>
              </a:graphicData>
            </a:graphic>
          </wp:inline>
        </w:drawing>
      </w:r>
    </w:p>
    <w:p w:rsidR="00A46797" w:rsidRDefault="00A46797" w:rsidP="00A46797">
      <w:pPr>
        <w:autoSpaceDE w:val="0"/>
        <w:autoSpaceDN w:val="0"/>
        <w:adjustRightInd w:val="0"/>
        <w:spacing w:after="0" w:line="240" w:lineRule="auto"/>
        <w:rPr>
          <w:rFonts w:ascii="Times New Roman" w:hAnsi="Times New Roman" w:cs="Times New Roman"/>
          <w:sz w:val="24"/>
          <w:szCs w:val="24"/>
        </w:rPr>
      </w:pPr>
    </w:p>
    <w:p w:rsidR="00A46797" w:rsidRDefault="00A46797" w:rsidP="00A467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2943225" cy="2943225"/>
            <wp:effectExtent l="19050" t="0" r="9525" b="0"/>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srcRect/>
                    <a:stretch>
                      <a:fillRect/>
                    </a:stretch>
                  </pic:blipFill>
                  <pic:spPr bwMode="auto">
                    <a:xfrm>
                      <a:off x="0" y="0"/>
                      <a:ext cx="2943225" cy="294322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ru-RU"/>
        </w:rPr>
        <w:drawing>
          <wp:inline distT="0" distB="0" distL="0" distR="0">
            <wp:extent cx="2790825" cy="2790825"/>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2790825" cy="2790825"/>
                    </a:xfrm>
                    <a:prstGeom prst="rect">
                      <a:avLst/>
                    </a:prstGeom>
                    <a:noFill/>
                    <a:ln w="9525">
                      <a:noFill/>
                      <a:miter lim="800000"/>
                      <a:headEnd/>
                      <a:tailEnd/>
                    </a:ln>
                  </pic:spPr>
                </pic:pic>
              </a:graphicData>
            </a:graphic>
          </wp:inline>
        </w:drawing>
      </w:r>
    </w:p>
    <w:p w:rsidR="00A46797" w:rsidRDefault="00A46797" w:rsidP="00A46797">
      <w:pPr>
        <w:autoSpaceDE w:val="0"/>
        <w:autoSpaceDN w:val="0"/>
        <w:adjustRightInd w:val="0"/>
        <w:spacing w:after="0" w:line="240" w:lineRule="auto"/>
        <w:rPr>
          <w:rFonts w:ascii="Times New Roman" w:hAnsi="Times New Roman" w:cs="Times New Roman"/>
          <w:sz w:val="24"/>
          <w:szCs w:val="24"/>
        </w:rPr>
      </w:pPr>
    </w:p>
    <w:p w:rsidR="00A46797" w:rsidRDefault="00A46797" w:rsidP="00A467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895600" cy="28956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srcRect/>
                    <a:stretch>
                      <a:fillRect/>
                    </a:stretch>
                  </pic:blipFill>
                  <pic:spPr bwMode="auto">
                    <a:xfrm>
                      <a:off x="0" y="0"/>
                      <a:ext cx="2895600" cy="289560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ru-RU"/>
        </w:rPr>
        <w:drawing>
          <wp:inline distT="0" distB="0" distL="0" distR="0">
            <wp:extent cx="2895600" cy="28956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srcRect/>
                    <a:stretch>
                      <a:fillRect/>
                    </a:stretch>
                  </pic:blipFill>
                  <pic:spPr bwMode="auto">
                    <a:xfrm>
                      <a:off x="0" y="0"/>
                      <a:ext cx="2895600" cy="2895600"/>
                    </a:xfrm>
                    <a:prstGeom prst="rect">
                      <a:avLst/>
                    </a:prstGeom>
                    <a:noFill/>
                    <a:ln w="9525">
                      <a:noFill/>
                      <a:miter lim="800000"/>
                      <a:headEnd/>
                      <a:tailEnd/>
                    </a:ln>
                  </pic:spPr>
                </pic:pic>
              </a:graphicData>
            </a:graphic>
          </wp:inline>
        </w:drawing>
      </w:r>
    </w:p>
    <w:p w:rsidR="00A46797" w:rsidRDefault="00A46797" w:rsidP="00A46797">
      <w:pPr>
        <w:autoSpaceDE w:val="0"/>
        <w:autoSpaceDN w:val="0"/>
        <w:adjustRightInd w:val="0"/>
        <w:spacing w:after="0" w:line="240" w:lineRule="auto"/>
        <w:rPr>
          <w:rFonts w:ascii="Times New Roman" w:hAnsi="Times New Roman" w:cs="Times New Roman"/>
          <w:sz w:val="24"/>
          <w:szCs w:val="24"/>
        </w:rPr>
      </w:pPr>
    </w:p>
    <w:p w:rsidR="00A46797" w:rsidRDefault="00A46797" w:rsidP="00A467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867025" cy="2867025"/>
            <wp:effectExtent l="19050" t="0" r="9525" b="0"/>
            <wp:docPr id="564" name="Рисунок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27" cstate="print"/>
                    <a:srcRect/>
                    <a:stretch>
                      <a:fillRect/>
                    </a:stretch>
                  </pic:blipFill>
                  <pic:spPr bwMode="auto">
                    <a:xfrm>
                      <a:off x="0" y="0"/>
                      <a:ext cx="2867025" cy="286702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ru-RU"/>
        </w:rPr>
        <w:drawing>
          <wp:inline distT="0" distB="0" distL="0" distR="0">
            <wp:extent cx="2838450" cy="283845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srcRect/>
                    <a:stretch>
                      <a:fillRect/>
                    </a:stretch>
                  </pic:blipFill>
                  <pic:spPr bwMode="auto">
                    <a:xfrm>
                      <a:off x="0" y="0"/>
                      <a:ext cx="2838450" cy="2838450"/>
                    </a:xfrm>
                    <a:prstGeom prst="rect">
                      <a:avLst/>
                    </a:prstGeom>
                    <a:noFill/>
                    <a:ln w="9525">
                      <a:noFill/>
                      <a:miter lim="800000"/>
                      <a:headEnd/>
                      <a:tailEnd/>
                    </a:ln>
                  </pic:spPr>
                </pic:pic>
              </a:graphicData>
            </a:graphic>
          </wp:inline>
        </w:drawing>
      </w:r>
    </w:p>
    <w:p w:rsidR="00A46797" w:rsidRDefault="00A46797" w:rsidP="00A467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2886075" cy="2886075"/>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srcRect/>
                    <a:stretch>
                      <a:fillRect/>
                    </a:stretch>
                  </pic:blipFill>
                  <pic:spPr bwMode="auto">
                    <a:xfrm>
                      <a:off x="0" y="0"/>
                      <a:ext cx="2886075" cy="288607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ru-RU"/>
        </w:rPr>
        <w:drawing>
          <wp:inline distT="0" distB="0" distL="0" distR="0">
            <wp:extent cx="2819400" cy="28194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srcRect/>
                    <a:stretch>
                      <a:fillRect/>
                    </a:stretch>
                  </pic:blipFill>
                  <pic:spPr bwMode="auto">
                    <a:xfrm>
                      <a:off x="0" y="0"/>
                      <a:ext cx="2819400" cy="2819400"/>
                    </a:xfrm>
                    <a:prstGeom prst="rect">
                      <a:avLst/>
                    </a:prstGeom>
                    <a:noFill/>
                    <a:ln w="9525">
                      <a:noFill/>
                      <a:miter lim="800000"/>
                      <a:headEnd/>
                      <a:tailEnd/>
                    </a:ln>
                  </pic:spPr>
                </pic:pic>
              </a:graphicData>
            </a:graphic>
          </wp:inline>
        </w:drawing>
      </w:r>
    </w:p>
    <w:p w:rsidR="00A46797" w:rsidRDefault="00A46797" w:rsidP="007E13E4">
      <w:pPr>
        <w:autoSpaceDE w:val="0"/>
        <w:autoSpaceDN w:val="0"/>
        <w:adjustRightInd w:val="0"/>
        <w:spacing w:after="0" w:line="240" w:lineRule="auto"/>
        <w:jc w:val="right"/>
        <w:rPr>
          <w:rFonts w:ascii="Times New Roman" w:hAnsi="Times New Roman" w:cs="Times New Roman"/>
          <w:sz w:val="24"/>
          <w:szCs w:val="24"/>
        </w:rPr>
      </w:pPr>
    </w:p>
    <w:p w:rsidR="00A46797" w:rsidRPr="007E13E4" w:rsidRDefault="007E13E4" w:rsidP="007E13E4">
      <w:pPr>
        <w:autoSpaceDE w:val="0"/>
        <w:autoSpaceDN w:val="0"/>
        <w:adjustRightInd w:val="0"/>
        <w:spacing w:after="0" w:line="400" w:lineRule="atLeast"/>
        <w:jc w:val="right"/>
        <w:rPr>
          <w:rFonts w:ascii="Times New Roman" w:hAnsi="Times New Roman" w:cs="Times New Roman"/>
          <w:sz w:val="28"/>
          <w:szCs w:val="28"/>
          <w:lang w:val="uk-UA"/>
        </w:rPr>
      </w:pPr>
      <w:r w:rsidRPr="007E13E4">
        <w:rPr>
          <w:rFonts w:ascii="Times New Roman" w:hAnsi="Times New Roman" w:cs="Times New Roman"/>
          <w:sz w:val="28"/>
          <w:szCs w:val="28"/>
          <w:lang w:val="uk-UA"/>
        </w:rPr>
        <w:t>ДОДАТОК В</w:t>
      </w:r>
    </w:p>
    <w:p w:rsidR="007E13E4" w:rsidRPr="00BA1687" w:rsidRDefault="007E13E4" w:rsidP="007E13E4">
      <w:pPr>
        <w:autoSpaceDE w:val="0"/>
        <w:autoSpaceDN w:val="0"/>
        <w:adjustRightInd w:val="0"/>
        <w:spacing w:after="0" w:line="400" w:lineRule="atLeast"/>
        <w:jc w:val="center"/>
        <w:rPr>
          <w:rFonts w:ascii="Times New Roman" w:hAnsi="Times New Roman" w:cs="Times New Roman"/>
          <w:sz w:val="24"/>
          <w:szCs w:val="24"/>
          <w:lang w:val="uk-UA"/>
        </w:rPr>
      </w:pPr>
      <w:r w:rsidRPr="007E13E4">
        <w:rPr>
          <w:rFonts w:ascii="Times New Roman" w:hAnsi="Times New Roman" w:cs="Times New Roman"/>
          <w:sz w:val="28"/>
          <w:szCs w:val="28"/>
          <w:lang w:val="uk-UA"/>
        </w:rPr>
        <w:t>Порівняльний аналіз парних вибірок</w:t>
      </w:r>
    </w:p>
    <w:p w:rsidR="007E13E4" w:rsidRDefault="007E13E4" w:rsidP="00A46797">
      <w:pPr>
        <w:autoSpaceDE w:val="0"/>
        <w:autoSpaceDN w:val="0"/>
        <w:adjustRightInd w:val="0"/>
        <w:spacing w:after="0" w:line="400" w:lineRule="atLeast"/>
        <w:rPr>
          <w:rFonts w:ascii="Arial" w:hAnsi="Arial" w:cs="Arial"/>
          <w:b/>
          <w:bCs/>
          <w:color w:val="000000"/>
          <w:sz w:val="26"/>
          <w:szCs w:val="26"/>
          <w:lang w:val="uk-UA"/>
        </w:rPr>
      </w:pPr>
    </w:p>
    <w:p w:rsidR="00A46797" w:rsidRPr="00A46797" w:rsidRDefault="00A46797" w:rsidP="00A46797">
      <w:pPr>
        <w:autoSpaceDE w:val="0"/>
        <w:autoSpaceDN w:val="0"/>
        <w:adjustRightInd w:val="0"/>
        <w:spacing w:after="0" w:line="400" w:lineRule="atLeast"/>
        <w:rPr>
          <w:rFonts w:ascii="Times New Roman" w:hAnsi="Times New Roman" w:cs="Times New Roman"/>
          <w:sz w:val="24"/>
          <w:szCs w:val="24"/>
          <w:lang w:val="en-US"/>
        </w:rPr>
      </w:pPr>
      <w:r w:rsidRPr="00A46797">
        <w:rPr>
          <w:rFonts w:ascii="Arial" w:hAnsi="Arial" w:cs="Arial"/>
          <w:b/>
          <w:bCs/>
          <w:color w:val="000000"/>
          <w:sz w:val="26"/>
          <w:szCs w:val="26"/>
          <w:lang w:val="en-US"/>
        </w:rPr>
        <w:t>Wilcoxon Signed Ranks Test</w:t>
      </w:r>
    </w:p>
    <w:p w:rsidR="00A46797" w:rsidRPr="00A46797" w:rsidRDefault="00A46797" w:rsidP="00A46797">
      <w:pPr>
        <w:autoSpaceDE w:val="0"/>
        <w:autoSpaceDN w:val="0"/>
        <w:adjustRightInd w:val="0"/>
        <w:spacing w:after="0" w:line="400" w:lineRule="atLeast"/>
        <w:rPr>
          <w:rFonts w:ascii="Times New Roman" w:hAnsi="Times New Roman" w:cs="Times New Roman"/>
          <w:sz w:val="24"/>
          <w:szCs w:val="24"/>
          <w:lang w:val="en-US"/>
        </w:rPr>
      </w:pPr>
    </w:p>
    <w:tbl>
      <w:tblPr>
        <w:tblW w:w="764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02"/>
        <w:gridCol w:w="1588"/>
        <w:gridCol w:w="1000"/>
        <w:gridCol w:w="1216"/>
        <w:gridCol w:w="1440"/>
      </w:tblGrid>
      <w:tr w:rsidR="00A46797" w:rsidRPr="00BA1687" w:rsidTr="00A46797">
        <w:trPr>
          <w:cantSplit/>
          <w:tblHeader/>
        </w:trPr>
        <w:tc>
          <w:tcPr>
            <w:tcW w:w="7644" w:type="dxa"/>
            <w:gridSpan w:val="5"/>
            <w:tcBorders>
              <w:top w:val="nil"/>
              <w:left w:val="nil"/>
              <w:bottom w:val="nil"/>
              <w:right w:val="nil"/>
            </w:tcBorders>
            <w:shd w:val="clear" w:color="auto" w:fill="FFFFFF"/>
            <w:tcMar>
              <w:top w:w="30" w:type="dxa"/>
              <w:left w:w="30" w:type="dxa"/>
              <w:bottom w:w="30" w:type="dxa"/>
              <w:right w:w="30" w:type="dxa"/>
            </w:tcMar>
            <w:vAlign w:val="center"/>
          </w:tcPr>
          <w:p w:rsidR="00A46797" w:rsidRPr="00BA1687" w:rsidRDefault="00A46797" w:rsidP="00A46797">
            <w:pPr>
              <w:autoSpaceDE w:val="0"/>
              <w:autoSpaceDN w:val="0"/>
              <w:adjustRightInd w:val="0"/>
              <w:spacing w:after="0" w:line="320" w:lineRule="atLeast"/>
              <w:jc w:val="center"/>
              <w:rPr>
                <w:rFonts w:ascii="Arial" w:hAnsi="Arial" w:cs="Arial"/>
                <w:color w:val="000000"/>
                <w:sz w:val="18"/>
                <w:szCs w:val="18"/>
              </w:rPr>
            </w:pPr>
            <w:r w:rsidRPr="00BA1687">
              <w:rPr>
                <w:rFonts w:ascii="Arial" w:hAnsi="Arial" w:cs="Arial"/>
                <w:b/>
                <w:bCs/>
                <w:color w:val="000000"/>
                <w:sz w:val="18"/>
                <w:szCs w:val="18"/>
              </w:rPr>
              <w:t>Ranks</w:t>
            </w:r>
          </w:p>
        </w:tc>
      </w:tr>
      <w:tr w:rsidR="00A46797" w:rsidRPr="00BA1687" w:rsidTr="00A46797">
        <w:trPr>
          <w:cantSplit/>
          <w:tblHeader/>
        </w:trPr>
        <w:tc>
          <w:tcPr>
            <w:tcW w:w="240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BA1687" w:rsidRDefault="00A46797" w:rsidP="00A46797">
            <w:pPr>
              <w:autoSpaceDE w:val="0"/>
              <w:autoSpaceDN w:val="0"/>
              <w:adjustRightInd w:val="0"/>
              <w:spacing w:after="0" w:line="240" w:lineRule="auto"/>
              <w:rPr>
                <w:rFonts w:ascii="Times New Roman" w:hAnsi="Times New Roman" w:cs="Times New Roman"/>
                <w:sz w:val="24"/>
                <w:szCs w:val="24"/>
              </w:rPr>
            </w:pPr>
          </w:p>
        </w:tc>
        <w:tc>
          <w:tcPr>
            <w:tcW w:w="158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46797" w:rsidRPr="00BA1687" w:rsidRDefault="00A46797" w:rsidP="00A46797">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BA1687" w:rsidRDefault="00A46797" w:rsidP="00A46797">
            <w:pPr>
              <w:autoSpaceDE w:val="0"/>
              <w:autoSpaceDN w:val="0"/>
              <w:adjustRightInd w:val="0"/>
              <w:spacing w:after="0" w:line="320" w:lineRule="atLeast"/>
              <w:jc w:val="center"/>
              <w:rPr>
                <w:rFonts w:ascii="Arial" w:hAnsi="Arial" w:cs="Arial"/>
                <w:color w:val="000000"/>
                <w:sz w:val="18"/>
                <w:szCs w:val="18"/>
              </w:rPr>
            </w:pPr>
            <w:r w:rsidRPr="00BA1687">
              <w:rPr>
                <w:rFonts w:ascii="Arial" w:hAnsi="Arial" w:cs="Arial"/>
                <w:color w:val="000000"/>
                <w:sz w:val="18"/>
                <w:szCs w:val="18"/>
              </w:rPr>
              <w:t>N</w:t>
            </w:r>
          </w:p>
        </w:tc>
        <w:tc>
          <w:tcPr>
            <w:tcW w:w="121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BA1687" w:rsidRDefault="00A46797" w:rsidP="00A46797">
            <w:pPr>
              <w:autoSpaceDE w:val="0"/>
              <w:autoSpaceDN w:val="0"/>
              <w:adjustRightInd w:val="0"/>
              <w:spacing w:after="0" w:line="320" w:lineRule="atLeast"/>
              <w:jc w:val="center"/>
              <w:rPr>
                <w:rFonts w:ascii="Arial" w:hAnsi="Arial" w:cs="Arial"/>
                <w:color w:val="000000"/>
                <w:sz w:val="18"/>
                <w:szCs w:val="18"/>
              </w:rPr>
            </w:pPr>
            <w:r w:rsidRPr="00BA1687">
              <w:rPr>
                <w:rFonts w:ascii="Arial" w:hAnsi="Arial" w:cs="Arial"/>
                <w:color w:val="000000"/>
                <w:sz w:val="18"/>
                <w:szCs w:val="18"/>
              </w:rPr>
              <w:t>Mean Rank</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46797" w:rsidRPr="00BA1687" w:rsidRDefault="00A46797" w:rsidP="00A46797">
            <w:pPr>
              <w:autoSpaceDE w:val="0"/>
              <w:autoSpaceDN w:val="0"/>
              <w:adjustRightInd w:val="0"/>
              <w:spacing w:after="0" w:line="320" w:lineRule="atLeast"/>
              <w:jc w:val="center"/>
              <w:rPr>
                <w:rFonts w:ascii="Arial" w:hAnsi="Arial" w:cs="Arial"/>
                <w:color w:val="000000"/>
                <w:sz w:val="18"/>
                <w:szCs w:val="18"/>
              </w:rPr>
            </w:pPr>
            <w:r w:rsidRPr="00BA1687">
              <w:rPr>
                <w:rFonts w:ascii="Arial" w:hAnsi="Arial" w:cs="Arial"/>
                <w:color w:val="000000"/>
                <w:sz w:val="18"/>
                <w:szCs w:val="18"/>
              </w:rPr>
              <w:t>Sum of Ranks</w:t>
            </w:r>
          </w:p>
        </w:tc>
      </w:tr>
      <w:tr w:rsidR="00A46797" w:rsidRPr="00BA1687" w:rsidTr="00A46797">
        <w:trPr>
          <w:cantSplit/>
          <w:tblHeader/>
        </w:trPr>
        <w:tc>
          <w:tcPr>
            <w:tcW w:w="240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BA1687" w:rsidRDefault="00A46797" w:rsidP="00A46797">
            <w:pPr>
              <w:autoSpaceDE w:val="0"/>
              <w:autoSpaceDN w:val="0"/>
              <w:adjustRightInd w:val="0"/>
              <w:spacing w:after="0" w:line="320" w:lineRule="atLeast"/>
              <w:rPr>
                <w:rFonts w:ascii="Arial" w:hAnsi="Arial" w:cs="Arial"/>
                <w:color w:val="000000"/>
                <w:sz w:val="18"/>
                <w:szCs w:val="18"/>
              </w:rPr>
            </w:pPr>
            <w:r w:rsidRPr="00BA1687">
              <w:rPr>
                <w:rFonts w:ascii="Arial" w:hAnsi="Arial" w:cs="Arial"/>
                <w:color w:val="000000"/>
                <w:sz w:val="18"/>
                <w:szCs w:val="18"/>
              </w:rPr>
              <w:t>Емоційний_компонент - Когнітивний_компонент_</w:t>
            </w:r>
          </w:p>
        </w:tc>
        <w:tc>
          <w:tcPr>
            <w:tcW w:w="158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46797" w:rsidRPr="00BA1687" w:rsidRDefault="00A46797" w:rsidP="00A46797">
            <w:pPr>
              <w:autoSpaceDE w:val="0"/>
              <w:autoSpaceDN w:val="0"/>
              <w:adjustRightInd w:val="0"/>
              <w:spacing w:after="0" w:line="320" w:lineRule="atLeast"/>
              <w:rPr>
                <w:rFonts w:ascii="Arial" w:hAnsi="Arial" w:cs="Arial"/>
                <w:color w:val="000000"/>
                <w:sz w:val="18"/>
                <w:szCs w:val="18"/>
              </w:rPr>
            </w:pPr>
            <w:r w:rsidRPr="00BA1687">
              <w:rPr>
                <w:rFonts w:ascii="Arial" w:hAnsi="Arial" w:cs="Arial"/>
                <w:color w:val="000000"/>
                <w:sz w:val="18"/>
                <w:szCs w:val="18"/>
              </w:rPr>
              <w:t>Negative Ranks</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46797" w:rsidRPr="00BA1687" w:rsidRDefault="00A46797" w:rsidP="00A46797">
            <w:pPr>
              <w:autoSpaceDE w:val="0"/>
              <w:autoSpaceDN w:val="0"/>
              <w:adjustRightInd w:val="0"/>
              <w:spacing w:after="0" w:line="320" w:lineRule="atLeast"/>
              <w:jc w:val="right"/>
              <w:rPr>
                <w:rFonts w:ascii="Arial" w:hAnsi="Arial" w:cs="Arial"/>
                <w:color w:val="000000"/>
                <w:sz w:val="18"/>
                <w:szCs w:val="18"/>
              </w:rPr>
            </w:pPr>
            <w:r w:rsidRPr="00BA1687">
              <w:rPr>
                <w:rFonts w:ascii="Arial" w:hAnsi="Arial" w:cs="Arial"/>
                <w:color w:val="000000"/>
                <w:sz w:val="18"/>
                <w:szCs w:val="18"/>
              </w:rPr>
              <w:t>29</w:t>
            </w:r>
            <w:r w:rsidRPr="00BA1687">
              <w:rPr>
                <w:rFonts w:ascii="Arial" w:hAnsi="Arial" w:cs="Arial"/>
                <w:color w:val="000000"/>
                <w:sz w:val="18"/>
                <w:szCs w:val="18"/>
                <w:vertAlign w:val="superscript"/>
              </w:rPr>
              <w:t>a</w:t>
            </w:r>
          </w:p>
        </w:tc>
        <w:tc>
          <w:tcPr>
            <w:tcW w:w="1216" w:type="dxa"/>
            <w:tcBorders>
              <w:top w:val="single" w:sz="16" w:space="0" w:color="000000"/>
              <w:bottom w:val="nil"/>
            </w:tcBorders>
            <w:shd w:val="clear" w:color="auto" w:fill="FFFFFF"/>
            <w:tcMar>
              <w:top w:w="30" w:type="dxa"/>
              <w:left w:w="30" w:type="dxa"/>
              <w:bottom w:w="30" w:type="dxa"/>
              <w:right w:w="30" w:type="dxa"/>
            </w:tcMar>
            <w:vAlign w:val="center"/>
          </w:tcPr>
          <w:p w:rsidR="00A46797" w:rsidRPr="00BA1687" w:rsidRDefault="00A46797" w:rsidP="00A46797">
            <w:pPr>
              <w:autoSpaceDE w:val="0"/>
              <w:autoSpaceDN w:val="0"/>
              <w:adjustRightInd w:val="0"/>
              <w:spacing w:after="0" w:line="320" w:lineRule="atLeast"/>
              <w:jc w:val="right"/>
              <w:rPr>
                <w:rFonts w:ascii="Arial" w:hAnsi="Arial" w:cs="Arial"/>
                <w:color w:val="000000"/>
                <w:sz w:val="18"/>
                <w:szCs w:val="18"/>
              </w:rPr>
            </w:pPr>
            <w:r w:rsidRPr="00BA1687">
              <w:rPr>
                <w:rFonts w:ascii="Arial" w:hAnsi="Arial" w:cs="Arial"/>
                <w:color w:val="000000"/>
                <w:sz w:val="18"/>
                <w:szCs w:val="18"/>
              </w:rPr>
              <w:t>36,95</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46797" w:rsidRPr="00BA1687" w:rsidRDefault="00A46797" w:rsidP="00A46797">
            <w:pPr>
              <w:autoSpaceDE w:val="0"/>
              <w:autoSpaceDN w:val="0"/>
              <w:adjustRightInd w:val="0"/>
              <w:spacing w:after="0" w:line="320" w:lineRule="atLeast"/>
              <w:jc w:val="right"/>
              <w:rPr>
                <w:rFonts w:ascii="Arial" w:hAnsi="Arial" w:cs="Arial"/>
                <w:color w:val="000000"/>
                <w:sz w:val="18"/>
                <w:szCs w:val="18"/>
              </w:rPr>
            </w:pPr>
            <w:r w:rsidRPr="00BA1687">
              <w:rPr>
                <w:rFonts w:ascii="Arial" w:hAnsi="Arial" w:cs="Arial"/>
                <w:color w:val="000000"/>
                <w:sz w:val="18"/>
                <w:szCs w:val="18"/>
              </w:rPr>
              <w:t>1071,50</w:t>
            </w:r>
          </w:p>
        </w:tc>
      </w:tr>
      <w:tr w:rsidR="00A46797" w:rsidRPr="00BA1687" w:rsidTr="00A46797">
        <w:trPr>
          <w:cantSplit/>
          <w:tblHeader/>
        </w:trPr>
        <w:tc>
          <w:tcPr>
            <w:tcW w:w="240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BA1687" w:rsidRDefault="00A46797" w:rsidP="00A46797">
            <w:pPr>
              <w:autoSpaceDE w:val="0"/>
              <w:autoSpaceDN w:val="0"/>
              <w:adjustRightInd w:val="0"/>
              <w:spacing w:after="0" w:line="240" w:lineRule="auto"/>
              <w:rPr>
                <w:rFonts w:ascii="Arial" w:hAnsi="Arial" w:cs="Arial"/>
                <w:color w:val="000000"/>
                <w:sz w:val="18"/>
                <w:szCs w:val="18"/>
              </w:rPr>
            </w:pPr>
          </w:p>
        </w:tc>
        <w:tc>
          <w:tcPr>
            <w:tcW w:w="1588"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BA1687" w:rsidRDefault="00A46797" w:rsidP="00A46797">
            <w:pPr>
              <w:autoSpaceDE w:val="0"/>
              <w:autoSpaceDN w:val="0"/>
              <w:adjustRightInd w:val="0"/>
              <w:spacing w:after="0" w:line="320" w:lineRule="atLeast"/>
              <w:rPr>
                <w:rFonts w:ascii="Arial" w:hAnsi="Arial" w:cs="Arial"/>
                <w:color w:val="000000"/>
                <w:sz w:val="18"/>
                <w:szCs w:val="18"/>
              </w:rPr>
            </w:pPr>
            <w:r w:rsidRPr="00BA1687">
              <w:rPr>
                <w:rFonts w:ascii="Arial" w:hAnsi="Arial" w:cs="Arial"/>
                <w:color w:val="000000"/>
                <w:sz w:val="18"/>
                <w:szCs w:val="18"/>
              </w:rPr>
              <w:t>Positive Ranks</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BA1687" w:rsidRDefault="00A46797" w:rsidP="00A46797">
            <w:pPr>
              <w:autoSpaceDE w:val="0"/>
              <w:autoSpaceDN w:val="0"/>
              <w:adjustRightInd w:val="0"/>
              <w:spacing w:after="0" w:line="320" w:lineRule="atLeast"/>
              <w:jc w:val="right"/>
              <w:rPr>
                <w:rFonts w:ascii="Arial" w:hAnsi="Arial" w:cs="Arial"/>
                <w:color w:val="000000"/>
                <w:sz w:val="18"/>
                <w:szCs w:val="18"/>
              </w:rPr>
            </w:pPr>
            <w:r w:rsidRPr="00BA1687">
              <w:rPr>
                <w:rFonts w:ascii="Arial" w:hAnsi="Arial" w:cs="Arial"/>
                <w:color w:val="000000"/>
                <w:sz w:val="18"/>
                <w:szCs w:val="18"/>
              </w:rPr>
              <w:t>85</w:t>
            </w:r>
            <w:r w:rsidRPr="00BA1687">
              <w:rPr>
                <w:rFonts w:ascii="Arial" w:hAnsi="Arial" w:cs="Arial"/>
                <w:color w:val="000000"/>
                <w:sz w:val="18"/>
                <w:szCs w:val="18"/>
                <w:vertAlign w:val="superscript"/>
              </w:rPr>
              <w:t>b</w:t>
            </w:r>
          </w:p>
        </w:tc>
        <w:tc>
          <w:tcPr>
            <w:tcW w:w="1216" w:type="dxa"/>
            <w:tcBorders>
              <w:top w:val="nil"/>
              <w:bottom w:val="nil"/>
            </w:tcBorders>
            <w:shd w:val="clear" w:color="auto" w:fill="FFFFFF"/>
            <w:tcMar>
              <w:top w:w="30" w:type="dxa"/>
              <w:left w:w="30" w:type="dxa"/>
              <w:bottom w:w="30" w:type="dxa"/>
              <w:right w:w="30" w:type="dxa"/>
            </w:tcMar>
            <w:vAlign w:val="center"/>
          </w:tcPr>
          <w:p w:rsidR="00A46797" w:rsidRPr="00BA1687" w:rsidRDefault="00A46797" w:rsidP="00A46797">
            <w:pPr>
              <w:autoSpaceDE w:val="0"/>
              <w:autoSpaceDN w:val="0"/>
              <w:adjustRightInd w:val="0"/>
              <w:spacing w:after="0" w:line="320" w:lineRule="atLeast"/>
              <w:jc w:val="right"/>
              <w:rPr>
                <w:rFonts w:ascii="Arial" w:hAnsi="Arial" w:cs="Arial"/>
                <w:color w:val="000000"/>
                <w:sz w:val="18"/>
                <w:szCs w:val="18"/>
              </w:rPr>
            </w:pPr>
            <w:r w:rsidRPr="00BA1687">
              <w:rPr>
                <w:rFonts w:ascii="Arial" w:hAnsi="Arial" w:cs="Arial"/>
                <w:color w:val="000000"/>
                <w:sz w:val="18"/>
                <w:szCs w:val="18"/>
              </w:rPr>
              <w:t>64,51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BA1687" w:rsidRDefault="00A46797" w:rsidP="00A46797">
            <w:pPr>
              <w:autoSpaceDE w:val="0"/>
              <w:autoSpaceDN w:val="0"/>
              <w:adjustRightInd w:val="0"/>
              <w:spacing w:after="0" w:line="320" w:lineRule="atLeast"/>
              <w:jc w:val="right"/>
              <w:rPr>
                <w:rFonts w:ascii="Arial" w:hAnsi="Arial" w:cs="Arial"/>
                <w:color w:val="000000"/>
                <w:sz w:val="18"/>
                <w:szCs w:val="18"/>
              </w:rPr>
            </w:pPr>
            <w:r w:rsidRPr="00BA1687">
              <w:rPr>
                <w:rFonts w:ascii="Arial" w:hAnsi="Arial" w:cs="Arial"/>
                <w:color w:val="000000"/>
                <w:sz w:val="18"/>
                <w:szCs w:val="18"/>
              </w:rPr>
              <w:t>5483,50</w:t>
            </w:r>
          </w:p>
        </w:tc>
      </w:tr>
      <w:tr w:rsidR="00A46797" w:rsidRPr="00BA1687" w:rsidTr="00A46797">
        <w:trPr>
          <w:cantSplit/>
          <w:tblHeader/>
        </w:trPr>
        <w:tc>
          <w:tcPr>
            <w:tcW w:w="240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BA1687" w:rsidRDefault="00A46797" w:rsidP="00A46797">
            <w:pPr>
              <w:autoSpaceDE w:val="0"/>
              <w:autoSpaceDN w:val="0"/>
              <w:adjustRightInd w:val="0"/>
              <w:spacing w:after="0" w:line="240" w:lineRule="auto"/>
              <w:rPr>
                <w:rFonts w:ascii="Arial" w:hAnsi="Arial" w:cs="Arial"/>
                <w:color w:val="000000"/>
                <w:sz w:val="18"/>
                <w:szCs w:val="18"/>
              </w:rPr>
            </w:pPr>
          </w:p>
        </w:tc>
        <w:tc>
          <w:tcPr>
            <w:tcW w:w="1588"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BA1687" w:rsidRDefault="00A46797" w:rsidP="00A46797">
            <w:pPr>
              <w:autoSpaceDE w:val="0"/>
              <w:autoSpaceDN w:val="0"/>
              <w:adjustRightInd w:val="0"/>
              <w:spacing w:after="0" w:line="320" w:lineRule="atLeast"/>
              <w:rPr>
                <w:rFonts w:ascii="Arial" w:hAnsi="Arial" w:cs="Arial"/>
                <w:color w:val="000000"/>
                <w:sz w:val="18"/>
                <w:szCs w:val="18"/>
              </w:rPr>
            </w:pPr>
            <w:r w:rsidRPr="00BA1687">
              <w:rPr>
                <w:rFonts w:ascii="Arial" w:hAnsi="Arial" w:cs="Arial"/>
                <w:color w:val="000000"/>
                <w:sz w:val="18"/>
                <w:szCs w:val="18"/>
              </w:rPr>
              <w:t>Ties</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BA1687" w:rsidRDefault="00A46797" w:rsidP="00A46797">
            <w:pPr>
              <w:autoSpaceDE w:val="0"/>
              <w:autoSpaceDN w:val="0"/>
              <w:adjustRightInd w:val="0"/>
              <w:spacing w:after="0" w:line="320" w:lineRule="atLeast"/>
              <w:jc w:val="right"/>
              <w:rPr>
                <w:rFonts w:ascii="Arial" w:hAnsi="Arial" w:cs="Arial"/>
                <w:color w:val="000000"/>
                <w:sz w:val="18"/>
                <w:szCs w:val="18"/>
              </w:rPr>
            </w:pPr>
            <w:r w:rsidRPr="00BA1687">
              <w:rPr>
                <w:rFonts w:ascii="Arial" w:hAnsi="Arial" w:cs="Arial"/>
                <w:color w:val="000000"/>
                <w:sz w:val="18"/>
                <w:szCs w:val="18"/>
              </w:rPr>
              <w:t>2</w:t>
            </w:r>
            <w:r w:rsidRPr="00BA1687">
              <w:rPr>
                <w:rFonts w:ascii="Arial" w:hAnsi="Arial" w:cs="Arial"/>
                <w:color w:val="000000"/>
                <w:sz w:val="18"/>
                <w:szCs w:val="18"/>
                <w:vertAlign w:val="superscript"/>
              </w:rPr>
              <w:t>c</w:t>
            </w:r>
          </w:p>
        </w:tc>
        <w:tc>
          <w:tcPr>
            <w:tcW w:w="1216" w:type="dxa"/>
            <w:tcBorders>
              <w:top w:val="nil"/>
              <w:bottom w:val="nil"/>
            </w:tcBorders>
            <w:shd w:val="clear" w:color="auto" w:fill="FFFFFF"/>
            <w:tcMar>
              <w:top w:w="30" w:type="dxa"/>
              <w:left w:w="30" w:type="dxa"/>
              <w:bottom w:w="30" w:type="dxa"/>
              <w:right w:w="30" w:type="dxa"/>
            </w:tcMar>
          </w:tcPr>
          <w:p w:rsidR="00A46797" w:rsidRPr="00BA1687" w:rsidRDefault="00A46797" w:rsidP="00A46797">
            <w:pPr>
              <w:autoSpaceDE w:val="0"/>
              <w:autoSpaceDN w:val="0"/>
              <w:adjustRightInd w:val="0"/>
              <w:spacing w:after="0" w:line="240" w:lineRule="auto"/>
              <w:rPr>
                <w:rFonts w:ascii="Times New Roman" w:hAnsi="Times New Roman" w:cs="Times New Roman"/>
                <w:sz w:val="24"/>
                <w:szCs w:val="24"/>
              </w:rPr>
            </w:pP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A46797" w:rsidRPr="00BA1687" w:rsidRDefault="00A46797" w:rsidP="00A46797">
            <w:pPr>
              <w:autoSpaceDE w:val="0"/>
              <w:autoSpaceDN w:val="0"/>
              <w:adjustRightInd w:val="0"/>
              <w:spacing w:after="0" w:line="240" w:lineRule="auto"/>
              <w:rPr>
                <w:rFonts w:ascii="Times New Roman" w:hAnsi="Times New Roman" w:cs="Times New Roman"/>
                <w:sz w:val="24"/>
                <w:szCs w:val="24"/>
              </w:rPr>
            </w:pPr>
          </w:p>
        </w:tc>
      </w:tr>
      <w:tr w:rsidR="00A46797" w:rsidRPr="00BA1687" w:rsidTr="00A46797">
        <w:trPr>
          <w:cantSplit/>
          <w:tblHeader/>
        </w:trPr>
        <w:tc>
          <w:tcPr>
            <w:tcW w:w="240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BA1687" w:rsidRDefault="00A46797" w:rsidP="00A46797">
            <w:pPr>
              <w:autoSpaceDE w:val="0"/>
              <w:autoSpaceDN w:val="0"/>
              <w:adjustRightInd w:val="0"/>
              <w:spacing w:after="0" w:line="240" w:lineRule="auto"/>
              <w:rPr>
                <w:rFonts w:ascii="Times New Roman" w:hAnsi="Times New Roman" w:cs="Times New Roman"/>
                <w:sz w:val="24"/>
                <w:szCs w:val="24"/>
              </w:rPr>
            </w:pPr>
          </w:p>
        </w:tc>
        <w:tc>
          <w:tcPr>
            <w:tcW w:w="158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46797" w:rsidRPr="00BA1687" w:rsidRDefault="00A46797" w:rsidP="00A46797">
            <w:pPr>
              <w:autoSpaceDE w:val="0"/>
              <w:autoSpaceDN w:val="0"/>
              <w:adjustRightInd w:val="0"/>
              <w:spacing w:after="0" w:line="320" w:lineRule="atLeast"/>
              <w:rPr>
                <w:rFonts w:ascii="Arial" w:hAnsi="Arial" w:cs="Arial"/>
                <w:color w:val="000000"/>
                <w:sz w:val="18"/>
                <w:szCs w:val="18"/>
              </w:rPr>
            </w:pPr>
            <w:r w:rsidRPr="00BA1687">
              <w:rPr>
                <w:rFonts w:ascii="Arial" w:hAnsi="Arial" w:cs="Arial"/>
                <w:color w:val="000000"/>
                <w:sz w:val="18"/>
                <w:szCs w:val="18"/>
              </w:rPr>
              <w:t>Total</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46797" w:rsidRPr="00BA1687" w:rsidRDefault="00A46797" w:rsidP="00A46797">
            <w:pPr>
              <w:autoSpaceDE w:val="0"/>
              <w:autoSpaceDN w:val="0"/>
              <w:adjustRightInd w:val="0"/>
              <w:spacing w:after="0" w:line="320" w:lineRule="atLeast"/>
              <w:jc w:val="right"/>
              <w:rPr>
                <w:rFonts w:ascii="Arial" w:hAnsi="Arial" w:cs="Arial"/>
                <w:color w:val="000000"/>
                <w:sz w:val="18"/>
                <w:szCs w:val="18"/>
              </w:rPr>
            </w:pPr>
            <w:r w:rsidRPr="00BA1687">
              <w:rPr>
                <w:rFonts w:ascii="Arial" w:hAnsi="Arial" w:cs="Arial"/>
                <w:color w:val="000000"/>
                <w:sz w:val="18"/>
                <w:szCs w:val="18"/>
              </w:rPr>
              <w:t>116</w:t>
            </w:r>
          </w:p>
        </w:tc>
        <w:tc>
          <w:tcPr>
            <w:tcW w:w="1216" w:type="dxa"/>
            <w:tcBorders>
              <w:top w:val="nil"/>
              <w:bottom w:val="single" w:sz="16" w:space="0" w:color="000000"/>
            </w:tcBorders>
            <w:shd w:val="clear" w:color="auto" w:fill="FFFFFF"/>
            <w:tcMar>
              <w:top w:w="30" w:type="dxa"/>
              <w:left w:w="30" w:type="dxa"/>
              <w:bottom w:w="30" w:type="dxa"/>
              <w:right w:w="30" w:type="dxa"/>
            </w:tcMar>
          </w:tcPr>
          <w:p w:rsidR="00A46797" w:rsidRPr="00BA1687" w:rsidRDefault="00A46797" w:rsidP="00A46797">
            <w:pPr>
              <w:autoSpaceDE w:val="0"/>
              <w:autoSpaceDN w:val="0"/>
              <w:adjustRightInd w:val="0"/>
              <w:spacing w:after="0" w:line="240" w:lineRule="auto"/>
              <w:rPr>
                <w:rFonts w:ascii="Times New Roman" w:hAnsi="Times New Roman" w:cs="Times New Roman"/>
                <w:sz w:val="24"/>
                <w:szCs w:val="24"/>
              </w:rPr>
            </w:pP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46797" w:rsidRPr="00BA1687" w:rsidRDefault="00A46797" w:rsidP="00A46797">
            <w:pPr>
              <w:autoSpaceDE w:val="0"/>
              <w:autoSpaceDN w:val="0"/>
              <w:adjustRightInd w:val="0"/>
              <w:spacing w:after="0" w:line="240" w:lineRule="auto"/>
              <w:rPr>
                <w:rFonts w:ascii="Times New Roman" w:hAnsi="Times New Roman" w:cs="Times New Roman"/>
                <w:sz w:val="24"/>
                <w:szCs w:val="24"/>
              </w:rPr>
            </w:pPr>
          </w:p>
        </w:tc>
      </w:tr>
      <w:tr w:rsidR="00A46797" w:rsidRPr="00BA1687" w:rsidTr="00A46797">
        <w:trPr>
          <w:cantSplit/>
          <w:tblHeader/>
        </w:trPr>
        <w:tc>
          <w:tcPr>
            <w:tcW w:w="6204" w:type="dxa"/>
            <w:gridSpan w:val="4"/>
            <w:tcBorders>
              <w:top w:val="nil"/>
              <w:left w:val="nil"/>
              <w:bottom w:val="nil"/>
              <w:right w:val="nil"/>
            </w:tcBorders>
            <w:shd w:val="clear" w:color="auto" w:fill="FFFFFF"/>
            <w:tcMar>
              <w:top w:w="30" w:type="dxa"/>
              <w:left w:w="30" w:type="dxa"/>
              <w:bottom w:w="30" w:type="dxa"/>
              <w:right w:w="30" w:type="dxa"/>
            </w:tcMar>
          </w:tcPr>
          <w:p w:rsidR="00A46797" w:rsidRPr="00BA1687" w:rsidRDefault="00A46797" w:rsidP="00A46797">
            <w:pPr>
              <w:autoSpaceDE w:val="0"/>
              <w:autoSpaceDN w:val="0"/>
              <w:adjustRightInd w:val="0"/>
              <w:spacing w:after="0" w:line="320" w:lineRule="atLeast"/>
              <w:rPr>
                <w:rFonts w:ascii="Arial" w:hAnsi="Arial" w:cs="Arial"/>
                <w:color w:val="000000"/>
                <w:sz w:val="18"/>
                <w:szCs w:val="18"/>
              </w:rPr>
            </w:pPr>
            <w:r w:rsidRPr="00BA1687">
              <w:rPr>
                <w:rFonts w:ascii="Arial" w:hAnsi="Arial" w:cs="Arial"/>
                <w:color w:val="000000"/>
                <w:sz w:val="18"/>
                <w:szCs w:val="18"/>
              </w:rPr>
              <w:t>a. Емоційний_компонент &lt; Когнітивний_компонент_</w:t>
            </w:r>
          </w:p>
        </w:tc>
        <w:tc>
          <w:tcPr>
            <w:tcW w:w="1440" w:type="dxa"/>
            <w:tcBorders>
              <w:top w:val="nil"/>
              <w:left w:val="nil"/>
              <w:bottom w:val="nil"/>
              <w:right w:val="nil"/>
            </w:tcBorders>
            <w:shd w:val="clear" w:color="auto" w:fill="FFFFFF"/>
            <w:tcMar>
              <w:top w:w="30" w:type="dxa"/>
              <w:left w:w="30" w:type="dxa"/>
              <w:bottom w:w="30" w:type="dxa"/>
              <w:right w:w="30" w:type="dxa"/>
            </w:tcMar>
          </w:tcPr>
          <w:p w:rsidR="00A46797" w:rsidRPr="00BA1687" w:rsidRDefault="00A46797" w:rsidP="00A46797">
            <w:pPr>
              <w:autoSpaceDE w:val="0"/>
              <w:autoSpaceDN w:val="0"/>
              <w:adjustRightInd w:val="0"/>
              <w:spacing w:after="0" w:line="240" w:lineRule="auto"/>
              <w:rPr>
                <w:rFonts w:ascii="Times New Roman" w:hAnsi="Times New Roman" w:cs="Times New Roman"/>
                <w:sz w:val="24"/>
                <w:szCs w:val="24"/>
              </w:rPr>
            </w:pPr>
          </w:p>
        </w:tc>
      </w:tr>
      <w:tr w:rsidR="00A46797" w:rsidRPr="00BA1687" w:rsidTr="00A46797">
        <w:trPr>
          <w:cantSplit/>
        </w:trPr>
        <w:tc>
          <w:tcPr>
            <w:tcW w:w="6204" w:type="dxa"/>
            <w:gridSpan w:val="4"/>
            <w:tcBorders>
              <w:top w:val="nil"/>
              <w:left w:val="nil"/>
              <w:bottom w:val="nil"/>
              <w:right w:val="nil"/>
            </w:tcBorders>
            <w:shd w:val="clear" w:color="auto" w:fill="FFFFFF"/>
            <w:tcMar>
              <w:top w:w="30" w:type="dxa"/>
              <w:left w:w="30" w:type="dxa"/>
              <w:bottom w:w="30" w:type="dxa"/>
              <w:right w:w="30" w:type="dxa"/>
            </w:tcMar>
          </w:tcPr>
          <w:p w:rsidR="00A46797" w:rsidRPr="00BA1687" w:rsidRDefault="00A46797" w:rsidP="00A46797">
            <w:pPr>
              <w:autoSpaceDE w:val="0"/>
              <w:autoSpaceDN w:val="0"/>
              <w:adjustRightInd w:val="0"/>
              <w:spacing w:after="0" w:line="320" w:lineRule="atLeast"/>
              <w:rPr>
                <w:rFonts w:ascii="Arial" w:hAnsi="Arial" w:cs="Arial"/>
                <w:color w:val="000000"/>
                <w:sz w:val="18"/>
                <w:szCs w:val="18"/>
              </w:rPr>
            </w:pPr>
            <w:r w:rsidRPr="00BA1687">
              <w:rPr>
                <w:rFonts w:ascii="Arial" w:hAnsi="Arial" w:cs="Arial"/>
                <w:color w:val="000000"/>
                <w:sz w:val="18"/>
                <w:szCs w:val="18"/>
              </w:rPr>
              <w:t>b. Емоційний_компонент &gt; Когнітивний_компонент_</w:t>
            </w:r>
          </w:p>
        </w:tc>
        <w:tc>
          <w:tcPr>
            <w:tcW w:w="1440" w:type="dxa"/>
            <w:tcBorders>
              <w:top w:val="nil"/>
              <w:left w:val="nil"/>
              <w:bottom w:val="nil"/>
              <w:right w:val="nil"/>
            </w:tcBorders>
            <w:shd w:val="clear" w:color="auto" w:fill="FFFFFF"/>
            <w:tcMar>
              <w:top w:w="30" w:type="dxa"/>
              <w:left w:w="30" w:type="dxa"/>
              <w:bottom w:w="30" w:type="dxa"/>
              <w:right w:w="30" w:type="dxa"/>
            </w:tcMar>
          </w:tcPr>
          <w:p w:rsidR="00A46797" w:rsidRPr="00BA1687" w:rsidRDefault="00A46797" w:rsidP="00A46797">
            <w:pPr>
              <w:autoSpaceDE w:val="0"/>
              <w:autoSpaceDN w:val="0"/>
              <w:adjustRightInd w:val="0"/>
              <w:spacing w:after="0" w:line="240" w:lineRule="auto"/>
              <w:rPr>
                <w:rFonts w:ascii="Times New Roman" w:hAnsi="Times New Roman" w:cs="Times New Roman"/>
                <w:sz w:val="24"/>
                <w:szCs w:val="24"/>
              </w:rPr>
            </w:pPr>
          </w:p>
        </w:tc>
      </w:tr>
      <w:tr w:rsidR="00A46797" w:rsidRPr="00BA1687" w:rsidTr="00A46797">
        <w:trPr>
          <w:cantSplit/>
        </w:trPr>
        <w:tc>
          <w:tcPr>
            <w:tcW w:w="6204" w:type="dxa"/>
            <w:gridSpan w:val="4"/>
            <w:tcBorders>
              <w:top w:val="nil"/>
              <w:left w:val="nil"/>
              <w:bottom w:val="nil"/>
              <w:right w:val="nil"/>
            </w:tcBorders>
            <w:shd w:val="clear" w:color="auto" w:fill="FFFFFF"/>
            <w:tcMar>
              <w:top w:w="30" w:type="dxa"/>
              <w:left w:w="30" w:type="dxa"/>
              <w:bottom w:w="30" w:type="dxa"/>
              <w:right w:w="30" w:type="dxa"/>
            </w:tcMar>
          </w:tcPr>
          <w:p w:rsidR="00A46797" w:rsidRPr="00BA1687" w:rsidRDefault="00A46797" w:rsidP="00A46797">
            <w:pPr>
              <w:autoSpaceDE w:val="0"/>
              <w:autoSpaceDN w:val="0"/>
              <w:adjustRightInd w:val="0"/>
              <w:spacing w:after="0" w:line="320" w:lineRule="atLeast"/>
              <w:rPr>
                <w:rFonts w:ascii="Arial" w:hAnsi="Arial" w:cs="Arial"/>
                <w:color w:val="000000"/>
                <w:sz w:val="18"/>
                <w:szCs w:val="18"/>
              </w:rPr>
            </w:pPr>
            <w:r w:rsidRPr="00BA1687">
              <w:rPr>
                <w:rFonts w:ascii="Arial" w:hAnsi="Arial" w:cs="Arial"/>
                <w:color w:val="000000"/>
                <w:sz w:val="18"/>
                <w:szCs w:val="18"/>
              </w:rPr>
              <w:t>c. Емоційний_компонент = Когнітивний_компонент_</w:t>
            </w:r>
          </w:p>
        </w:tc>
        <w:tc>
          <w:tcPr>
            <w:tcW w:w="1440" w:type="dxa"/>
            <w:tcBorders>
              <w:top w:val="nil"/>
              <w:left w:val="nil"/>
              <w:bottom w:val="nil"/>
              <w:right w:val="nil"/>
            </w:tcBorders>
            <w:shd w:val="clear" w:color="auto" w:fill="FFFFFF"/>
            <w:tcMar>
              <w:top w:w="30" w:type="dxa"/>
              <w:left w:w="30" w:type="dxa"/>
              <w:bottom w:w="30" w:type="dxa"/>
              <w:right w:w="30" w:type="dxa"/>
            </w:tcMar>
          </w:tcPr>
          <w:p w:rsidR="00A46797" w:rsidRPr="00BA1687" w:rsidRDefault="00A46797" w:rsidP="00A46797">
            <w:pPr>
              <w:autoSpaceDE w:val="0"/>
              <w:autoSpaceDN w:val="0"/>
              <w:adjustRightInd w:val="0"/>
              <w:spacing w:after="0" w:line="240" w:lineRule="auto"/>
              <w:rPr>
                <w:rFonts w:ascii="Times New Roman" w:hAnsi="Times New Roman" w:cs="Times New Roman"/>
                <w:sz w:val="24"/>
                <w:szCs w:val="24"/>
              </w:rPr>
            </w:pPr>
          </w:p>
        </w:tc>
      </w:tr>
    </w:tbl>
    <w:p w:rsidR="00A46797" w:rsidRPr="00BA1687" w:rsidRDefault="00A46797" w:rsidP="00A46797">
      <w:pPr>
        <w:autoSpaceDE w:val="0"/>
        <w:autoSpaceDN w:val="0"/>
        <w:adjustRightInd w:val="0"/>
        <w:spacing w:after="0" w:line="400" w:lineRule="atLeast"/>
        <w:rPr>
          <w:rFonts w:ascii="Times New Roman" w:hAnsi="Times New Roman" w:cs="Times New Roman"/>
          <w:sz w:val="24"/>
          <w:szCs w:val="24"/>
        </w:rPr>
      </w:pPr>
    </w:p>
    <w:tbl>
      <w:tblPr>
        <w:tblW w:w="425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024"/>
        <w:gridCol w:w="2229"/>
      </w:tblGrid>
      <w:tr w:rsidR="00A46797" w:rsidRPr="00BA1687" w:rsidTr="00A46797">
        <w:trPr>
          <w:cantSplit/>
          <w:tblHeader/>
        </w:trPr>
        <w:tc>
          <w:tcPr>
            <w:tcW w:w="4253" w:type="dxa"/>
            <w:gridSpan w:val="2"/>
            <w:tcBorders>
              <w:top w:val="nil"/>
              <w:left w:val="nil"/>
              <w:bottom w:val="nil"/>
              <w:right w:val="nil"/>
            </w:tcBorders>
            <w:shd w:val="clear" w:color="auto" w:fill="FFFFFF"/>
            <w:tcMar>
              <w:top w:w="30" w:type="dxa"/>
              <w:left w:w="30" w:type="dxa"/>
              <w:bottom w:w="30" w:type="dxa"/>
              <w:right w:w="30" w:type="dxa"/>
            </w:tcMar>
            <w:vAlign w:val="center"/>
          </w:tcPr>
          <w:p w:rsidR="00A46797" w:rsidRPr="00BA1687" w:rsidRDefault="00A46797" w:rsidP="00A46797">
            <w:pPr>
              <w:autoSpaceDE w:val="0"/>
              <w:autoSpaceDN w:val="0"/>
              <w:adjustRightInd w:val="0"/>
              <w:spacing w:after="0" w:line="320" w:lineRule="atLeast"/>
              <w:jc w:val="center"/>
              <w:rPr>
                <w:rFonts w:ascii="Arial" w:hAnsi="Arial" w:cs="Arial"/>
                <w:color w:val="000000"/>
                <w:sz w:val="18"/>
                <w:szCs w:val="18"/>
              </w:rPr>
            </w:pPr>
            <w:r w:rsidRPr="00BA1687">
              <w:rPr>
                <w:rFonts w:ascii="Arial" w:hAnsi="Arial" w:cs="Arial"/>
                <w:b/>
                <w:bCs/>
                <w:color w:val="000000"/>
                <w:sz w:val="18"/>
                <w:szCs w:val="18"/>
              </w:rPr>
              <w:t>Test Statistics</w:t>
            </w:r>
            <w:r w:rsidRPr="00BA1687">
              <w:rPr>
                <w:rFonts w:ascii="Arial" w:hAnsi="Arial" w:cs="Arial"/>
                <w:b/>
                <w:bCs/>
                <w:color w:val="000000"/>
                <w:sz w:val="18"/>
                <w:szCs w:val="18"/>
                <w:vertAlign w:val="superscript"/>
              </w:rPr>
              <w:t>b</w:t>
            </w:r>
          </w:p>
        </w:tc>
      </w:tr>
      <w:tr w:rsidR="00A46797" w:rsidRPr="00BA1687" w:rsidTr="00A46797">
        <w:trPr>
          <w:cantSplit/>
          <w:tblHeader/>
        </w:trPr>
        <w:tc>
          <w:tcPr>
            <w:tcW w:w="202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46797" w:rsidRPr="00BA1687" w:rsidRDefault="00A46797" w:rsidP="00A46797">
            <w:pPr>
              <w:autoSpaceDE w:val="0"/>
              <w:autoSpaceDN w:val="0"/>
              <w:adjustRightInd w:val="0"/>
              <w:spacing w:after="0" w:line="240" w:lineRule="auto"/>
              <w:rPr>
                <w:rFonts w:ascii="Times New Roman" w:hAnsi="Times New Roman" w:cs="Times New Roman"/>
                <w:sz w:val="24"/>
                <w:szCs w:val="24"/>
              </w:rPr>
            </w:pPr>
          </w:p>
        </w:tc>
        <w:tc>
          <w:tcPr>
            <w:tcW w:w="222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46797" w:rsidRPr="00BA1687" w:rsidRDefault="00A46797" w:rsidP="00A46797">
            <w:pPr>
              <w:autoSpaceDE w:val="0"/>
              <w:autoSpaceDN w:val="0"/>
              <w:adjustRightInd w:val="0"/>
              <w:spacing w:after="0" w:line="320" w:lineRule="atLeast"/>
              <w:jc w:val="center"/>
              <w:rPr>
                <w:rFonts w:ascii="Arial" w:hAnsi="Arial" w:cs="Arial"/>
                <w:color w:val="000000"/>
                <w:sz w:val="18"/>
                <w:szCs w:val="18"/>
              </w:rPr>
            </w:pPr>
            <w:r w:rsidRPr="00BA1687">
              <w:rPr>
                <w:rFonts w:ascii="Arial" w:hAnsi="Arial" w:cs="Arial"/>
                <w:color w:val="000000"/>
                <w:sz w:val="18"/>
                <w:szCs w:val="18"/>
              </w:rPr>
              <w:t>Емоційний_компонент - Когнітивний_компонент_</w:t>
            </w:r>
          </w:p>
        </w:tc>
      </w:tr>
      <w:tr w:rsidR="00A46797" w:rsidRPr="00BA1687" w:rsidTr="00A46797">
        <w:trPr>
          <w:cantSplit/>
          <w:tblHeader/>
        </w:trPr>
        <w:tc>
          <w:tcPr>
            <w:tcW w:w="202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46797" w:rsidRPr="00BA1687" w:rsidRDefault="00A46797" w:rsidP="00A46797">
            <w:pPr>
              <w:autoSpaceDE w:val="0"/>
              <w:autoSpaceDN w:val="0"/>
              <w:adjustRightInd w:val="0"/>
              <w:spacing w:after="0" w:line="320" w:lineRule="atLeast"/>
              <w:rPr>
                <w:rFonts w:ascii="Arial" w:hAnsi="Arial" w:cs="Arial"/>
                <w:color w:val="000000"/>
                <w:sz w:val="18"/>
                <w:szCs w:val="18"/>
              </w:rPr>
            </w:pPr>
            <w:r w:rsidRPr="00BA1687">
              <w:rPr>
                <w:rFonts w:ascii="Arial" w:hAnsi="Arial" w:cs="Arial"/>
                <w:color w:val="000000"/>
                <w:sz w:val="18"/>
                <w:szCs w:val="18"/>
              </w:rPr>
              <w:t>Z</w:t>
            </w:r>
          </w:p>
        </w:tc>
        <w:tc>
          <w:tcPr>
            <w:tcW w:w="222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46797" w:rsidRPr="00BA1687" w:rsidRDefault="00A46797" w:rsidP="00A46797">
            <w:pPr>
              <w:autoSpaceDE w:val="0"/>
              <w:autoSpaceDN w:val="0"/>
              <w:adjustRightInd w:val="0"/>
              <w:spacing w:after="0" w:line="320" w:lineRule="atLeast"/>
              <w:jc w:val="right"/>
              <w:rPr>
                <w:rFonts w:ascii="Arial" w:hAnsi="Arial" w:cs="Arial"/>
                <w:color w:val="000000"/>
                <w:sz w:val="18"/>
                <w:szCs w:val="18"/>
              </w:rPr>
            </w:pPr>
            <w:r w:rsidRPr="00BA1687">
              <w:rPr>
                <w:rFonts w:ascii="Arial" w:hAnsi="Arial" w:cs="Arial"/>
                <w:color w:val="000000"/>
                <w:sz w:val="18"/>
                <w:szCs w:val="18"/>
              </w:rPr>
              <w:t>-6,238</w:t>
            </w:r>
            <w:r w:rsidRPr="00BA1687">
              <w:rPr>
                <w:rFonts w:ascii="Arial" w:hAnsi="Arial" w:cs="Arial"/>
                <w:color w:val="000000"/>
                <w:sz w:val="18"/>
                <w:szCs w:val="18"/>
                <w:vertAlign w:val="superscript"/>
              </w:rPr>
              <w:t>a</w:t>
            </w:r>
          </w:p>
        </w:tc>
      </w:tr>
      <w:tr w:rsidR="00A46797" w:rsidRPr="00BA1687" w:rsidTr="00A46797">
        <w:trPr>
          <w:cantSplit/>
          <w:tblHeader/>
        </w:trPr>
        <w:tc>
          <w:tcPr>
            <w:tcW w:w="202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46797" w:rsidRPr="00BA1687" w:rsidRDefault="00A46797" w:rsidP="00A46797">
            <w:pPr>
              <w:autoSpaceDE w:val="0"/>
              <w:autoSpaceDN w:val="0"/>
              <w:adjustRightInd w:val="0"/>
              <w:spacing w:after="0" w:line="320" w:lineRule="atLeast"/>
              <w:rPr>
                <w:rFonts w:ascii="Arial" w:hAnsi="Arial" w:cs="Arial"/>
                <w:color w:val="000000"/>
                <w:sz w:val="18"/>
                <w:szCs w:val="18"/>
              </w:rPr>
            </w:pPr>
            <w:r w:rsidRPr="00BA1687">
              <w:rPr>
                <w:rFonts w:ascii="Arial" w:hAnsi="Arial" w:cs="Arial"/>
                <w:color w:val="000000"/>
                <w:sz w:val="18"/>
                <w:szCs w:val="18"/>
              </w:rPr>
              <w:t>Asymp. Sig. (2-tailed)</w:t>
            </w:r>
          </w:p>
        </w:tc>
        <w:tc>
          <w:tcPr>
            <w:tcW w:w="222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46797" w:rsidRPr="00BA1687" w:rsidRDefault="00A46797" w:rsidP="00A46797">
            <w:pPr>
              <w:autoSpaceDE w:val="0"/>
              <w:autoSpaceDN w:val="0"/>
              <w:adjustRightInd w:val="0"/>
              <w:spacing w:after="0" w:line="320" w:lineRule="atLeast"/>
              <w:rPr>
                <w:rFonts w:ascii="Arial" w:hAnsi="Arial" w:cs="Arial"/>
                <w:color w:val="000000"/>
                <w:sz w:val="18"/>
                <w:szCs w:val="18"/>
              </w:rPr>
            </w:pPr>
            <w:r w:rsidRPr="00BA1687">
              <w:rPr>
                <w:rFonts w:ascii="Arial" w:hAnsi="Arial" w:cs="Arial"/>
                <w:color w:val="000000"/>
                <w:sz w:val="18"/>
                <w:szCs w:val="18"/>
              </w:rPr>
              <w:t>,000</w:t>
            </w:r>
          </w:p>
        </w:tc>
      </w:tr>
      <w:tr w:rsidR="00A46797" w:rsidRPr="002E42ED" w:rsidTr="00A46797">
        <w:trPr>
          <w:cantSplit/>
          <w:tblHeader/>
        </w:trPr>
        <w:tc>
          <w:tcPr>
            <w:tcW w:w="4253" w:type="dxa"/>
            <w:gridSpan w:val="2"/>
            <w:tcBorders>
              <w:top w:val="nil"/>
              <w:left w:val="nil"/>
              <w:bottom w:val="nil"/>
              <w:right w:val="nil"/>
            </w:tcBorders>
            <w:shd w:val="clear" w:color="auto" w:fill="FFFFFF"/>
            <w:tcMar>
              <w:top w:w="30" w:type="dxa"/>
              <w:left w:w="30" w:type="dxa"/>
              <w:bottom w:w="30" w:type="dxa"/>
              <w:right w:w="30" w:type="dxa"/>
            </w:tcMar>
          </w:tcPr>
          <w:p w:rsidR="00A46797" w:rsidRPr="00BA1687" w:rsidRDefault="00A46797" w:rsidP="00A46797">
            <w:pPr>
              <w:autoSpaceDE w:val="0"/>
              <w:autoSpaceDN w:val="0"/>
              <w:adjustRightInd w:val="0"/>
              <w:spacing w:after="0" w:line="320" w:lineRule="atLeast"/>
              <w:rPr>
                <w:rFonts w:ascii="Arial" w:hAnsi="Arial" w:cs="Arial"/>
                <w:color w:val="000000"/>
                <w:sz w:val="18"/>
                <w:szCs w:val="18"/>
                <w:lang w:val="en-US"/>
              </w:rPr>
            </w:pPr>
            <w:r w:rsidRPr="00BA1687">
              <w:rPr>
                <w:rFonts w:ascii="Arial" w:hAnsi="Arial" w:cs="Arial"/>
                <w:color w:val="000000"/>
                <w:sz w:val="18"/>
                <w:szCs w:val="18"/>
                <w:lang w:val="en-US"/>
              </w:rPr>
              <w:t>a. Based on negative ranks.</w:t>
            </w:r>
          </w:p>
        </w:tc>
      </w:tr>
      <w:tr w:rsidR="00A46797" w:rsidRPr="002E42ED" w:rsidTr="00A46797">
        <w:trPr>
          <w:cantSplit/>
        </w:trPr>
        <w:tc>
          <w:tcPr>
            <w:tcW w:w="4253" w:type="dxa"/>
            <w:gridSpan w:val="2"/>
            <w:tcBorders>
              <w:top w:val="nil"/>
              <w:left w:val="nil"/>
              <w:bottom w:val="nil"/>
              <w:right w:val="nil"/>
            </w:tcBorders>
            <w:shd w:val="clear" w:color="auto" w:fill="FFFFFF"/>
            <w:tcMar>
              <w:top w:w="30" w:type="dxa"/>
              <w:left w:w="30" w:type="dxa"/>
              <w:bottom w:w="30" w:type="dxa"/>
              <w:right w:w="30" w:type="dxa"/>
            </w:tcMar>
          </w:tcPr>
          <w:p w:rsidR="00A46797" w:rsidRPr="00BA1687" w:rsidRDefault="00A46797" w:rsidP="00A46797">
            <w:pPr>
              <w:autoSpaceDE w:val="0"/>
              <w:autoSpaceDN w:val="0"/>
              <w:adjustRightInd w:val="0"/>
              <w:spacing w:after="0" w:line="320" w:lineRule="atLeast"/>
              <w:rPr>
                <w:rFonts w:ascii="Arial" w:hAnsi="Arial" w:cs="Arial"/>
                <w:color w:val="000000"/>
                <w:sz w:val="18"/>
                <w:szCs w:val="18"/>
                <w:lang w:val="en-US"/>
              </w:rPr>
            </w:pPr>
            <w:r w:rsidRPr="00BA1687">
              <w:rPr>
                <w:rFonts w:ascii="Arial" w:hAnsi="Arial" w:cs="Arial"/>
                <w:color w:val="000000"/>
                <w:sz w:val="18"/>
                <w:szCs w:val="18"/>
                <w:lang w:val="en-US"/>
              </w:rPr>
              <w:t>b. Wilcoxon Signed Ranks Test</w:t>
            </w:r>
          </w:p>
        </w:tc>
      </w:tr>
    </w:tbl>
    <w:p w:rsidR="00A46797" w:rsidRPr="00BA1687" w:rsidRDefault="00A46797" w:rsidP="00A46797">
      <w:pPr>
        <w:autoSpaceDE w:val="0"/>
        <w:autoSpaceDN w:val="0"/>
        <w:adjustRightInd w:val="0"/>
        <w:spacing w:after="0" w:line="400" w:lineRule="atLeast"/>
        <w:rPr>
          <w:rFonts w:ascii="Times New Roman" w:hAnsi="Times New Roman" w:cs="Times New Roman"/>
          <w:sz w:val="24"/>
          <w:szCs w:val="24"/>
          <w:lang w:val="en-US"/>
        </w:rPr>
      </w:pPr>
    </w:p>
    <w:p w:rsidR="00A46797" w:rsidRPr="00BA1687" w:rsidRDefault="00A46797" w:rsidP="00A46797">
      <w:pPr>
        <w:spacing w:line="240" w:lineRule="auto"/>
        <w:rPr>
          <w:lang w:val="en-US"/>
        </w:rPr>
      </w:pPr>
    </w:p>
    <w:p w:rsidR="00A46797" w:rsidRDefault="007E13E4" w:rsidP="007E13E4">
      <w:pPr>
        <w:autoSpaceDE w:val="0"/>
        <w:autoSpaceDN w:val="0"/>
        <w:adjustRightInd w:val="0"/>
        <w:spacing w:after="0" w:line="240" w:lineRule="auto"/>
        <w:jc w:val="right"/>
        <w:rPr>
          <w:rFonts w:ascii="Times New Roman" w:hAnsi="Times New Roman" w:cs="Times New Roman"/>
          <w:bCs/>
          <w:color w:val="000000"/>
          <w:sz w:val="28"/>
          <w:szCs w:val="28"/>
          <w:lang w:val="uk-UA"/>
        </w:rPr>
      </w:pPr>
      <w:r w:rsidRPr="007E13E4">
        <w:rPr>
          <w:rFonts w:ascii="Times New Roman" w:hAnsi="Times New Roman" w:cs="Times New Roman"/>
          <w:bCs/>
          <w:color w:val="000000"/>
          <w:sz w:val="28"/>
          <w:szCs w:val="28"/>
          <w:lang w:val="uk-UA"/>
        </w:rPr>
        <w:lastRenderedPageBreak/>
        <w:t>ДОДАТОК Г</w:t>
      </w:r>
    </w:p>
    <w:p w:rsidR="007E13E4" w:rsidRPr="007E13E4" w:rsidRDefault="007E13E4" w:rsidP="007E13E4">
      <w:pPr>
        <w:autoSpaceDE w:val="0"/>
        <w:autoSpaceDN w:val="0"/>
        <w:adjustRightInd w:val="0"/>
        <w:spacing w:after="0" w:line="240" w:lineRule="auto"/>
        <w:jc w:val="right"/>
        <w:rPr>
          <w:rFonts w:ascii="Times New Roman" w:hAnsi="Times New Roman" w:cs="Times New Roman"/>
          <w:bCs/>
          <w:color w:val="000000"/>
          <w:sz w:val="28"/>
          <w:szCs w:val="28"/>
          <w:lang w:val="uk-UA"/>
        </w:rPr>
      </w:pPr>
    </w:p>
    <w:p w:rsidR="007E13E4" w:rsidRPr="007E13E4" w:rsidRDefault="007E13E4" w:rsidP="007E13E4">
      <w:pPr>
        <w:autoSpaceDE w:val="0"/>
        <w:autoSpaceDN w:val="0"/>
        <w:adjustRightInd w:val="0"/>
        <w:spacing w:after="0" w:line="240" w:lineRule="auto"/>
        <w:jc w:val="center"/>
        <w:rPr>
          <w:rFonts w:ascii="Times New Roman" w:hAnsi="Times New Roman" w:cs="Times New Roman"/>
          <w:bCs/>
          <w:color w:val="000000"/>
          <w:sz w:val="28"/>
          <w:szCs w:val="28"/>
          <w:lang w:val="uk-UA"/>
        </w:rPr>
      </w:pPr>
      <w:r w:rsidRPr="007E13E4">
        <w:rPr>
          <w:rFonts w:ascii="Times New Roman" w:hAnsi="Times New Roman" w:cs="Times New Roman"/>
          <w:bCs/>
          <w:color w:val="000000"/>
          <w:sz w:val="28"/>
          <w:szCs w:val="28"/>
          <w:lang w:val="uk-UA"/>
        </w:rPr>
        <w:t>Порівня</w:t>
      </w:r>
      <w:r w:rsidR="001622F6">
        <w:rPr>
          <w:rFonts w:ascii="Times New Roman" w:hAnsi="Times New Roman" w:cs="Times New Roman"/>
          <w:bCs/>
          <w:color w:val="000000"/>
          <w:sz w:val="28"/>
          <w:szCs w:val="28"/>
          <w:lang w:val="uk-UA"/>
        </w:rPr>
        <w:t>льний аналіз у</w:t>
      </w:r>
      <w:r w:rsidRPr="007E13E4">
        <w:rPr>
          <w:rFonts w:ascii="Times New Roman" w:hAnsi="Times New Roman" w:cs="Times New Roman"/>
          <w:bCs/>
          <w:color w:val="000000"/>
          <w:sz w:val="28"/>
          <w:szCs w:val="28"/>
          <w:lang w:val="uk-UA"/>
        </w:rPr>
        <w:t xml:space="preserve"> групах, виділених за різними критеріями</w:t>
      </w:r>
    </w:p>
    <w:p w:rsidR="007E13E4" w:rsidRPr="00BA1687" w:rsidRDefault="007E13E4" w:rsidP="007E13E4">
      <w:pPr>
        <w:autoSpaceDE w:val="0"/>
        <w:autoSpaceDN w:val="0"/>
        <w:adjustRightInd w:val="0"/>
        <w:spacing w:after="0" w:line="240" w:lineRule="auto"/>
        <w:rPr>
          <w:rFonts w:ascii="Arial" w:hAnsi="Arial" w:cs="Arial"/>
          <w:b/>
          <w:bCs/>
          <w:color w:val="000000"/>
          <w:sz w:val="26"/>
          <w:szCs w:val="26"/>
          <w:lang w:val="uk-UA"/>
        </w:rPr>
      </w:pPr>
    </w:p>
    <w:p w:rsidR="00A46797" w:rsidRPr="005E4EA1" w:rsidRDefault="00A46797" w:rsidP="007E13E4">
      <w:pPr>
        <w:autoSpaceDE w:val="0"/>
        <w:autoSpaceDN w:val="0"/>
        <w:adjustRightInd w:val="0"/>
        <w:spacing w:after="0" w:line="240" w:lineRule="auto"/>
        <w:rPr>
          <w:rFonts w:ascii="Times New Roman" w:hAnsi="Times New Roman" w:cs="Times New Roman"/>
          <w:sz w:val="24"/>
          <w:szCs w:val="24"/>
          <w:lang w:val="uk-UA"/>
        </w:rPr>
      </w:pPr>
      <w:r>
        <w:rPr>
          <w:rFonts w:ascii="Arial" w:hAnsi="Arial" w:cs="Arial"/>
          <w:b/>
          <w:bCs/>
          <w:color w:val="000000"/>
          <w:sz w:val="26"/>
          <w:szCs w:val="26"/>
          <w:lang w:val="uk-UA"/>
        </w:rPr>
        <w:t>1. Порівняння в групах мешканців різних міст: 1 – Одеса, 2- Херсон.</w:t>
      </w:r>
    </w:p>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r w:rsidRPr="005E4EA1">
        <w:rPr>
          <w:rFonts w:ascii="Arial" w:hAnsi="Arial" w:cs="Arial"/>
          <w:b/>
          <w:bCs/>
          <w:color w:val="000000"/>
          <w:sz w:val="26"/>
          <w:szCs w:val="26"/>
        </w:rPr>
        <w:t>Mann-Whitney Test</w:t>
      </w:r>
    </w:p>
    <w:tbl>
      <w:tblPr>
        <w:tblW w:w="861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544"/>
        <w:gridCol w:w="835"/>
        <w:gridCol w:w="1160"/>
        <w:gridCol w:w="1410"/>
        <w:gridCol w:w="1670"/>
      </w:tblGrid>
      <w:tr w:rsidR="00A46797" w:rsidRPr="005E4EA1" w:rsidTr="007E13E4">
        <w:trPr>
          <w:cantSplit/>
          <w:tblHeader/>
        </w:trPr>
        <w:tc>
          <w:tcPr>
            <w:tcW w:w="8619" w:type="dxa"/>
            <w:gridSpan w:val="5"/>
            <w:tcBorders>
              <w:top w:val="nil"/>
              <w:left w:val="nil"/>
              <w:bottom w:val="nil"/>
              <w:right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center"/>
              <w:rPr>
                <w:rFonts w:ascii="Arial" w:hAnsi="Arial" w:cs="Arial"/>
                <w:color w:val="000000"/>
                <w:sz w:val="18"/>
                <w:szCs w:val="18"/>
              </w:rPr>
            </w:pPr>
            <w:r w:rsidRPr="005E4EA1">
              <w:rPr>
                <w:rFonts w:ascii="Arial" w:hAnsi="Arial" w:cs="Arial"/>
                <w:b/>
                <w:bCs/>
                <w:color w:val="000000"/>
                <w:sz w:val="18"/>
                <w:szCs w:val="18"/>
              </w:rPr>
              <w:t>Ranks</w:t>
            </w:r>
          </w:p>
        </w:tc>
      </w:tr>
      <w:tr w:rsidR="00A46797" w:rsidRPr="005E4EA1" w:rsidTr="007E13E4">
        <w:trPr>
          <w:cantSplit/>
          <w:tblHeader/>
        </w:trPr>
        <w:tc>
          <w:tcPr>
            <w:tcW w:w="354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c>
          <w:tcPr>
            <w:tcW w:w="835"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Місто</w:t>
            </w:r>
          </w:p>
        </w:tc>
        <w:tc>
          <w:tcPr>
            <w:tcW w:w="116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5E4EA1" w:rsidRDefault="00A46797" w:rsidP="007E13E4">
            <w:pPr>
              <w:autoSpaceDE w:val="0"/>
              <w:autoSpaceDN w:val="0"/>
              <w:adjustRightInd w:val="0"/>
              <w:spacing w:after="0" w:line="240" w:lineRule="auto"/>
              <w:jc w:val="center"/>
              <w:rPr>
                <w:rFonts w:ascii="Arial" w:hAnsi="Arial" w:cs="Arial"/>
                <w:color w:val="000000"/>
                <w:sz w:val="18"/>
                <w:szCs w:val="18"/>
              </w:rPr>
            </w:pPr>
            <w:r w:rsidRPr="005E4EA1">
              <w:rPr>
                <w:rFonts w:ascii="Arial" w:hAnsi="Arial" w:cs="Arial"/>
                <w:color w:val="000000"/>
                <w:sz w:val="18"/>
                <w:szCs w:val="18"/>
              </w:rPr>
              <w:t>N</w:t>
            </w:r>
          </w:p>
        </w:tc>
        <w:tc>
          <w:tcPr>
            <w:tcW w:w="14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5E4EA1" w:rsidRDefault="00A46797" w:rsidP="007E13E4">
            <w:pPr>
              <w:autoSpaceDE w:val="0"/>
              <w:autoSpaceDN w:val="0"/>
              <w:adjustRightInd w:val="0"/>
              <w:spacing w:after="0" w:line="240" w:lineRule="auto"/>
              <w:jc w:val="center"/>
              <w:rPr>
                <w:rFonts w:ascii="Arial" w:hAnsi="Arial" w:cs="Arial"/>
                <w:color w:val="000000"/>
                <w:sz w:val="18"/>
                <w:szCs w:val="18"/>
              </w:rPr>
            </w:pPr>
            <w:r w:rsidRPr="005E4EA1">
              <w:rPr>
                <w:rFonts w:ascii="Arial" w:hAnsi="Arial" w:cs="Arial"/>
                <w:color w:val="000000"/>
                <w:sz w:val="18"/>
                <w:szCs w:val="18"/>
              </w:rPr>
              <w:t>Mean Rank</w:t>
            </w:r>
          </w:p>
        </w:tc>
        <w:tc>
          <w:tcPr>
            <w:tcW w:w="167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46797" w:rsidRPr="005E4EA1" w:rsidRDefault="00A46797" w:rsidP="007E13E4">
            <w:pPr>
              <w:autoSpaceDE w:val="0"/>
              <w:autoSpaceDN w:val="0"/>
              <w:adjustRightInd w:val="0"/>
              <w:spacing w:after="0" w:line="240" w:lineRule="auto"/>
              <w:jc w:val="center"/>
              <w:rPr>
                <w:rFonts w:ascii="Arial" w:hAnsi="Arial" w:cs="Arial"/>
                <w:color w:val="000000"/>
                <w:sz w:val="18"/>
                <w:szCs w:val="18"/>
              </w:rPr>
            </w:pPr>
            <w:r w:rsidRPr="005E4EA1">
              <w:rPr>
                <w:rFonts w:ascii="Arial" w:hAnsi="Arial" w:cs="Arial"/>
                <w:color w:val="000000"/>
                <w:sz w:val="18"/>
                <w:szCs w:val="18"/>
              </w:rPr>
              <w:t>Sum of Ranks</w:t>
            </w:r>
          </w:p>
        </w:tc>
      </w:tr>
      <w:tr w:rsidR="00A46797" w:rsidRPr="005E4EA1" w:rsidTr="007E13E4">
        <w:trPr>
          <w:cantSplit/>
          <w:tblHeader/>
        </w:trPr>
        <w:tc>
          <w:tcPr>
            <w:tcW w:w="354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A46797" w:rsidRPr="007E13E4" w:rsidRDefault="00A46797" w:rsidP="007E13E4">
            <w:pPr>
              <w:autoSpaceDE w:val="0"/>
              <w:autoSpaceDN w:val="0"/>
              <w:adjustRightInd w:val="0"/>
              <w:spacing w:after="0" w:line="240" w:lineRule="auto"/>
              <w:rPr>
                <w:rFonts w:ascii="Arial" w:hAnsi="Arial" w:cs="Arial"/>
                <w:color w:val="000000"/>
                <w:sz w:val="18"/>
                <w:szCs w:val="18"/>
                <w:lang w:val="uk-UA"/>
              </w:rPr>
            </w:pPr>
            <w:r w:rsidRPr="005E4EA1">
              <w:rPr>
                <w:rFonts w:ascii="Arial" w:hAnsi="Arial" w:cs="Arial"/>
                <w:color w:val="000000"/>
                <w:sz w:val="18"/>
                <w:szCs w:val="18"/>
              </w:rPr>
              <w:t>Вираженість_пе</w:t>
            </w:r>
            <w:r w:rsidR="007E13E4">
              <w:rPr>
                <w:rFonts w:ascii="Arial" w:hAnsi="Arial" w:cs="Arial"/>
                <w:color w:val="000000"/>
                <w:sz w:val="18"/>
                <w:szCs w:val="18"/>
              </w:rPr>
              <w:t>рсональної_ідентичності</w:t>
            </w:r>
          </w:p>
        </w:tc>
        <w:tc>
          <w:tcPr>
            <w:tcW w:w="83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1</w:t>
            </w:r>
          </w:p>
        </w:tc>
        <w:tc>
          <w:tcPr>
            <w:tcW w:w="116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59</w:t>
            </w:r>
          </w:p>
        </w:tc>
        <w:tc>
          <w:tcPr>
            <w:tcW w:w="1410" w:type="dxa"/>
            <w:tcBorders>
              <w:top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62,64</w:t>
            </w:r>
          </w:p>
        </w:tc>
        <w:tc>
          <w:tcPr>
            <w:tcW w:w="167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3695,50</w:t>
            </w:r>
          </w:p>
        </w:tc>
      </w:tr>
      <w:tr w:rsidR="00A46797" w:rsidRPr="005E4EA1" w:rsidTr="007E13E4">
        <w:trPr>
          <w:cantSplit/>
          <w:tblHeader/>
        </w:trPr>
        <w:tc>
          <w:tcPr>
            <w:tcW w:w="354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2</w:t>
            </w:r>
          </w:p>
        </w:tc>
        <w:tc>
          <w:tcPr>
            <w:tcW w:w="116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57</w:t>
            </w:r>
          </w:p>
        </w:tc>
        <w:tc>
          <w:tcPr>
            <w:tcW w:w="1410" w:type="dxa"/>
            <w:tcBorders>
              <w:top w:val="nil"/>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54,22</w:t>
            </w:r>
          </w:p>
        </w:tc>
        <w:tc>
          <w:tcPr>
            <w:tcW w:w="167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3090,50</w:t>
            </w:r>
          </w:p>
        </w:tc>
      </w:tr>
      <w:tr w:rsidR="00A46797" w:rsidRPr="005E4EA1" w:rsidTr="007E13E4">
        <w:trPr>
          <w:cantSplit/>
          <w:tblHeader/>
        </w:trPr>
        <w:tc>
          <w:tcPr>
            <w:tcW w:w="354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Total</w:t>
            </w:r>
          </w:p>
        </w:tc>
        <w:tc>
          <w:tcPr>
            <w:tcW w:w="1160" w:type="dxa"/>
            <w:tcBorders>
              <w:top w:val="nil"/>
              <w:lef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116</w:t>
            </w:r>
          </w:p>
        </w:tc>
        <w:tc>
          <w:tcPr>
            <w:tcW w:w="1410" w:type="dxa"/>
            <w:tcBorders>
              <w:top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c>
          <w:tcPr>
            <w:tcW w:w="1670" w:type="dxa"/>
            <w:tcBorders>
              <w:top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5E4EA1" w:rsidTr="007E13E4">
        <w:trPr>
          <w:cantSplit/>
          <w:tblHeader/>
        </w:trPr>
        <w:tc>
          <w:tcPr>
            <w:tcW w:w="3544" w:type="dxa"/>
            <w:vMerge w:val="restart"/>
            <w:tcBorders>
              <w:left w:val="single" w:sz="16" w:space="0" w:color="000000"/>
              <w:right w:val="nil"/>
            </w:tcBorders>
            <w:shd w:val="clear" w:color="auto" w:fill="FFFFFF"/>
            <w:tcMar>
              <w:top w:w="30" w:type="dxa"/>
              <w:left w:w="30" w:type="dxa"/>
              <w:bottom w:w="30" w:type="dxa"/>
              <w:right w:w="30" w:type="dxa"/>
            </w:tcMar>
          </w:tcPr>
          <w:p w:rsidR="00A46797" w:rsidRPr="007E13E4" w:rsidRDefault="00A46797" w:rsidP="007E13E4">
            <w:pPr>
              <w:autoSpaceDE w:val="0"/>
              <w:autoSpaceDN w:val="0"/>
              <w:adjustRightInd w:val="0"/>
              <w:spacing w:after="0" w:line="240" w:lineRule="auto"/>
              <w:rPr>
                <w:rFonts w:ascii="Arial" w:hAnsi="Arial" w:cs="Arial"/>
                <w:color w:val="000000"/>
                <w:sz w:val="18"/>
                <w:szCs w:val="18"/>
                <w:lang w:val="uk-UA"/>
              </w:rPr>
            </w:pPr>
            <w:r w:rsidRPr="005E4EA1">
              <w:rPr>
                <w:rFonts w:ascii="Arial" w:hAnsi="Arial" w:cs="Arial"/>
                <w:color w:val="000000"/>
                <w:sz w:val="18"/>
                <w:szCs w:val="18"/>
              </w:rPr>
              <w:t>Вира</w:t>
            </w:r>
            <w:r w:rsidR="007E13E4">
              <w:rPr>
                <w:rFonts w:ascii="Arial" w:hAnsi="Arial" w:cs="Arial"/>
                <w:color w:val="000000"/>
                <w:sz w:val="18"/>
                <w:szCs w:val="18"/>
              </w:rPr>
              <w:t>женість_соціальної_ідентичності</w:t>
            </w:r>
          </w:p>
        </w:tc>
        <w:tc>
          <w:tcPr>
            <w:tcW w:w="835" w:type="dxa"/>
            <w:tcBorders>
              <w:left w:val="nil"/>
              <w:bottom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1</w:t>
            </w:r>
          </w:p>
        </w:tc>
        <w:tc>
          <w:tcPr>
            <w:tcW w:w="116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59</w:t>
            </w:r>
          </w:p>
        </w:tc>
        <w:tc>
          <w:tcPr>
            <w:tcW w:w="1410" w:type="dxa"/>
            <w:tcBorders>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55,11</w:t>
            </w:r>
          </w:p>
        </w:tc>
        <w:tc>
          <w:tcPr>
            <w:tcW w:w="167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3251,50</w:t>
            </w:r>
          </w:p>
        </w:tc>
      </w:tr>
      <w:tr w:rsidR="00A46797" w:rsidRPr="005E4EA1" w:rsidTr="007E13E4">
        <w:trPr>
          <w:cantSplit/>
          <w:tblHeader/>
        </w:trPr>
        <w:tc>
          <w:tcPr>
            <w:tcW w:w="3544" w:type="dxa"/>
            <w:vMerge/>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2</w:t>
            </w:r>
          </w:p>
        </w:tc>
        <w:tc>
          <w:tcPr>
            <w:tcW w:w="116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57</w:t>
            </w:r>
          </w:p>
        </w:tc>
        <w:tc>
          <w:tcPr>
            <w:tcW w:w="1410" w:type="dxa"/>
            <w:tcBorders>
              <w:top w:val="nil"/>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62,01</w:t>
            </w:r>
          </w:p>
        </w:tc>
        <w:tc>
          <w:tcPr>
            <w:tcW w:w="167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3534,50</w:t>
            </w:r>
          </w:p>
        </w:tc>
      </w:tr>
      <w:tr w:rsidR="00A46797" w:rsidRPr="005E4EA1" w:rsidTr="007E13E4">
        <w:trPr>
          <w:cantSplit/>
          <w:tblHeader/>
        </w:trPr>
        <w:tc>
          <w:tcPr>
            <w:tcW w:w="3544" w:type="dxa"/>
            <w:vMerge/>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Total</w:t>
            </w:r>
          </w:p>
        </w:tc>
        <w:tc>
          <w:tcPr>
            <w:tcW w:w="1160" w:type="dxa"/>
            <w:tcBorders>
              <w:top w:val="nil"/>
              <w:lef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116</w:t>
            </w:r>
          </w:p>
        </w:tc>
        <w:tc>
          <w:tcPr>
            <w:tcW w:w="1410" w:type="dxa"/>
            <w:tcBorders>
              <w:top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c>
          <w:tcPr>
            <w:tcW w:w="1670" w:type="dxa"/>
            <w:tcBorders>
              <w:top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5E4EA1" w:rsidTr="007E13E4">
        <w:trPr>
          <w:cantSplit/>
          <w:tblHeader/>
        </w:trPr>
        <w:tc>
          <w:tcPr>
            <w:tcW w:w="3544" w:type="dxa"/>
            <w:vMerge w:val="restart"/>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Емоційна_валентність_самооцінки</w:t>
            </w:r>
          </w:p>
        </w:tc>
        <w:tc>
          <w:tcPr>
            <w:tcW w:w="835" w:type="dxa"/>
            <w:tcBorders>
              <w:left w:val="nil"/>
              <w:bottom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1</w:t>
            </w:r>
          </w:p>
        </w:tc>
        <w:tc>
          <w:tcPr>
            <w:tcW w:w="116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59</w:t>
            </w:r>
          </w:p>
        </w:tc>
        <w:tc>
          <w:tcPr>
            <w:tcW w:w="1410" w:type="dxa"/>
            <w:tcBorders>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56,86</w:t>
            </w:r>
          </w:p>
        </w:tc>
        <w:tc>
          <w:tcPr>
            <w:tcW w:w="167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3354,50</w:t>
            </w:r>
          </w:p>
        </w:tc>
      </w:tr>
      <w:tr w:rsidR="00A46797" w:rsidRPr="005E4EA1" w:rsidTr="007E13E4">
        <w:trPr>
          <w:cantSplit/>
          <w:tblHeader/>
        </w:trPr>
        <w:tc>
          <w:tcPr>
            <w:tcW w:w="3544" w:type="dxa"/>
            <w:vMerge/>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2</w:t>
            </w:r>
          </w:p>
        </w:tc>
        <w:tc>
          <w:tcPr>
            <w:tcW w:w="116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57</w:t>
            </w:r>
          </w:p>
        </w:tc>
        <w:tc>
          <w:tcPr>
            <w:tcW w:w="1410" w:type="dxa"/>
            <w:tcBorders>
              <w:top w:val="nil"/>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60,20</w:t>
            </w:r>
          </w:p>
        </w:tc>
        <w:tc>
          <w:tcPr>
            <w:tcW w:w="167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3431,50</w:t>
            </w:r>
          </w:p>
        </w:tc>
      </w:tr>
      <w:tr w:rsidR="00A46797" w:rsidRPr="005E4EA1" w:rsidTr="007E13E4">
        <w:trPr>
          <w:cantSplit/>
          <w:tblHeader/>
        </w:trPr>
        <w:tc>
          <w:tcPr>
            <w:tcW w:w="3544" w:type="dxa"/>
            <w:vMerge/>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Total</w:t>
            </w:r>
          </w:p>
        </w:tc>
        <w:tc>
          <w:tcPr>
            <w:tcW w:w="1160" w:type="dxa"/>
            <w:tcBorders>
              <w:top w:val="nil"/>
              <w:lef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116</w:t>
            </w:r>
          </w:p>
        </w:tc>
        <w:tc>
          <w:tcPr>
            <w:tcW w:w="1410" w:type="dxa"/>
            <w:tcBorders>
              <w:top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c>
          <w:tcPr>
            <w:tcW w:w="1670" w:type="dxa"/>
            <w:tcBorders>
              <w:top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5E4EA1" w:rsidTr="007E13E4">
        <w:trPr>
          <w:cantSplit/>
          <w:tblHeader/>
        </w:trPr>
        <w:tc>
          <w:tcPr>
            <w:tcW w:w="3544" w:type="dxa"/>
            <w:vMerge w:val="restart"/>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Рефлексія_національної_ідентичності_</w:t>
            </w:r>
          </w:p>
        </w:tc>
        <w:tc>
          <w:tcPr>
            <w:tcW w:w="835" w:type="dxa"/>
            <w:tcBorders>
              <w:left w:val="nil"/>
              <w:bottom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1</w:t>
            </w:r>
          </w:p>
        </w:tc>
        <w:tc>
          <w:tcPr>
            <w:tcW w:w="116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59</w:t>
            </w:r>
          </w:p>
        </w:tc>
        <w:tc>
          <w:tcPr>
            <w:tcW w:w="1410" w:type="dxa"/>
            <w:tcBorders>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57,22</w:t>
            </w:r>
          </w:p>
        </w:tc>
        <w:tc>
          <w:tcPr>
            <w:tcW w:w="167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3376,00</w:t>
            </w:r>
          </w:p>
        </w:tc>
      </w:tr>
      <w:tr w:rsidR="00A46797" w:rsidRPr="005E4EA1" w:rsidTr="007E13E4">
        <w:trPr>
          <w:cantSplit/>
          <w:tblHeader/>
        </w:trPr>
        <w:tc>
          <w:tcPr>
            <w:tcW w:w="3544" w:type="dxa"/>
            <w:vMerge/>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2</w:t>
            </w:r>
          </w:p>
        </w:tc>
        <w:tc>
          <w:tcPr>
            <w:tcW w:w="116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57</w:t>
            </w:r>
          </w:p>
        </w:tc>
        <w:tc>
          <w:tcPr>
            <w:tcW w:w="1410" w:type="dxa"/>
            <w:tcBorders>
              <w:top w:val="nil"/>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59,82</w:t>
            </w:r>
          </w:p>
        </w:tc>
        <w:tc>
          <w:tcPr>
            <w:tcW w:w="167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3410,00</w:t>
            </w:r>
          </w:p>
        </w:tc>
      </w:tr>
      <w:tr w:rsidR="00A46797" w:rsidRPr="005E4EA1" w:rsidTr="007E13E4">
        <w:trPr>
          <w:cantSplit/>
          <w:tblHeader/>
        </w:trPr>
        <w:tc>
          <w:tcPr>
            <w:tcW w:w="3544" w:type="dxa"/>
            <w:vMerge/>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Total</w:t>
            </w:r>
          </w:p>
        </w:tc>
        <w:tc>
          <w:tcPr>
            <w:tcW w:w="1160" w:type="dxa"/>
            <w:tcBorders>
              <w:top w:val="nil"/>
              <w:lef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116</w:t>
            </w:r>
          </w:p>
        </w:tc>
        <w:tc>
          <w:tcPr>
            <w:tcW w:w="1410" w:type="dxa"/>
            <w:tcBorders>
              <w:top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c>
          <w:tcPr>
            <w:tcW w:w="1670" w:type="dxa"/>
            <w:tcBorders>
              <w:top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5E4EA1" w:rsidTr="007E13E4">
        <w:trPr>
          <w:cantSplit/>
          <w:tblHeader/>
        </w:trPr>
        <w:tc>
          <w:tcPr>
            <w:tcW w:w="3544" w:type="dxa"/>
            <w:vMerge w:val="restart"/>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Когнітивний_компонент_</w:t>
            </w:r>
          </w:p>
        </w:tc>
        <w:tc>
          <w:tcPr>
            <w:tcW w:w="835" w:type="dxa"/>
            <w:tcBorders>
              <w:left w:val="nil"/>
              <w:bottom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1</w:t>
            </w:r>
          </w:p>
        </w:tc>
        <w:tc>
          <w:tcPr>
            <w:tcW w:w="116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59</w:t>
            </w:r>
          </w:p>
        </w:tc>
        <w:tc>
          <w:tcPr>
            <w:tcW w:w="1410" w:type="dxa"/>
            <w:tcBorders>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61,03</w:t>
            </w:r>
          </w:p>
        </w:tc>
        <w:tc>
          <w:tcPr>
            <w:tcW w:w="167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3601,00</w:t>
            </w:r>
          </w:p>
        </w:tc>
      </w:tr>
      <w:tr w:rsidR="00A46797" w:rsidRPr="005E4EA1" w:rsidTr="007E13E4">
        <w:trPr>
          <w:cantSplit/>
          <w:tblHeader/>
        </w:trPr>
        <w:tc>
          <w:tcPr>
            <w:tcW w:w="3544" w:type="dxa"/>
            <w:vMerge/>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2</w:t>
            </w:r>
          </w:p>
        </w:tc>
        <w:tc>
          <w:tcPr>
            <w:tcW w:w="116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57</w:t>
            </w:r>
          </w:p>
        </w:tc>
        <w:tc>
          <w:tcPr>
            <w:tcW w:w="1410" w:type="dxa"/>
            <w:tcBorders>
              <w:top w:val="nil"/>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55,88</w:t>
            </w:r>
          </w:p>
        </w:tc>
        <w:tc>
          <w:tcPr>
            <w:tcW w:w="167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3185,00</w:t>
            </w:r>
          </w:p>
        </w:tc>
      </w:tr>
      <w:tr w:rsidR="00A46797" w:rsidRPr="005E4EA1" w:rsidTr="007E13E4">
        <w:trPr>
          <w:cantSplit/>
          <w:tblHeader/>
        </w:trPr>
        <w:tc>
          <w:tcPr>
            <w:tcW w:w="3544" w:type="dxa"/>
            <w:vMerge/>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Total</w:t>
            </w:r>
          </w:p>
        </w:tc>
        <w:tc>
          <w:tcPr>
            <w:tcW w:w="1160" w:type="dxa"/>
            <w:tcBorders>
              <w:top w:val="nil"/>
              <w:lef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116</w:t>
            </w:r>
          </w:p>
        </w:tc>
        <w:tc>
          <w:tcPr>
            <w:tcW w:w="1410" w:type="dxa"/>
            <w:tcBorders>
              <w:top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c>
          <w:tcPr>
            <w:tcW w:w="1670" w:type="dxa"/>
            <w:tcBorders>
              <w:top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5E4EA1" w:rsidTr="007E13E4">
        <w:trPr>
          <w:cantSplit/>
          <w:tblHeader/>
        </w:trPr>
        <w:tc>
          <w:tcPr>
            <w:tcW w:w="3544" w:type="dxa"/>
            <w:vMerge w:val="restart"/>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Емоційний_компонент</w:t>
            </w:r>
          </w:p>
        </w:tc>
        <w:tc>
          <w:tcPr>
            <w:tcW w:w="835" w:type="dxa"/>
            <w:tcBorders>
              <w:left w:val="nil"/>
              <w:bottom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1</w:t>
            </w:r>
          </w:p>
        </w:tc>
        <w:tc>
          <w:tcPr>
            <w:tcW w:w="116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59</w:t>
            </w:r>
          </w:p>
        </w:tc>
        <w:tc>
          <w:tcPr>
            <w:tcW w:w="1410" w:type="dxa"/>
            <w:tcBorders>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57,72</w:t>
            </w:r>
          </w:p>
        </w:tc>
        <w:tc>
          <w:tcPr>
            <w:tcW w:w="167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3405,50</w:t>
            </w:r>
          </w:p>
        </w:tc>
      </w:tr>
      <w:tr w:rsidR="00A46797" w:rsidRPr="005E4EA1" w:rsidTr="007E13E4">
        <w:trPr>
          <w:cantSplit/>
          <w:tblHeader/>
        </w:trPr>
        <w:tc>
          <w:tcPr>
            <w:tcW w:w="3544" w:type="dxa"/>
            <w:vMerge/>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2</w:t>
            </w:r>
          </w:p>
        </w:tc>
        <w:tc>
          <w:tcPr>
            <w:tcW w:w="116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57</w:t>
            </w:r>
          </w:p>
        </w:tc>
        <w:tc>
          <w:tcPr>
            <w:tcW w:w="1410" w:type="dxa"/>
            <w:tcBorders>
              <w:top w:val="nil"/>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59,31</w:t>
            </w:r>
          </w:p>
        </w:tc>
        <w:tc>
          <w:tcPr>
            <w:tcW w:w="167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3380,50</w:t>
            </w:r>
          </w:p>
        </w:tc>
      </w:tr>
      <w:tr w:rsidR="00A46797" w:rsidRPr="005E4EA1" w:rsidTr="007E13E4">
        <w:trPr>
          <w:cantSplit/>
          <w:tblHeader/>
        </w:trPr>
        <w:tc>
          <w:tcPr>
            <w:tcW w:w="3544" w:type="dxa"/>
            <w:vMerge/>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Total</w:t>
            </w:r>
          </w:p>
        </w:tc>
        <w:tc>
          <w:tcPr>
            <w:tcW w:w="1160" w:type="dxa"/>
            <w:tcBorders>
              <w:top w:val="nil"/>
              <w:lef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116</w:t>
            </w:r>
          </w:p>
        </w:tc>
        <w:tc>
          <w:tcPr>
            <w:tcW w:w="1410" w:type="dxa"/>
            <w:tcBorders>
              <w:top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c>
          <w:tcPr>
            <w:tcW w:w="1670" w:type="dxa"/>
            <w:tcBorders>
              <w:top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5E4EA1" w:rsidTr="007E13E4">
        <w:trPr>
          <w:cantSplit/>
          <w:tblHeader/>
        </w:trPr>
        <w:tc>
          <w:tcPr>
            <w:tcW w:w="3544" w:type="dxa"/>
            <w:vMerge w:val="restart"/>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Загальна_вираженість_етнічної_ідентичності</w:t>
            </w:r>
          </w:p>
        </w:tc>
        <w:tc>
          <w:tcPr>
            <w:tcW w:w="835" w:type="dxa"/>
            <w:tcBorders>
              <w:left w:val="nil"/>
              <w:bottom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1</w:t>
            </w:r>
          </w:p>
        </w:tc>
        <w:tc>
          <w:tcPr>
            <w:tcW w:w="116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59</w:t>
            </w:r>
          </w:p>
        </w:tc>
        <w:tc>
          <w:tcPr>
            <w:tcW w:w="1410" w:type="dxa"/>
            <w:tcBorders>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59,10</w:t>
            </w:r>
          </w:p>
        </w:tc>
        <w:tc>
          <w:tcPr>
            <w:tcW w:w="167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3487,00</w:t>
            </w:r>
          </w:p>
        </w:tc>
      </w:tr>
      <w:tr w:rsidR="00A46797" w:rsidRPr="005E4EA1" w:rsidTr="007E13E4">
        <w:trPr>
          <w:cantSplit/>
          <w:tblHeader/>
        </w:trPr>
        <w:tc>
          <w:tcPr>
            <w:tcW w:w="3544" w:type="dxa"/>
            <w:vMerge/>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2</w:t>
            </w:r>
          </w:p>
        </w:tc>
        <w:tc>
          <w:tcPr>
            <w:tcW w:w="116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57</w:t>
            </w:r>
          </w:p>
        </w:tc>
        <w:tc>
          <w:tcPr>
            <w:tcW w:w="1410" w:type="dxa"/>
            <w:tcBorders>
              <w:top w:val="nil"/>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57,88</w:t>
            </w:r>
          </w:p>
        </w:tc>
        <w:tc>
          <w:tcPr>
            <w:tcW w:w="167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3299,00</w:t>
            </w:r>
          </w:p>
        </w:tc>
      </w:tr>
      <w:tr w:rsidR="00A46797" w:rsidRPr="005E4EA1" w:rsidTr="007E13E4">
        <w:trPr>
          <w:cantSplit/>
          <w:tblHeader/>
        </w:trPr>
        <w:tc>
          <w:tcPr>
            <w:tcW w:w="3544" w:type="dxa"/>
            <w:vMerge/>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Total</w:t>
            </w:r>
          </w:p>
        </w:tc>
        <w:tc>
          <w:tcPr>
            <w:tcW w:w="1160" w:type="dxa"/>
            <w:tcBorders>
              <w:top w:val="nil"/>
              <w:lef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116</w:t>
            </w:r>
          </w:p>
        </w:tc>
        <w:tc>
          <w:tcPr>
            <w:tcW w:w="1410" w:type="dxa"/>
            <w:tcBorders>
              <w:top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c>
          <w:tcPr>
            <w:tcW w:w="1670" w:type="dxa"/>
            <w:tcBorders>
              <w:top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5E4EA1" w:rsidTr="007E13E4">
        <w:trPr>
          <w:cantSplit/>
          <w:tblHeader/>
        </w:trPr>
        <w:tc>
          <w:tcPr>
            <w:tcW w:w="3544" w:type="dxa"/>
            <w:vMerge w:val="restart"/>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Патріотизм</w:t>
            </w:r>
          </w:p>
        </w:tc>
        <w:tc>
          <w:tcPr>
            <w:tcW w:w="835" w:type="dxa"/>
            <w:tcBorders>
              <w:left w:val="nil"/>
              <w:bottom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1</w:t>
            </w:r>
          </w:p>
        </w:tc>
        <w:tc>
          <w:tcPr>
            <w:tcW w:w="116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59</w:t>
            </w:r>
          </w:p>
        </w:tc>
        <w:tc>
          <w:tcPr>
            <w:tcW w:w="1410" w:type="dxa"/>
            <w:tcBorders>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53,24</w:t>
            </w:r>
          </w:p>
        </w:tc>
        <w:tc>
          <w:tcPr>
            <w:tcW w:w="167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3141,00</w:t>
            </w:r>
          </w:p>
        </w:tc>
      </w:tr>
      <w:tr w:rsidR="00A46797" w:rsidRPr="005E4EA1" w:rsidTr="007E13E4">
        <w:trPr>
          <w:cantSplit/>
          <w:tblHeader/>
        </w:trPr>
        <w:tc>
          <w:tcPr>
            <w:tcW w:w="3544" w:type="dxa"/>
            <w:vMerge/>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2</w:t>
            </w:r>
          </w:p>
        </w:tc>
        <w:tc>
          <w:tcPr>
            <w:tcW w:w="116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57</w:t>
            </w:r>
          </w:p>
        </w:tc>
        <w:tc>
          <w:tcPr>
            <w:tcW w:w="1410" w:type="dxa"/>
            <w:tcBorders>
              <w:top w:val="nil"/>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63,95</w:t>
            </w:r>
          </w:p>
        </w:tc>
        <w:tc>
          <w:tcPr>
            <w:tcW w:w="167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3645,00</w:t>
            </w:r>
          </w:p>
        </w:tc>
      </w:tr>
      <w:tr w:rsidR="00A46797" w:rsidRPr="005E4EA1" w:rsidTr="007E13E4">
        <w:trPr>
          <w:cantSplit/>
          <w:tblHeader/>
        </w:trPr>
        <w:tc>
          <w:tcPr>
            <w:tcW w:w="3544" w:type="dxa"/>
            <w:vMerge/>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Total</w:t>
            </w:r>
          </w:p>
        </w:tc>
        <w:tc>
          <w:tcPr>
            <w:tcW w:w="1160" w:type="dxa"/>
            <w:tcBorders>
              <w:top w:val="nil"/>
              <w:lef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116</w:t>
            </w:r>
          </w:p>
        </w:tc>
        <w:tc>
          <w:tcPr>
            <w:tcW w:w="1410" w:type="dxa"/>
            <w:tcBorders>
              <w:top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c>
          <w:tcPr>
            <w:tcW w:w="1670" w:type="dxa"/>
            <w:tcBorders>
              <w:top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5E4EA1" w:rsidTr="007E13E4">
        <w:trPr>
          <w:cantSplit/>
          <w:tblHeader/>
        </w:trPr>
        <w:tc>
          <w:tcPr>
            <w:tcW w:w="3544" w:type="dxa"/>
            <w:vMerge w:val="restart"/>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Лояльність_до_України</w:t>
            </w:r>
          </w:p>
        </w:tc>
        <w:tc>
          <w:tcPr>
            <w:tcW w:w="835" w:type="dxa"/>
            <w:tcBorders>
              <w:left w:val="nil"/>
              <w:bottom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1</w:t>
            </w:r>
          </w:p>
        </w:tc>
        <w:tc>
          <w:tcPr>
            <w:tcW w:w="116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59</w:t>
            </w:r>
          </w:p>
        </w:tc>
        <w:tc>
          <w:tcPr>
            <w:tcW w:w="1410" w:type="dxa"/>
            <w:tcBorders>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54,67</w:t>
            </w:r>
          </w:p>
        </w:tc>
        <w:tc>
          <w:tcPr>
            <w:tcW w:w="167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3225,50</w:t>
            </w:r>
          </w:p>
        </w:tc>
      </w:tr>
      <w:tr w:rsidR="00A46797" w:rsidRPr="005E4EA1" w:rsidTr="007E13E4">
        <w:trPr>
          <w:cantSplit/>
          <w:tblHeader/>
        </w:trPr>
        <w:tc>
          <w:tcPr>
            <w:tcW w:w="3544" w:type="dxa"/>
            <w:vMerge/>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2</w:t>
            </w:r>
          </w:p>
        </w:tc>
        <w:tc>
          <w:tcPr>
            <w:tcW w:w="116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57</w:t>
            </w:r>
          </w:p>
        </w:tc>
        <w:tc>
          <w:tcPr>
            <w:tcW w:w="1410" w:type="dxa"/>
            <w:tcBorders>
              <w:top w:val="nil"/>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62,46</w:t>
            </w:r>
          </w:p>
        </w:tc>
        <w:tc>
          <w:tcPr>
            <w:tcW w:w="167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3560,50</w:t>
            </w:r>
          </w:p>
        </w:tc>
      </w:tr>
      <w:tr w:rsidR="00A46797" w:rsidRPr="005E4EA1" w:rsidTr="007E13E4">
        <w:trPr>
          <w:cantSplit/>
          <w:tblHeader/>
        </w:trPr>
        <w:tc>
          <w:tcPr>
            <w:tcW w:w="3544" w:type="dxa"/>
            <w:vMerge/>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Total</w:t>
            </w:r>
          </w:p>
        </w:tc>
        <w:tc>
          <w:tcPr>
            <w:tcW w:w="1160" w:type="dxa"/>
            <w:tcBorders>
              <w:top w:val="nil"/>
              <w:lef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116</w:t>
            </w:r>
          </w:p>
        </w:tc>
        <w:tc>
          <w:tcPr>
            <w:tcW w:w="1410" w:type="dxa"/>
            <w:tcBorders>
              <w:top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c>
          <w:tcPr>
            <w:tcW w:w="1670" w:type="dxa"/>
            <w:tcBorders>
              <w:top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5E4EA1" w:rsidTr="007E13E4">
        <w:trPr>
          <w:cantSplit/>
          <w:tblHeader/>
        </w:trPr>
        <w:tc>
          <w:tcPr>
            <w:tcW w:w="3544" w:type="dxa"/>
            <w:vMerge w:val="restart"/>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Активна_громадянська_позиція</w:t>
            </w:r>
          </w:p>
        </w:tc>
        <w:tc>
          <w:tcPr>
            <w:tcW w:w="835" w:type="dxa"/>
            <w:tcBorders>
              <w:left w:val="nil"/>
              <w:bottom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1</w:t>
            </w:r>
          </w:p>
        </w:tc>
        <w:tc>
          <w:tcPr>
            <w:tcW w:w="116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59</w:t>
            </w:r>
          </w:p>
        </w:tc>
        <w:tc>
          <w:tcPr>
            <w:tcW w:w="1410" w:type="dxa"/>
            <w:tcBorders>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52,14</w:t>
            </w:r>
          </w:p>
        </w:tc>
        <w:tc>
          <w:tcPr>
            <w:tcW w:w="167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3076,50</w:t>
            </w:r>
          </w:p>
        </w:tc>
      </w:tr>
      <w:tr w:rsidR="00A46797" w:rsidRPr="005E4EA1" w:rsidTr="007E13E4">
        <w:trPr>
          <w:cantSplit/>
          <w:tblHeader/>
        </w:trPr>
        <w:tc>
          <w:tcPr>
            <w:tcW w:w="3544" w:type="dxa"/>
            <w:vMerge/>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2</w:t>
            </w:r>
          </w:p>
        </w:tc>
        <w:tc>
          <w:tcPr>
            <w:tcW w:w="116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57</w:t>
            </w:r>
          </w:p>
        </w:tc>
        <w:tc>
          <w:tcPr>
            <w:tcW w:w="1410" w:type="dxa"/>
            <w:tcBorders>
              <w:top w:val="nil"/>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65,08</w:t>
            </w:r>
          </w:p>
        </w:tc>
        <w:tc>
          <w:tcPr>
            <w:tcW w:w="167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3709,50</w:t>
            </w:r>
          </w:p>
        </w:tc>
      </w:tr>
      <w:tr w:rsidR="00A46797" w:rsidRPr="005E4EA1" w:rsidTr="007E13E4">
        <w:trPr>
          <w:cantSplit/>
          <w:tblHeader/>
        </w:trPr>
        <w:tc>
          <w:tcPr>
            <w:tcW w:w="3544" w:type="dxa"/>
            <w:vMerge/>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Total</w:t>
            </w:r>
          </w:p>
        </w:tc>
        <w:tc>
          <w:tcPr>
            <w:tcW w:w="1160" w:type="dxa"/>
            <w:tcBorders>
              <w:top w:val="nil"/>
              <w:lef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116</w:t>
            </w:r>
          </w:p>
        </w:tc>
        <w:tc>
          <w:tcPr>
            <w:tcW w:w="1410" w:type="dxa"/>
            <w:tcBorders>
              <w:top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c>
          <w:tcPr>
            <w:tcW w:w="1670" w:type="dxa"/>
            <w:tcBorders>
              <w:top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5E4EA1" w:rsidTr="007E13E4">
        <w:trPr>
          <w:cantSplit/>
          <w:tblHeader/>
        </w:trPr>
        <w:tc>
          <w:tcPr>
            <w:tcW w:w="3544" w:type="dxa"/>
            <w:vMerge w:val="restart"/>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Етнонігілізм</w:t>
            </w:r>
          </w:p>
        </w:tc>
        <w:tc>
          <w:tcPr>
            <w:tcW w:w="835" w:type="dxa"/>
            <w:tcBorders>
              <w:left w:val="nil"/>
              <w:bottom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1</w:t>
            </w:r>
          </w:p>
        </w:tc>
        <w:tc>
          <w:tcPr>
            <w:tcW w:w="116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59</w:t>
            </w:r>
          </w:p>
        </w:tc>
        <w:tc>
          <w:tcPr>
            <w:tcW w:w="1410" w:type="dxa"/>
            <w:tcBorders>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62,34</w:t>
            </w:r>
          </w:p>
        </w:tc>
        <w:tc>
          <w:tcPr>
            <w:tcW w:w="167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3678,00</w:t>
            </w:r>
          </w:p>
        </w:tc>
      </w:tr>
      <w:tr w:rsidR="00A46797" w:rsidRPr="005E4EA1" w:rsidTr="007E13E4">
        <w:trPr>
          <w:cantSplit/>
          <w:tblHeader/>
        </w:trPr>
        <w:tc>
          <w:tcPr>
            <w:tcW w:w="3544" w:type="dxa"/>
            <w:vMerge/>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2</w:t>
            </w:r>
          </w:p>
        </w:tc>
        <w:tc>
          <w:tcPr>
            <w:tcW w:w="116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57</w:t>
            </w:r>
          </w:p>
        </w:tc>
        <w:tc>
          <w:tcPr>
            <w:tcW w:w="1410" w:type="dxa"/>
            <w:tcBorders>
              <w:top w:val="nil"/>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54,53</w:t>
            </w:r>
          </w:p>
        </w:tc>
        <w:tc>
          <w:tcPr>
            <w:tcW w:w="167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3108,00</w:t>
            </w:r>
          </w:p>
        </w:tc>
      </w:tr>
      <w:tr w:rsidR="00A46797" w:rsidRPr="005E4EA1" w:rsidTr="007E13E4">
        <w:trPr>
          <w:cantSplit/>
          <w:tblHeader/>
        </w:trPr>
        <w:tc>
          <w:tcPr>
            <w:tcW w:w="3544" w:type="dxa"/>
            <w:vMerge/>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Total</w:t>
            </w:r>
          </w:p>
        </w:tc>
        <w:tc>
          <w:tcPr>
            <w:tcW w:w="1160" w:type="dxa"/>
            <w:tcBorders>
              <w:top w:val="nil"/>
              <w:lef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116</w:t>
            </w:r>
          </w:p>
        </w:tc>
        <w:tc>
          <w:tcPr>
            <w:tcW w:w="1410" w:type="dxa"/>
            <w:tcBorders>
              <w:top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c>
          <w:tcPr>
            <w:tcW w:w="1670" w:type="dxa"/>
            <w:tcBorders>
              <w:top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5E4EA1" w:rsidTr="007E13E4">
        <w:trPr>
          <w:cantSplit/>
          <w:tblHeader/>
        </w:trPr>
        <w:tc>
          <w:tcPr>
            <w:tcW w:w="3544" w:type="dxa"/>
            <w:vMerge w:val="restart"/>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Етнічна_індиферентність</w:t>
            </w:r>
          </w:p>
        </w:tc>
        <w:tc>
          <w:tcPr>
            <w:tcW w:w="835" w:type="dxa"/>
            <w:tcBorders>
              <w:left w:val="nil"/>
              <w:bottom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1</w:t>
            </w:r>
          </w:p>
        </w:tc>
        <w:tc>
          <w:tcPr>
            <w:tcW w:w="116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59</w:t>
            </w:r>
          </w:p>
        </w:tc>
        <w:tc>
          <w:tcPr>
            <w:tcW w:w="1410" w:type="dxa"/>
            <w:tcBorders>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62,28</w:t>
            </w:r>
          </w:p>
        </w:tc>
        <w:tc>
          <w:tcPr>
            <w:tcW w:w="167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3674,50</w:t>
            </w:r>
          </w:p>
        </w:tc>
      </w:tr>
      <w:tr w:rsidR="00A46797" w:rsidRPr="005E4EA1" w:rsidTr="007E13E4">
        <w:trPr>
          <w:cantSplit/>
          <w:tblHeader/>
        </w:trPr>
        <w:tc>
          <w:tcPr>
            <w:tcW w:w="3544" w:type="dxa"/>
            <w:vMerge/>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2</w:t>
            </w:r>
          </w:p>
        </w:tc>
        <w:tc>
          <w:tcPr>
            <w:tcW w:w="116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57</w:t>
            </w:r>
          </w:p>
        </w:tc>
        <w:tc>
          <w:tcPr>
            <w:tcW w:w="1410" w:type="dxa"/>
            <w:tcBorders>
              <w:top w:val="nil"/>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54,59</w:t>
            </w:r>
          </w:p>
        </w:tc>
        <w:tc>
          <w:tcPr>
            <w:tcW w:w="167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3111,50</w:t>
            </w:r>
          </w:p>
        </w:tc>
      </w:tr>
      <w:tr w:rsidR="00A46797" w:rsidRPr="005E4EA1" w:rsidTr="007E13E4">
        <w:trPr>
          <w:cantSplit/>
          <w:tblHeader/>
        </w:trPr>
        <w:tc>
          <w:tcPr>
            <w:tcW w:w="3544" w:type="dxa"/>
            <w:vMerge/>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Total</w:t>
            </w:r>
          </w:p>
        </w:tc>
        <w:tc>
          <w:tcPr>
            <w:tcW w:w="1160" w:type="dxa"/>
            <w:tcBorders>
              <w:top w:val="nil"/>
              <w:lef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116</w:t>
            </w:r>
          </w:p>
        </w:tc>
        <w:tc>
          <w:tcPr>
            <w:tcW w:w="1410" w:type="dxa"/>
            <w:tcBorders>
              <w:top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c>
          <w:tcPr>
            <w:tcW w:w="1670" w:type="dxa"/>
            <w:tcBorders>
              <w:top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5E4EA1" w:rsidTr="007E13E4">
        <w:trPr>
          <w:cantSplit/>
          <w:tblHeader/>
        </w:trPr>
        <w:tc>
          <w:tcPr>
            <w:tcW w:w="3544" w:type="dxa"/>
            <w:vMerge w:val="restart"/>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Позитивна_етнічна_ідентичність_</w:t>
            </w:r>
          </w:p>
        </w:tc>
        <w:tc>
          <w:tcPr>
            <w:tcW w:w="835" w:type="dxa"/>
            <w:tcBorders>
              <w:left w:val="nil"/>
              <w:bottom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1</w:t>
            </w:r>
          </w:p>
        </w:tc>
        <w:tc>
          <w:tcPr>
            <w:tcW w:w="116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59</w:t>
            </w:r>
          </w:p>
        </w:tc>
        <w:tc>
          <w:tcPr>
            <w:tcW w:w="1410" w:type="dxa"/>
            <w:tcBorders>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64,85</w:t>
            </w:r>
          </w:p>
        </w:tc>
        <w:tc>
          <w:tcPr>
            <w:tcW w:w="167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3826,00</w:t>
            </w:r>
          </w:p>
        </w:tc>
      </w:tr>
      <w:tr w:rsidR="00A46797" w:rsidRPr="005E4EA1" w:rsidTr="007E13E4">
        <w:trPr>
          <w:cantSplit/>
          <w:tblHeader/>
        </w:trPr>
        <w:tc>
          <w:tcPr>
            <w:tcW w:w="3544" w:type="dxa"/>
            <w:vMerge/>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2</w:t>
            </w:r>
          </w:p>
        </w:tc>
        <w:tc>
          <w:tcPr>
            <w:tcW w:w="116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57</w:t>
            </w:r>
          </w:p>
        </w:tc>
        <w:tc>
          <w:tcPr>
            <w:tcW w:w="1410" w:type="dxa"/>
            <w:tcBorders>
              <w:top w:val="nil"/>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51,93</w:t>
            </w:r>
          </w:p>
        </w:tc>
        <w:tc>
          <w:tcPr>
            <w:tcW w:w="167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2960,00</w:t>
            </w:r>
          </w:p>
        </w:tc>
      </w:tr>
      <w:tr w:rsidR="00A46797" w:rsidRPr="005E4EA1" w:rsidTr="007E13E4">
        <w:trPr>
          <w:cantSplit/>
          <w:tblHeader/>
        </w:trPr>
        <w:tc>
          <w:tcPr>
            <w:tcW w:w="3544" w:type="dxa"/>
            <w:vMerge/>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Total</w:t>
            </w:r>
          </w:p>
        </w:tc>
        <w:tc>
          <w:tcPr>
            <w:tcW w:w="1160" w:type="dxa"/>
            <w:tcBorders>
              <w:top w:val="nil"/>
              <w:lef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116</w:t>
            </w:r>
          </w:p>
        </w:tc>
        <w:tc>
          <w:tcPr>
            <w:tcW w:w="1410" w:type="dxa"/>
            <w:tcBorders>
              <w:top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c>
          <w:tcPr>
            <w:tcW w:w="1670" w:type="dxa"/>
            <w:tcBorders>
              <w:top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5E4EA1" w:rsidTr="007E13E4">
        <w:trPr>
          <w:cantSplit/>
          <w:tblHeader/>
        </w:trPr>
        <w:tc>
          <w:tcPr>
            <w:tcW w:w="3544" w:type="dxa"/>
            <w:vMerge w:val="restart"/>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Етноегоізм</w:t>
            </w:r>
          </w:p>
        </w:tc>
        <w:tc>
          <w:tcPr>
            <w:tcW w:w="835" w:type="dxa"/>
            <w:tcBorders>
              <w:left w:val="nil"/>
              <w:bottom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1</w:t>
            </w:r>
          </w:p>
        </w:tc>
        <w:tc>
          <w:tcPr>
            <w:tcW w:w="116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59</w:t>
            </w:r>
          </w:p>
        </w:tc>
        <w:tc>
          <w:tcPr>
            <w:tcW w:w="1410" w:type="dxa"/>
            <w:tcBorders>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54,25</w:t>
            </w:r>
          </w:p>
        </w:tc>
        <w:tc>
          <w:tcPr>
            <w:tcW w:w="167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3201,00</w:t>
            </w:r>
          </w:p>
        </w:tc>
      </w:tr>
      <w:tr w:rsidR="00A46797" w:rsidRPr="005E4EA1" w:rsidTr="007E13E4">
        <w:trPr>
          <w:cantSplit/>
          <w:tblHeader/>
        </w:trPr>
        <w:tc>
          <w:tcPr>
            <w:tcW w:w="3544" w:type="dxa"/>
            <w:vMerge/>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2</w:t>
            </w:r>
          </w:p>
        </w:tc>
        <w:tc>
          <w:tcPr>
            <w:tcW w:w="116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57</w:t>
            </w:r>
          </w:p>
        </w:tc>
        <w:tc>
          <w:tcPr>
            <w:tcW w:w="1410" w:type="dxa"/>
            <w:tcBorders>
              <w:top w:val="nil"/>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62,89</w:t>
            </w:r>
          </w:p>
        </w:tc>
        <w:tc>
          <w:tcPr>
            <w:tcW w:w="167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3585,00</w:t>
            </w:r>
          </w:p>
        </w:tc>
      </w:tr>
      <w:tr w:rsidR="00A46797" w:rsidRPr="005E4EA1" w:rsidTr="007E13E4">
        <w:trPr>
          <w:cantSplit/>
          <w:tblHeader/>
        </w:trPr>
        <w:tc>
          <w:tcPr>
            <w:tcW w:w="3544" w:type="dxa"/>
            <w:vMerge/>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Total</w:t>
            </w:r>
          </w:p>
        </w:tc>
        <w:tc>
          <w:tcPr>
            <w:tcW w:w="1160" w:type="dxa"/>
            <w:tcBorders>
              <w:top w:val="nil"/>
              <w:lef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116</w:t>
            </w:r>
          </w:p>
        </w:tc>
        <w:tc>
          <w:tcPr>
            <w:tcW w:w="1410" w:type="dxa"/>
            <w:tcBorders>
              <w:top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c>
          <w:tcPr>
            <w:tcW w:w="1670" w:type="dxa"/>
            <w:tcBorders>
              <w:top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5E4EA1" w:rsidTr="007E13E4">
        <w:trPr>
          <w:cantSplit/>
          <w:tblHeader/>
        </w:trPr>
        <w:tc>
          <w:tcPr>
            <w:tcW w:w="3544" w:type="dxa"/>
            <w:vMerge w:val="restart"/>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Етноізоляціонізм</w:t>
            </w:r>
          </w:p>
        </w:tc>
        <w:tc>
          <w:tcPr>
            <w:tcW w:w="835" w:type="dxa"/>
            <w:tcBorders>
              <w:left w:val="nil"/>
              <w:bottom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1</w:t>
            </w:r>
          </w:p>
        </w:tc>
        <w:tc>
          <w:tcPr>
            <w:tcW w:w="116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59</w:t>
            </w:r>
          </w:p>
        </w:tc>
        <w:tc>
          <w:tcPr>
            <w:tcW w:w="1410" w:type="dxa"/>
            <w:tcBorders>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50,85</w:t>
            </w:r>
          </w:p>
        </w:tc>
        <w:tc>
          <w:tcPr>
            <w:tcW w:w="167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3000,00</w:t>
            </w:r>
          </w:p>
        </w:tc>
      </w:tr>
      <w:tr w:rsidR="00A46797" w:rsidRPr="005E4EA1" w:rsidTr="007E13E4">
        <w:trPr>
          <w:cantSplit/>
          <w:tblHeader/>
        </w:trPr>
        <w:tc>
          <w:tcPr>
            <w:tcW w:w="3544" w:type="dxa"/>
            <w:vMerge/>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2</w:t>
            </w:r>
          </w:p>
        </w:tc>
        <w:tc>
          <w:tcPr>
            <w:tcW w:w="116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57</w:t>
            </w:r>
          </w:p>
        </w:tc>
        <w:tc>
          <w:tcPr>
            <w:tcW w:w="1410" w:type="dxa"/>
            <w:tcBorders>
              <w:top w:val="nil"/>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66,42</w:t>
            </w:r>
          </w:p>
        </w:tc>
        <w:tc>
          <w:tcPr>
            <w:tcW w:w="167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3786,00</w:t>
            </w:r>
          </w:p>
        </w:tc>
      </w:tr>
      <w:tr w:rsidR="00A46797" w:rsidRPr="005E4EA1" w:rsidTr="007E13E4">
        <w:trPr>
          <w:cantSplit/>
          <w:tblHeader/>
        </w:trPr>
        <w:tc>
          <w:tcPr>
            <w:tcW w:w="3544" w:type="dxa"/>
            <w:vMerge/>
            <w:tcBorders>
              <w:left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Total</w:t>
            </w:r>
          </w:p>
        </w:tc>
        <w:tc>
          <w:tcPr>
            <w:tcW w:w="1160" w:type="dxa"/>
            <w:tcBorders>
              <w:top w:val="nil"/>
              <w:lef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116</w:t>
            </w:r>
          </w:p>
        </w:tc>
        <w:tc>
          <w:tcPr>
            <w:tcW w:w="1410" w:type="dxa"/>
            <w:tcBorders>
              <w:top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c>
          <w:tcPr>
            <w:tcW w:w="1670" w:type="dxa"/>
            <w:tcBorders>
              <w:top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5E4EA1" w:rsidTr="007E13E4">
        <w:trPr>
          <w:cantSplit/>
          <w:tblHeader/>
        </w:trPr>
        <w:tc>
          <w:tcPr>
            <w:tcW w:w="354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Етнофанатизм</w:t>
            </w:r>
          </w:p>
        </w:tc>
        <w:tc>
          <w:tcPr>
            <w:tcW w:w="835" w:type="dxa"/>
            <w:tcBorders>
              <w:left w:val="nil"/>
              <w:bottom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1</w:t>
            </w:r>
          </w:p>
        </w:tc>
        <w:tc>
          <w:tcPr>
            <w:tcW w:w="116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59</w:t>
            </w:r>
          </w:p>
        </w:tc>
        <w:tc>
          <w:tcPr>
            <w:tcW w:w="1410" w:type="dxa"/>
            <w:tcBorders>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58,80</w:t>
            </w:r>
          </w:p>
        </w:tc>
        <w:tc>
          <w:tcPr>
            <w:tcW w:w="167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3469,00</w:t>
            </w:r>
          </w:p>
        </w:tc>
      </w:tr>
      <w:tr w:rsidR="00A46797" w:rsidRPr="005E4EA1" w:rsidTr="007E13E4">
        <w:trPr>
          <w:cantSplit/>
          <w:tblHeader/>
        </w:trPr>
        <w:tc>
          <w:tcPr>
            <w:tcW w:w="354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2</w:t>
            </w:r>
          </w:p>
        </w:tc>
        <w:tc>
          <w:tcPr>
            <w:tcW w:w="116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57</w:t>
            </w:r>
          </w:p>
        </w:tc>
        <w:tc>
          <w:tcPr>
            <w:tcW w:w="1410" w:type="dxa"/>
            <w:tcBorders>
              <w:top w:val="nil"/>
              <w:bottom w:val="nil"/>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58,19</w:t>
            </w:r>
          </w:p>
        </w:tc>
        <w:tc>
          <w:tcPr>
            <w:tcW w:w="167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3317,00</w:t>
            </w:r>
          </w:p>
        </w:tc>
      </w:tr>
      <w:tr w:rsidR="00A46797" w:rsidRPr="005E4EA1" w:rsidTr="007E13E4">
        <w:trPr>
          <w:cantSplit/>
        </w:trPr>
        <w:tc>
          <w:tcPr>
            <w:tcW w:w="354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Arial" w:hAnsi="Arial" w:cs="Arial"/>
                <w:color w:val="000000"/>
                <w:sz w:val="18"/>
                <w:szCs w:val="18"/>
              </w:rPr>
            </w:pPr>
            <w:r w:rsidRPr="005E4EA1">
              <w:rPr>
                <w:rFonts w:ascii="Arial" w:hAnsi="Arial" w:cs="Arial"/>
                <w:color w:val="000000"/>
                <w:sz w:val="18"/>
                <w:szCs w:val="18"/>
              </w:rPr>
              <w:t>Total</w:t>
            </w:r>
          </w:p>
        </w:tc>
        <w:tc>
          <w:tcPr>
            <w:tcW w:w="116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46797" w:rsidRPr="005E4EA1" w:rsidRDefault="00A46797" w:rsidP="007E13E4">
            <w:pPr>
              <w:autoSpaceDE w:val="0"/>
              <w:autoSpaceDN w:val="0"/>
              <w:adjustRightInd w:val="0"/>
              <w:spacing w:after="0" w:line="240" w:lineRule="auto"/>
              <w:jc w:val="right"/>
              <w:rPr>
                <w:rFonts w:ascii="Arial" w:hAnsi="Arial" w:cs="Arial"/>
                <w:color w:val="000000"/>
                <w:sz w:val="18"/>
                <w:szCs w:val="18"/>
              </w:rPr>
            </w:pPr>
            <w:r w:rsidRPr="005E4EA1">
              <w:rPr>
                <w:rFonts w:ascii="Arial" w:hAnsi="Arial" w:cs="Arial"/>
                <w:color w:val="000000"/>
                <w:sz w:val="18"/>
                <w:szCs w:val="18"/>
              </w:rPr>
              <w:t>116</w:t>
            </w:r>
          </w:p>
        </w:tc>
        <w:tc>
          <w:tcPr>
            <w:tcW w:w="1410" w:type="dxa"/>
            <w:tcBorders>
              <w:top w:val="nil"/>
              <w:bottom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c>
          <w:tcPr>
            <w:tcW w:w="167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46797" w:rsidRPr="005E4EA1" w:rsidRDefault="00A46797" w:rsidP="007E13E4">
            <w:pPr>
              <w:autoSpaceDE w:val="0"/>
              <w:autoSpaceDN w:val="0"/>
              <w:adjustRightInd w:val="0"/>
              <w:spacing w:after="0" w:line="240" w:lineRule="auto"/>
              <w:rPr>
                <w:rFonts w:ascii="Times New Roman" w:hAnsi="Times New Roman" w:cs="Times New Roman"/>
                <w:sz w:val="24"/>
                <w:szCs w:val="24"/>
              </w:rPr>
            </w:pPr>
          </w:p>
        </w:tc>
      </w:tr>
    </w:tbl>
    <w:p w:rsidR="00A46797" w:rsidRDefault="00A46797" w:rsidP="007E13E4">
      <w:pPr>
        <w:autoSpaceDE w:val="0"/>
        <w:autoSpaceDN w:val="0"/>
        <w:adjustRightInd w:val="0"/>
        <w:spacing w:after="0" w:line="240" w:lineRule="auto"/>
        <w:rPr>
          <w:rFonts w:ascii="Times New Roman" w:hAnsi="Times New Roman" w:cs="Times New Roman"/>
          <w:sz w:val="24"/>
          <w:szCs w:val="24"/>
          <w:lang w:val="uk-UA"/>
        </w:rPr>
      </w:pPr>
    </w:p>
    <w:tbl>
      <w:tblPr>
        <w:tblW w:w="8675" w:type="dxa"/>
        <w:tblInd w:w="93" w:type="dxa"/>
        <w:tblLook w:val="04A0"/>
      </w:tblPr>
      <w:tblGrid>
        <w:gridCol w:w="4835"/>
        <w:gridCol w:w="960"/>
        <w:gridCol w:w="960"/>
        <w:gridCol w:w="960"/>
        <w:gridCol w:w="960"/>
      </w:tblGrid>
      <w:tr w:rsidR="00A46797" w:rsidRPr="005E4EA1" w:rsidTr="00A46797">
        <w:trPr>
          <w:trHeight w:val="300"/>
        </w:trPr>
        <w:tc>
          <w:tcPr>
            <w:tcW w:w="4835" w:type="dxa"/>
            <w:tcBorders>
              <w:top w:val="nil"/>
              <w:left w:val="nil"/>
              <w:bottom w:val="nil"/>
              <w:right w:val="nil"/>
            </w:tcBorders>
            <w:shd w:val="clear" w:color="000000" w:fill="FFFFFF"/>
            <w:vAlign w:val="bottom"/>
            <w:hideMark/>
          </w:tcPr>
          <w:p w:rsidR="00A46797" w:rsidRPr="005E4EA1" w:rsidRDefault="00A46797" w:rsidP="007E13E4">
            <w:pPr>
              <w:spacing w:after="0" w:line="240" w:lineRule="auto"/>
              <w:rPr>
                <w:rFonts w:ascii="Arial" w:eastAsia="Times New Roman" w:hAnsi="Arial" w:cs="Arial"/>
                <w:b/>
                <w:bCs/>
                <w:color w:val="000000"/>
                <w:sz w:val="18"/>
                <w:szCs w:val="18"/>
                <w:lang w:eastAsia="ru-RU"/>
              </w:rPr>
            </w:pPr>
            <w:r w:rsidRPr="005E4EA1">
              <w:rPr>
                <w:rFonts w:ascii="Arial" w:eastAsia="Times New Roman" w:hAnsi="Arial" w:cs="Arial"/>
                <w:b/>
                <w:bCs/>
                <w:color w:val="000000"/>
                <w:sz w:val="18"/>
                <w:szCs w:val="18"/>
                <w:lang w:eastAsia="ru-RU"/>
              </w:rPr>
              <w:t>Test Statistics</w:t>
            </w:r>
            <w:r w:rsidRPr="005E4EA1">
              <w:rPr>
                <w:rFonts w:ascii="Arial" w:eastAsia="Times New Roman" w:hAnsi="Arial" w:cs="Arial"/>
                <w:b/>
                <w:bCs/>
                <w:color w:val="000000"/>
                <w:sz w:val="18"/>
                <w:szCs w:val="18"/>
                <w:vertAlign w:val="superscript"/>
                <w:lang w:eastAsia="ru-RU"/>
              </w:rPr>
              <w:t>a</w:t>
            </w:r>
          </w:p>
        </w:tc>
        <w:tc>
          <w:tcPr>
            <w:tcW w:w="960" w:type="dxa"/>
            <w:tcBorders>
              <w:top w:val="nil"/>
              <w:left w:val="nil"/>
              <w:bottom w:val="nil"/>
              <w:right w:val="nil"/>
            </w:tcBorders>
            <w:shd w:val="clear" w:color="auto" w:fill="auto"/>
            <w:noWrap/>
            <w:vAlign w:val="bottom"/>
            <w:hideMark/>
          </w:tcPr>
          <w:p w:rsidR="00A46797" w:rsidRPr="005E4EA1" w:rsidRDefault="00A46797" w:rsidP="007E13E4">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A46797" w:rsidRPr="005E4EA1" w:rsidRDefault="00A46797" w:rsidP="007E13E4">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A46797" w:rsidRPr="005E4EA1" w:rsidRDefault="00A46797" w:rsidP="007E13E4">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A46797" w:rsidRPr="005E4EA1" w:rsidRDefault="00A46797" w:rsidP="007E13E4">
            <w:pPr>
              <w:spacing w:after="0" w:line="240" w:lineRule="auto"/>
              <w:rPr>
                <w:rFonts w:ascii="Calibri" w:eastAsia="Times New Roman" w:hAnsi="Calibri" w:cs="Times New Roman"/>
                <w:color w:val="000000"/>
                <w:lang w:eastAsia="ru-RU"/>
              </w:rPr>
            </w:pPr>
          </w:p>
        </w:tc>
      </w:tr>
      <w:tr w:rsidR="00A46797" w:rsidRPr="005E4EA1" w:rsidTr="00A46797">
        <w:trPr>
          <w:trHeight w:val="7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A46797" w:rsidRPr="005E4EA1" w:rsidRDefault="00A46797" w:rsidP="007E13E4">
            <w:pPr>
              <w:spacing w:after="0" w:line="240" w:lineRule="auto"/>
              <w:rPr>
                <w:rFonts w:ascii="Times New Roman" w:eastAsia="Times New Roman" w:hAnsi="Times New Roman" w:cs="Times New Roman"/>
                <w:color w:val="000000"/>
                <w:sz w:val="24"/>
                <w:szCs w:val="24"/>
                <w:lang w:eastAsia="ru-RU"/>
              </w:rPr>
            </w:pPr>
            <w:r w:rsidRPr="005E4EA1">
              <w:rPr>
                <w:rFonts w:ascii="Times New Roman" w:eastAsia="Times New Roman" w:hAnsi="Times New Roman" w:cs="Times New Roman"/>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000000" w:fill="FFFFFF"/>
            <w:hideMark/>
          </w:tcPr>
          <w:p w:rsidR="00A46797" w:rsidRPr="005E4EA1" w:rsidRDefault="00A46797" w:rsidP="007E13E4">
            <w:pPr>
              <w:spacing w:after="0" w:line="240" w:lineRule="auto"/>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Mann-Whitney U</w:t>
            </w:r>
          </w:p>
        </w:tc>
        <w:tc>
          <w:tcPr>
            <w:tcW w:w="960" w:type="dxa"/>
            <w:tcBorders>
              <w:top w:val="single" w:sz="4" w:space="0" w:color="auto"/>
              <w:left w:val="nil"/>
              <w:bottom w:val="single" w:sz="4" w:space="0" w:color="auto"/>
              <w:right w:val="single" w:sz="4" w:space="0" w:color="auto"/>
            </w:tcBorders>
            <w:shd w:val="clear" w:color="000000" w:fill="FFFFFF"/>
            <w:hideMark/>
          </w:tcPr>
          <w:p w:rsidR="00A46797" w:rsidRPr="005E4EA1" w:rsidRDefault="00A46797" w:rsidP="007E13E4">
            <w:pPr>
              <w:spacing w:after="0" w:line="240" w:lineRule="auto"/>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Wilcoxon W</w:t>
            </w:r>
          </w:p>
        </w:tc>
        <w:tc>
          <w:tcPr>
            <w:tcW w:w="960" w:type="dxa"/>
            <w:tcBorders>
              <w:top w:val="single" w:sz="4" w:space="0" w:color="auto"/>
              <w:left w:val="nil"/>
              <w:bottom w:val="single" w:sz="4" w:space="0" w:color="auto"/>
              <w:right w:val="single" w:sz="4" w:space="0" w:color="auto"/>
            </w:tcBorders>
            <w:shd w:val="clear" w:color="000000" w:fill="FFFFFF"/>
            <w:hideMark/>
          </w:tcPr>
          <w:p w:rsidR="00A46797" w:rsidRPr="005E4EA1" w:rsidRDefault="00A46797" w:rsidP="007E13E4">
            <w:pPr>
              <w:spacing w:after="0" w:line="240" w:lineRule="auto"/>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Z</w:t>
            </w:r>
          </w:p>
        </w:tc>
        <w:tc>
          <w:tcPr>
            <w:tcW w:w="960" w:type="dxa"/>
            <w:tcBorders>
              <w:top w:val="single" w:sz="4" w:space="0" w:color="auto"/>
              <w:left w:val="nil"/>
              <w:bottom w:val="single" w:sz="4" w:space="0" w:color="auto"/>
              <w:right w:val="single" w:sz="4" w:space="0" w:color="auto"/>
            </w:tcBorders>
            <w:shd w:val="clear" w:color="000000" w:fill="FFFFFF"/>
            <w:hideMark/>
          </w:tcPr>
          <w:p w:rsidR="00A46797" w:rsidRPr="005E4EA1" w:rsidRDefault="00A46797" w:rsidP="007E13E4">
            <w:pPr>
              <w:spacing w:after="0" w:line="240" w:lineRule="auto"/>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Asymp. Sig. (2-tailed)</w:t>
            </w:r>
          </w:p>
        </w:tc>
      </w:tr>
      <w:tr w:rsidR="00A46797" w:rsidRPr="005E4EA1" w:rsidTr="00A46797">
        <w:trPr>
          <w:trHeight w:val="30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Вираженість_персональної_ідентичності_</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1437,5</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3090,5</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-1,349</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0,177</w:t>
            </w:r>
          </w:p>
        </w:tc>
      </w:tr>
      <w:tr w:rsidR="00A46797" w:rsidRPr="005E4EA1" w:rsidTr="00A46797">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Вираженість_соціальної_ідентичності_</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1481,5</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3251,5</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-1,106</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0,269</w:t>
            </w:r>
          </w:p>
        </w:tc>
      </w:tr>
      <w:tr w:rsidR="00A46797" w:rsidRPr="005E4EA1" w:rsidTr="00A46797">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Емоційна_валентність_самооцінки</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1584,5</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3354,5</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-0,539</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0,59</w:t>
            </w:r>
          </w:p>
        </w:tc>
      </w:tr>
      <w:tr w:rsidR="00A46797" w:rsidRPr="005E4EA1" w:rsidTr="00A46797">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Рефлексія_національної_ідентичності_</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1606</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3376</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-0,497</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0,619</w:t>
            </w:r>
          </w:p>
        </w:tc>
      </w:tr>
      <w:tr w:rsidR="00A46797" w:rsidRPr="005E4EA1" w:rsidTr="00A46797">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Когнітивний_компонент_</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1532</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3185</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-0,826</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0,409</w:t>
            </w:r>
          </w:p>
        </w:tc>
      </w:tr>
      <w:tr w:rsidR="00A46797" w:rsidRPr="005E4EA1" w:rsidTr="00A46797">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Емоційний_компонент</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1635,5</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3405,5</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-0,255</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0,799</w:t>
            </w:r>
          </w:p>
        </w:tc>
      </w:tr>
      <w:tr w:rsidR="00A46797" w:rsidRPr="005E4EA1" w:rsidTr="00A46797">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Загальна_вираженість_етнічної_ідентичності</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1646</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3299</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-0,196</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0,845</w:t>
            </w:r>
          </w:p>
        </w:tc>
      </w:tr>
      <w:tr w:rsidR="00A46797" w:rsidRPr="005E4EA1" w:rsidTr="00A46797">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Патріотизм</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1371</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3141</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-1,721</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0,085</w:t>
            </w:r>
          </w:p>
        </w:tc>
      </w:tr>
      <w:tr w:rsidR="00A46797" w:rsidRPr="005E4EA1" w:rsidTr="00A46797">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Лояльність_до_України</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1455,5</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3225,5</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-1,252</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0,21</w:t>
            </w:r>
          </w:p>
        </w:tc>
      </w:tr>
      <w:tr w:rsidR="00A46797" w:rsidRPr="005E4EA1" w:rsidTr="00A46797">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Активна_громадянська_позиція</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1306,5</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3076,5</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-2,08</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0,038</w:t>
            </w:r>
          </w:p>
        </w:tc>
      </w:tr>
      <w:tr w:rsidR="00A46797" w:rsidRPr="005E4EA1" w:rsidTr="00A46797">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Етнонігілізм</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1455</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3108</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-1,259</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0,208</w:t>
            </w:r>
          </w:p>
        </w:tc>
      </w:tr>
      <w:tr w:rsidR="00A46797" w:rsidRPr="005E4EA1" w:rsidTr="00A46797">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Етнічна_індиферентність</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1458,5</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3111,5</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-1,247</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0,212</w:t>
            </w:r>
          </w:p>
        </w:tc>
      </w:tr>
      <w:tr w:rsidR="00A46797" w:rsidRPr="005E4EA1" w:rsidTr="00A46797">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A46797" w:rsidRPr="00A01203" w:rsidRDefault="00A01203" w:rsidP="007E13E4">
            <w:pPr>
              <w:spacing w:after="0" w:line="240" w:lineRule="auto"/>
              <w:rPr>
                <w:rFonts w:ascii="Arial" w:eastAsia="Times New Roman" w:hAnsi="Arial" w:cs="Arial"/>
                <w:color w:val="000000"/>
                <w:sz w:val="18"/>
                <w:szCs w:val="18"/>
                <w:lang w:val="uk-UA" w:eastAsia="ru-RU"/>
              </w:rPr>
            </w:pPr>
            <w:r>
              <w:rPr>
                <w:rFonts w:ascii="Arial" w:eastAsia="Times New Roman" w:hAnsi="Arial" w:cs="Arial"/>
                <w:color w:val="000000"/>
                <w:sz w:val="18"/>
                <w:szCs w:val="18"/>
                <w:lang w:eastAsia="ru-RU"/>
              </w:rPr>
              <w:t>Позитивна_етнічна_ідентичність</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1307</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2960</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-2,081</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0,037</w:t>
            </w:r>
          </w:p>
        </w:tc>
      </w:tr>
      <w:tr w:rsidR="00A46797" w:rsidRPr="005E4EA1" w:rsidTr="00A46797">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Етноегоізм</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1431</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3201</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-1,395</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0,163</w:t>
            </w:r>
          </w:p>
        </w:tc>
      </w:tr>
      <w:tr w:rsidR="00A46797" w:rsidRPr="005E4EA1" w:rsidTr="00A46797">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Етноізоляціонізм</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1230</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3000</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-2,522</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0,012</w:t>
            </w:r>
          </w:p>
        </w:tc>
      </w:tr>
      <w:tr w:rsidR="00A46797" w:rsidRPr="005E4EA1" w:rsidTr="00A46797">
        <w:trPr>
          <w:trHeight w:val="330"/>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Етнофанатизм</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1664</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3317</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-0,099</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5E4EA1" w:rsidRDefault="00A46797" w:rsidP="007E13E4">
            <w:pPr>
              <w:spacing w:after="0" w:line="240" w:lineRule="auto"/>
              <w:jc w:val="right"/>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0,921</w:t>
            </w:r>
          </w:p>
        </w:tc>
      </w:tr>
      <w:tr w:rsidR="00A46797" w:rsidRPr="005E4EA1" w:rsidTr="00A46797">
        <w:trPr>
          <w:trHeight w:val="315"/>
        </w:trPr>
        <w:tc>
          <w:tcPr>
            <w:tcW w:w="4835" w:type="dxa"/>
            <w:tcBorders>
              <w:top w:val="single" w:sz="12" w:space="0" w:color="000000"/>
              <w:left w:val="nil"/>
              <w:bottom w:val="nil"/>
              <w:right w:val="nil"/>
            </w:tcBorders>
            <w:shd w:val="clear" w:color="000000" w:fill="FFFFFF"/>
            <w:hideMark/>
          </w:tcPr>
          <w:p w:rsidR="00A46797" w:rsidRPr="005E4EA1" w:rsidRDefault="00A46797" w:rsidP="007E13E4">
            <w:pPr>
              <w:spacing w:after="0" w:line="240" w:lineRule="auto"/>
              <w:rPr>
                <w:rFonts w:ascii="Arial" w:eastAsia="Times New Roman" w:hAnsi="Arial" w:cs="Arial"/>
                <w:color w:val="000000"/>
                <w:sz w:val="18"/>
                <w:szCs w:val="18"/>
                <w:lang w:eastAsia="ru-RU"/>
              </w:rPr>
            </w:pPr>
            <w:r w:rsidRPr="005E4EA1">
              <w:rPr>
                <w:rFonts w:ascii="Arial" w:eastAsia="Times New Roman" w:hAnsi="Arial" w:cs="Arial"/>
                <w:color w:val="000000"/>
                <w:sz w:val="18"/>
                <w:szCs w:val="18"/>
                <w:lang w:eastAsia="ru-RU"/>
              </w:rPr>
              <w:t>a. Grouping Variable: Місто</w:t>
            </w:r>
          </w:p>
        </w:tc>
        <w:tc>
          <w:tcPr>
            <w:tcW w:w="960" w:type="dxa"/>
            <w:tcBorders>
              <w:top w:val="nil"/>
              <w:left w:val="nil"/>
              <w:bottom w:val="nil"/>
              <w:right w:val="nil"/>
            </w:tcBorders>
            <w:shd w:val="clear" w:color="auto" w:fill="auto"/>
            <w:noWrap/>
            <w:vAlign w:val="bottom"/>
            <w:hideMark/>
          </w:tcPr>
          <w:p w:rsidR="00A46797" w:rsidRPr="005E4EA1" w:rsidRDefault="00A46797" w:rsidP="007E13E4">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A46797" w:rsidRPr="005E4EA1" w:rsidRDefault="00A46797" w:rsidP="007E13E4">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A46797" w:rsidRPr="005E4EA1" w:rsidRDefault="00A46797" w:rsidP="007E13E4">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A46797" w:rsidRPr="005E4EA1" w:rsidRDefault="00A46797" w:rsidP="007E13E4">
            <w:pPr>
              <w:spacing w:after="0" w:line="240" w:lineRule="auto"/>
              <w:rPr>
                <w:rFonts w:ascii="Calibri" w:eastAsia="Times New Roman" w:hAnsi="Calibri" w:cs="Times New Roman"/>
                <w:color w:val="000000"/>
                <w:lang w:eastAsia="ru-RU"/>
              </w:rPr>
            </w:pPr>
          </w:p>
        </w:tc>
      </w:tr>
    </w:tbl>
    <w:p w:rsidR="00A01203" w:rsidRDefault="00A01203" w:rsidP="007E13E4">
      <w:pPr>
        <w:autoSpaceDE w:val="0"/>
        <w:autoSpaceDN w:val="0"/>
        <w:adjustRightInd w:val="0"/>
        <w:spacing w:after="0" w:line="240" w:lineRule="auto"/>
        <w:rPr>
          <w:rFonts w:ascii="Arial" w:hAnsi="Arial" w:cs="Arial"/>
          <w:b/>
          <w:bCs/>
          <w:color w:val="000000"/>
          <w:sz w:val="26"/>
          <w:szCs w:val="26"/>
          <w:lang w:val="uk-UA"/>
        </w:rPr>
      </w:pPr>
    </w:p>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r w:rsidRPr="00CE694D">
        <w:rPr>
          <w:rFonts w:ascii="Arial" w:hAnsi="Arial" w:cs="Arial"/>
          <w:b/>
          <w:bCs/>
          <w:color w:val="000000"/>
          <w:sz w:val="26"/>
          <w:szCs w:val="26"/>
        </w:rPr>
        <w:t>T-Test</w:t>
      </w:r>
    </w:p>
    <w:tbl>
      <w:tblPr>
        <w:tblW w:w="904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835"/>
        <w:gridCol w:w="801"/>
        <w:gridCol w:w="1114"/>
        <w:gridCol w:w="1112"/>
        <w:gridCol w:w="1574"/>
        <w:gridCol w:w="1604"/>
      </w:tblGrid>
      <w:tr w:rsidR="00A46797" w:rsidRPr="00CE694D" w:rsidTr="00A01203">
        <w:trPr>
          <w:cantSplit/>
          <w:tblHeader/>
        </w:trPr>
        <w:tc>
          <w:tcPr>
            <w:tcW w:w="9040" w:type="dxa"/>
            <w:gridSpan w:val="6"/>
            <w:tcBorders>
              <w:top w:val="nil"/>
              <w:left w:val="nil"/>
              <w:bottom w:val="nil"/>
              <w:right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center"/>
              <w:rPr>
                <w:rFonts w:ascii="Arial" w:hAnsi="Arial" w:cs="Arial"/>
                <w:color w:val="000000"/>
                <w:sz w:val="18"/>
                <w:szCs w:val="18"/>
              </w:rPr>
            </w:pPr>
            <w:r w:rsidRPr="00CE694D">
              <w:rPr>
                <w:rFonts w:ascii="Arial" w:hAnsi="Arial" w:cs="Arial"/>
                <w:b/>
                <w:bCs/>
                <w:color w:val="000000"/>
                <w:sz w:val="18"/>
                <w:szCs w:val="18"/>
              </w:rPr>
              <w:t>Group Statistics</w:t>
            </w:r>
          </w:p>
        </w:tc>
      </w:tr>
      <w:tr w:rsidR="00A46797" w:rsidRPr="00CE694D" w:rsidTr="00A01203">
        <w:trPr>
          <w:cantSplit/>
          <w:tblHeader/>
        </w:trPr>
        <w:tc>
          <w:tcPr>
            <w:tcW w:w="283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8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Місто</w:t>
            </w:r>
          </w:p>
        </w:tc>
        <w:tc>
          <w:tcPr>
            <w:tcW w:w="111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CE694D" w:rsidRDefault="00A46797" w:rsidP="007E13E4">
            <w:pPr>
              <w:autoSpaceDE w:val="0"/>
              <w:autoSpaceDN w:val="0"/>
              <w:adjustRightInd w:val="0"/>
              <w:spacing w:after="0" w:line="240" w:lineRule="auto"/>
              <w:jc w:val="center"/>
              <w:rPr>
                <w:rFonts w:ascii="Arial" w:hAnsi="Arial" w:cs="Arial"/>
                <w:color w:val="000000"/>
                <w:sz w:val="18"/>
                <w:szCs w:val="18"/>
              </w:rPr>
            </w:pPr>
            <w:r w:rsidRPr="00CE694D">
              <w:rPr>
                <w:rFonts w:ascii="Arial" w:hAnsi="Arial" w:cs="Arial"/>
                <w:color w:val="000000"/>
                <w:sz w:val="18"/>
                <w:szCs w:val="18"/>
              </w:rPr>
              <w:t>N</w:t>
            </w:r>
          </w:p>
        </w:tc>
        <w:tc>
          <w:tcPr>
            <w:tcW w:w="111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CE694D" w:rsidRDefault="00A46797" w:rsidP="007E13E4">
            <w:pPr>
              <w:autoSpaceDE w:val="0"/>
              <w:autoSpaceDN w:val="0"/>
              <w:adjustRightInd w:val="0"/>
              <w:spacing w:after="0" w:line="240" w:lineRule="auto"/>
              <w:jc w:val="center"/>
              <w:rPr>
                <w:rFonts w:ascii="Arial" w:hAnsi="Arial" w:cs="Arial"/>
                <w:color w:val="000000"/>
                <w:sz w:val="18"/>
                <w:szCs w:val="18"/>
              </w:rPr>
            </w:pPr>
            <w:r w:rsidRPr="00CE694D">
              <w:rPr>
                <w:rFonts w:ascii="Arial" w:hAnsi="Arial" w:cs="Arial"/>
                <w:color w:val="000000"/>
                <w:sz w:val="18"/>
                <w:szCs w:val="18"/>
              </w:rPr>
              <w:t>Mean</w:t>
            </w:r>
          </w:p>
        </w:tc>
        <w:tc>
          <w:tcPr>
            <w:tcW w:w="157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CE694D" w:rsidRDefault="00A46797" w:rsidP="007E13E4">
            <w:pPr>
              <w:autoSpaceDE w:val="0"/>
              <w:autoSpaceDN w:val="0"/>
              <w:adjustRightInd w:val="0"/>
              <w:spacing w:after="0" w:line="240" w:lineRule="auto"/>
              <w:jc w:val="center"/>
              <w:rPr>
                <w:rFonts w:ascii="Arial" w:hAnsi="Arial" w:cs="Arial"/>
                <w:color w:val="000000"/>
                <w:sz w:val="18"/>
                <w:szCs w:val="18"/>
              </w:rPr>
            </w:pPr>
            <w:r w:rsidRPr="00CE694D">
              <w:rPr>
                <w:rFonts w:ascii="Arial" w:hAnsi="Arial" w:cs="Arial"/>
                <w:color w:val="000000"/>
                <w:sz w:val="18"/>
                <w:szCs w:val="18"/>
              </w:rPr>
              <w:t>Std. Deviation</w:t>
            </w:r>
          </w:p>
        </w:tc>
        <w:tc>
          <w:tcPr>
            <w:tcW w:w="160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46797" w:rsidRPr="00CE694D" w:rsidRDefault="00A46797" w:rsidP="007E13E4">
            <w:pPr>
              <w:autoSpaceDE w:val="0"/>
              <w:autoSpaceDN w:val="0"/>
              <w:adjustRightInd w:val="0"/>
              <w:spacing w:after="0" w:line="240" w:lineRule="auto"/>
              <w:jc w:val="center"/>
              <w:rPr>
                <w:rFonts w:ascii="Arial" w:hAnsi="Arial" w:cs="Arial"/>
                <w:color w:val="000000"/>
                <w:sz w:val="18"/>
                <w:szCs w:val="18"/>
              </w:rPr>
            </w:pPr>
            <w:r w:rsidRPr="00CE694D">
              <w:rPr>
                <w:rFonts w:ascii="Arial" w:hAnsi="Arial" w:cs="Arial"/>
                <w:color w:val="000000"/>
                <w:sz w:val="18"/>
                <w:szCs w:val="18"/>
              </w:rPr>
              <w:t>Std. Error Mean</w:t>
            </w:r>
          </w:p>
        </w:tc>
      </w:tr>
      <w:tr w:rsidR="00A46797" w:rsidRPr="00CE694D" w:rsidTr="00A01203">
        <w:trPr>
          <w:cantSplit/>
          <w:tblHeader/>
        </w:trPr>
        <w:tc>
          <w:tcPr>
            <w:tcW w:w="2835"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A46797" w:rsidRPr="00A01203" w:rsidRDefault="00A46797" w:rsidP="007E13E4">
            <w:pPr>
              <w:autoSpaceDE w:val="0"/>
              <w:autoSpaceDN w:val="0"/>
              <w:adjustRightInd w:val="0"/>
              <w:spacing w:after="0" w:line="240" w:lineRule="auto"/>
              <w:rPr>
                <w:rFonts w:ascii="Arial" w:hAnsi="Arial" w:cs="Arial"/>
                <w:color w:val="000000"/>
                <w:sz w:val="18"/>
                <w:szCs w:val="18"/>
                <w:lang w:val="uk-UA"/>
              </w:rPr>
            </w:pPr>
            <w:r w:rsidRPr="00CE694D">
              <w:rPr>
                <w:rFonts w:ascii="Arial" w:hAnsi="Arial" w:cs="Arial"/>
                <w:color w:val="000000"/>
                <w:sz w:val="18"/>
                <w:szCs w:val="18"/>
              </w:rPr>
              <w:t>Вираже</w:t>
            </w:r>
            <w:r w:rsidR="00A01203">
              <w:rPr>
                <w:rFonts w:ascii="Arial" w:hAnsi="Arial" w:cs="Arial"/>
                <w:color w:val="000000"/>
                <w:sz w:val="18"/>
                <w:szCs w:val="18"/>
              </w:rPr>
              <w:t>ність_персональної_ідентичності</w:t>
            </w:r>
          </w:p>
        </w:tc>
        <w:tc>
          <w:tcPr>
            <w:tcW w:w="8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w:t>
            </w:r>
          </w:p>
        </w:tc>
        <w:tc>
          <w:tcPr>
            <w:tcW w:w="111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59</w:t>
            </w:r>
          </w:p>
        </w:tc>
        <w:tc>
          <w:tcPr>
            <w:tcW w:w="1112" w:type="dxa"/>
            <w:tcBorders>
              <w:top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58,5424</w:t>
            </w:r>
          </w:p>
        </w:tc>
        <w:tc>
          <w:tcPr>
            <w:tcW w:w="1574" w:type="dxa"/>
            <w:tcBorders>
              <w:top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7,50936</w:t>
            </w:r>
          </w:p>
        </w:tc>
        <w:tc>
          <w:tcPr>
            <w:tcW w:w="160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,97763</w:t>
            </w:r>
          </w:p>
        </w:tc>
      </w:tr>
      <w:tr w:rsidR="00A46797" w:rsidRPr="00CE694D" w:rsidTr="00A01203">
        <w:trPr>
          <w:cantSplit/>
          <w:tblHeader/>
        </w:trPr>
        <w:tc>
          <w:tcPr>
            <w:tcW w:w="283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p>
        </w:tc>
        <w:tc>
          <w:tcPr>
            <w:tcW w:w="801" w:type="dxa"/>
            <w:tcBorders>
              <w:top w:val="nil"/>
              <w:left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2</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57</w:t>
            </w:r>
          </w:p>
        </w:tc>
        <w:tc>
          <w:tcPr>
            <w:tcW w:w="1112"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56,5965</w:t>
            </w:r>
          </w:p>
        </w:tc>
        <w:tc>
          <w:tcPr>
            <w:tcW w:w="1574"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8,51650</w:t>
            </w:r>
          </w:p>
        </w:tc>
        <w:tc>
          <w:tcPr>
            <w:tcW w:w="1604" w:type="dxa"/>
            <w:tcBorders>
              <w:top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1,12804</w:t>
            </w:r>
          </w:p>
        </w:tc>
      </w:tr>
      <w:tr w:rsidR="00A46797" w:rsidRPr="00CE694D" w:rsidTr="00A01203">
        <w:trPr>
          <w:cantSplit/>
          <w:tblHeader/>
        </w:trPr>
        <w:tc>
          <w:tcPr>
            <w:tcW w:w="283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01203" w:rsidRDefault="00A46797" w:rsidP="007E13E4">
            <w:pPr>
              <w:autoSpaceDE w:val="0"/>
              <w:autoSpaceDN w:val="0"/>
              <w:adjustRightInd w:val="0"/>
              <w:spacing w:after="0" w:line="240" w:lineRule="auto"/>
              <w:rPr>
                <w:rFonts w:ascii="Arial" w:hAnsi="Arial" w:cs="Arial"/>
                <w:color w:val="000000"/>
                <w:sz w:val="18"/>
                <w:szCs w:val="18"/>
                <w:lang w:val="uk-UA"/>
              </w:rPr>
            </w:pPr>
            <w:r w:rsidRPr="00CE694D">
              <w:rPr>
                <w:rFonts w:ascii="Arial" w:hAnsi="Arial" w:cs="Arial"/>
                <w:color w:val="000000"/>
                <w:sz w:val="18"/>
                <w:szCs w:val="18"/>
              </w:rPr>
              <w:t>Вира</w:t>
            </w:r>
            <w:r w:rsidR="00A01203">
              <w:rPr>
                <w:rFonts w:ascii="Arial" w:hAnsi="Arial" w:cs="Arial"/>
                <w:color w:val="000000"/>
                <w:sz w:val="18"/>
                <w:szCs w:val="18"/>
              </w:rPr>
              <w:t>женість_соціальної_ідентичності</w:t>
            </w:r>
          </w:p>
        </w:tc>
        <w:tc>
          <w:tcPr>
            <w:tcW w:w="801" w:type="dxa"/>
            <w:tcBorders>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59</w:t>
            </w:r>
          </w:p>
        </w:tc>
        <w:tc>
          <w:tcPr>
            <w:tcW w:w="1112"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41,2712</w:t>
            </w:r>
          </w:p>
        </w:tc>
        <w:tc>
          <w:tcPr>
            <w:tcW w:w="1574"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7,46909</w:t>
            </w:r>
          </w:p>
        </w:tc>
        <w:tc>
          <w:tcPr>
            <w:tcW w:w="1604"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,97239</w:t>
            </w:r>
          </w:p>
        </w:tc>
      </w:tr>
      <w:tr w:rsidR="00A46797" w:rsidRPr="00CE694D" w:rsidTr="00A01203">
        <w:trPr>
          <w:cantSplit/>
          <w:tblHeader/>
        </w:trPr>
        <w:tc>
          <w:tcPr>
            <w:tcW w:w="2835" w:type="dxa"/>
            <w:vMerge/>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p>
        </w:tc>
        <w:tc>
          <w:tcPr>
            <w:tcW w:w="801" w:type="dxa"/>
            <w:tcBorders>
              <w:top w:val="nil"/>
              <w:left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2</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57</w:t>
            </w:r>
          </w:p>
        </w:tc>
        <w:tc>
          <w:tcPr>
            <w:tcW w:w="1112"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42,7895</w:t>
            </w:r>
          </w:p>
        </w:tc>
        <w:tc>
          <w:tcPr>
            <w:tcW w:w="1574"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8,22613</w:t>
            </w:r>
          </w:p>
        </w:tc>
        <w:tc>
          <w:tcPr>
            <w:tcW w:w="1604" w:type="dxa"/>
            <w:tcBorders>
              <w:top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1,08958</w:t>
            </w:r>
          </w:p>
        </w:tc>
      </w:tr>
      <w:tr w:rsidR="00A46797" w:rsidRPr="00CE694D" w:rsidTr="00A01203">
        <w:trPr>
          <w:cantSplit/>
          <w:tblHeader/>
        </w:trPr>
        <w:tc>
          <w:tcPr>
            <w:tcW w:w="283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Емоційна_валентність_самооцінки</w:t>
            </w:r>
          </w:p>
        </w:tc>
        <w:tc>
          <w:tcPr>
            <w:tcW w:w="801" w:type="dxa"/>
            <w:tcBorders>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59</w:t>
            </w:r>
          </w:p>
        </w:tc>
        <w:tc>
          <w:tcPr>
            <w:tcW w:w="1112"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13,8983</w:t>
            </w:r>
          </w:p>
        </w:tc>
        <w:tc>
          <w:tcPr>
            <w:tcW w:w="1574"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2,86293</w:t>
            </w:r>
          </w:p>
        </w:tc>
        <w:tc>
          <w:tcPr>
            <w:tcW w:w="1604"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,37272</w:t>
            </w:r>
          </w:p>
        </w:tc>
      </w:tr>
      <w:tr w:rsidR="00A46797" w:rsidRPr="00CE694D" w:rsidTr="00A01203">
        <w:trPr>
          <w:cantSplit/>
          <w:tblHeader/>
        </w:trPr>
        <w:tc>
          <w:tcPr>
            <w:tcW w:w="2835" w:type="dxa"/>
            <w:vMerge/>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p>
        </w:tc>
        <w:tc>
          <w:tcPr>
            <w:tcW w:w="801" w:type="dxa"/>
            <w:tcBorders>
              <w:top w:val="nil"/>
              <w:left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2</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57</w:t>
            </w:r>
          </w:p>
        </w:tc>
        <w:tc>
          <w:tcPr>
            <w:tcW w:w="1112"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14,3158</w:t>
            </w:r>
          </w:p>
        </w:tc>
        <w:tc>
          <w:tcPr>
            <w:tcW w:w="1574"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2,81043</w:t>
            </w:r>
          </w:p>
        </w:tc>
        <w:tc>
          <w:tcPr>
            <w:tcW w:w="1604" w:type="dxa"/>
            <w:tcBorders>
              <w:top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,37225</w:t>
            </w:r>
          </w:p>
        </w:tc>
      </w:tr>
      <w:tr w:rsidR="00A46797" w:rsidRPr="00CE694D" w:rsidTr="00A01203">
        <w:trPr>
          <w:cantSplit/>
          <w:tblHeader/>
        </w:trPr>
        <w:tc>
          <w:tcPr>
            <w:tcW w:w="283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01203" w:rsidRDefault="00A46797" w:rsidP="007E13E4">
            <w:pPr>
              <w:autoSpaceDE w:val="0"/>
              <w:autoSpaceDN w:val="0"/>
              <w:adjustRightInd w:val="0"/>
              <w:spacing w:after="0" w:line="240" w:lineRule="auto"/>
              <w:rPr>
                <w:rFonts w:ascii="Arial" w:hAnsi="Arial" w:cs="Arial"/>
                <w:color w:val="000000"/>
                <w:sz w:val="18"/>
                <w:szCs w:val="18"/>
                <w:lang w:val="uk-UA"/>
              </w:rPr>
            </w:pPr>
            <w:r w:rsidRPr="00CE694D">
              <w:rPr>
                <w:rFonts w:ascii="Arial" w:hAnsi="Arial" w:cs="Arial"/>
                <w:color w:val="000000"/>
                <w:sz w:val="18"/>
                <w:szCs w:val="18"/>
              </w:rPr>
              <w:t>Рефлексія_н</w:t>
            </w:r>
            <w:r w:rsidR="00A01203">
              <w:rPr>
                <w:rFonts w:ascii="Arial" w:hAnsi="Arial" w:cs="Arial"/>
                <w:color w:val="000000"/>
                <w:sz w:val="18"/>
                <w:szCs w:val="18"/>
              </w:rPr>
              <w:t>аціональної_ідентичності</w:t>
            </w:r>
          </w:p>
        </w:tc>
        <w:tc>
          <w:tcPr>
            <w:tcW w:w="801" w:type="dxa"/>
            <w:tcBorders>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59</w:t>
            </w:r>
          </w:p>
        </w:tc>
        <w:tc>
          <w:tcPr>
            <w:tcW w:w="1112"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,6271</w:t>
            </w:r>
          </w:p>
        </w:tc>
        <w:tc>
          <w:tcPr>
            <w:tcW w:w="1574"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1,06509</w:t>
            </w:r>
          </w:p>
        </w:tc>
        <w:tc>
          <w:tcPr>
            <w:tcW w:w="1604"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,13866</w:t>
            </w:r>
          </w:p>
        </w:tc>
      </w:tr>
      <w:tr w:rsidR="00A46797" w:rsidRPr="00CE694D" w:rsidTr="00A01203">
        <w:trPr>
          <w:cantSplit/>
          <w:tblHeader/>
        </w:trPr>
        <w:tc>
          <w:tcPr>
            <w:tcW w:w="2835" w:type="dxa"/>
            <w:vMerge/>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p>
        </w:tc>
        <w:tc>
          <w:tcPr>
            <w:tcW w:w="801" w:type="dxa"/>
            <w:tcBorders>
              <w:top w:val="nil"/>
              <w:left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2</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57</w:t>
            </w:r>
          </w:p>
        </w:tc>
        <w:tc>
          <w:tcPr>
            <w:tcW w:w="1112"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,7544</w:t>
            </w:r>
          </w:p>
        </w:tc>
        <w:tc>
          <w:tcPr>
            <w:tcW w:w="1574"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1,13831</w:t>
            </w:r>
          </w:p>
        </w:tc>
        <w:tc>
          <w:tcPr>
            <w:tcW w:w="1604" w:type="dxa"/>
            <w:tcBorders>
              <w:top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,15077</w:t>
            </w:r>
          </w:p>
        </w:tc>
      </w:tr>
      <w:tr w:rsidR="00A46797" w:rsidRPr="00CE694D" w:rsidTr="00A01203">
        <w:trPr>
          <w:cantSplit/>
          <w:tblHeader/>
        </w:trPr>
        <w:tc>
          <w:tcPr>
            <w:tcW w:w="283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01203" w:rsidRDefault="00A01203" w:rsidP="007E13E4">
            <w:pPr>
              <w:autoSpaceDE w:val="0"/>
              <w:autoSpaceDN w:val="0"/>
              <w:adjustRightInd w:val="0"/>
              <w:spacing w:after="0" w:line="240" w:lineRule="auto"/>
              <w:rPr>
                <w:rFonts w:ascii="Arial" w:hAnsi="Arial" w:cs="Arial"/>
                <w:color w:val="000000"/>
                <w:sz w:val="18"/>
                <w:szCs w:val="18"/>
                <w:lang w:val="uk-UA"/>
              </w:rPr>
            </w:pPr>
            <w:r>
              <w:rPr>
                <w:rFonts w:ascii="Arial" w:hAnsi="Arial" w:cs="Arial"/>
                <w:color w:val="000000"/>
                <w:sz w:val="18"/>
                <w:szCs w:val="18"/>
              </w:rPr>
              <w:t>Когнітивний_компонент</w:t>
            </w:r>
          </w:p>
        </w:tc>
        <w:tc>
          <w:tcPr>
            <w:tcW w:w="801" w:type="dxa"/>
            <w:tcBorders>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59</w:t>
            </w:r>
          </w:p>
        </w:tc>
        <w:tc>
          <w:tcPr>
            <w:tcW w:w="1112"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1,2756</w:t>
            </w:r>
          </w:p>
        </w:tc>
        <w:tc>
          <w:tcPr>
            <w:tcW w:w="1574"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,54001</w:t>
            </w:r>
          </w:p>
        </w:tc>
        <w:tc>
          <w:tcPr>
            <w:tcW w:w="1604"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,07030</w:t>
            </w:r>
          </w:p>
        </w:tc>
      </w:tr>
      <w:tr w:rsidR="00A46797" w:rsidRPr="00CE694D" w:rsidTr="00A01203">
        <w:trPr>
          <w:cantSplit/>
          <w:tblHeader/>
        </w:trPr>
        <w:tc>
          <w:tcPr>
            <w:tcW w:w="2835" w:type="dxa"/>
            <w:vMerge/>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p>
        </w:tc>
        <w:tc>
          <w:tcPr>
            <w:tcW w:w="801" w:type="dxa"/>
            <w:tcBorders>
              <w:top w:val="nil"/>
              <w:left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2</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57</w:t>
            </w:r>
          </w:p>
        </w:tc>
        <w:tc>
          <w:tcPr>
            <w:tcW w:w="1112"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1,1939</w:t>
            </w:r>
          </w:p>
        </w:tc>
        <w:tc>
          <w:tcPr>
            <w:tcW w:w="1574"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,47770</w:t>
            </w:r>
          </w:p>
        </w:tc>
        <w:tc>
          <w:tcPr>
            <w:tcW w:w="1604" w:type="dxa"/>
            <w:tcBorders>
              <w:top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,06327</w:t>
            </w:r>
          </w:p>
        </w:tc>
      </w:tr>
      <w:tr w:rsidR="00A46797" w:rsidRPr="00CE694D" w:rsidTr="00A01203">
        <w:trPr>
          <w:cantSplit/>
          <w:tblHeader/>
        </w:trPr>
        <w:tc>
          <w:tcPr>
            <w:tcW w:w="283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lastRenderedPageBreak/>
              <w:t>Емоційний_компонент</w:t>
            </w:r>
          </w:p>
        </w:tc>
        <w:tc>
          <w:tcPr>
            <w:tcW w:w="801" w:type="dxa"/>
            <w:tcBorders>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59</w:t>
            </w:r>
          </w:p>
        </w:tc>
        <w:tc>
          <w:tcPr>
            <w:tcW w:w="1112"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1,6637</w:t>
            </w:r>
          </w:p>
        </w:tc>
        <w:tc>
          <w:tcPr>
            <w:tcW w:w="1574"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,62166</w:t>
            </w:r>
          </w:p>
        </w:tc>
        <w:tc>
          <w:tcPr>
            <w:tcW w:w="1604"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,08093</w:t>
            </w:r>
          </w:p>
        </w:tc>
      </w:tr>
      <w:tr w:rsidR="00A46797" w:rsidRPr="00CE694D" w:rsidTr="00A01203">
        <w:trPr>
          <w:cantSplit/>
          <w:tblHeader/>
        </w:trPr>
        <w:tc>
          <w:tcPr>
            <w:tcW w:w="2835" w:type="dxa"/>
            <w:vMerge/>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p>
        </w:tc>
        <w:tc>
          <w:tcPr>
            <w:tcW w:w="801" w:type="dxa"/>
            <w:tcBorders>
              <w:top w:val="nil"/>
              <w:left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2</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57</w:t>
            </w:r>
          </w:p>
        </w:tc>
        <w:tc>
          <w:tcPr>
            <w:tcW w:w="1112"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1,7051</w:t>
            </w:r>
          </w:p>
        </w:tc>
        <w:tc>
          <w:tcPr>
            <w:tcW w:w="1574"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,62549</w:t>
            </w:r>
          </w:p>
        </w:tc>
        <w:tc>
          <w:tcPr>
            <w:tcW w:w="1604" w:type="dxa"/>
            <w:tcBorders>
              <w:top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,08285</w:t>
            </w:r>
          </w:p>
        </w:tc>
      </w:tr>
      <w:tr w:rsidR="00A46797" w:rsidRPr="00CE694D" w:rsidTr="00A01203">
        <w:trPr>
          <w:cantSplit/>
          <w:tblHeader/>
        </w:trPr>
        <w:tc>
          <w:tcPr>
            <w:tcW w:w="283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Загальна_вираженість_етнічної_ідентичності</w:t>
            </w:r>
          </w:p>
        </w:tc>
        <w:tc>
          <w:tcPr>
            <w:tcW w:w="801" w:type="dxa"/>
            <w:tcBorders>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59</w:t>
            </w:r>
          </w:p>
        </w:tc>
        <w:tc>
          <w:tcPr>
            <w:tcW w:w="1112"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1,4707</w:t>
            </w:r>
          </w:p>
        </w:tc>
        <w:tc>
          <w:tcPr>
            <w:tcW w:w="1574"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,46452</w:t>
            </w:r>
          </w:p>
        </w:tc>
        <w:tc>
          <w:tcPr>
            <w:tcW w:w="1604"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,06048</w:t>
            </w:r>
          </w:p>
        </w:tc>
      </w:tr>
      <w:tr w:rsidR="00A46797" w:rsidRPr="00CE694D" w:rsidTr="00A01203">
        <w:trPr>
          <w:cantSplit/>
          <w:tblHeader/>
        </w:trPr>
        <w:tc>
          <w:tcPr>
            <w:tcW w:w="2835" w:type="dxa"/>
            <w:vMerge/>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p>
        </w:tc>
        <w:tc>
          <w:tcPr>
            <w:tcW w:w="801" w:type="dxa"/>
            <w:tcBorders>
              <w:top w:val="nil"/>
              <w:left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2</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57</w:t>
            </w:r>
          </w:p>
        </w:tc>
        <w:tc>
          <w:tcPr>
            <w:tcW w:w="1112"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1,4498</w:t>
            </w:r>
          </w:p>
        </w:tc>
        <w:tc>
          <w:tcPr>
            <w:tcW w:w="1574"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,47285</w:t>
            </w:r>
          </w:p>
        </w:tc>
        <w:tc>
          <w:tcPr>
            <w:tcW w:w="1604" w:type="dxa"/>
            <w:tcBorders>
              <w:top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,06263</w:t>
            </w:r>
          </w:p>
        </w:tc>
      </w:tr>
      <w:tr w:rsidR="00A46797" w:rsidRPr="00CE694D" w:rsidTr="00A01203">
        <w:trPr>
          <w:cantSplit/>
          <w:tblHeader/>
        </w:trPr>
        <w:tc>
          <w:tcPr>
            <w:tcW w:w="283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Патріотизм</w:t>
            </w:r>
          </w:p>
        </w:tc>
        <w:tc>
          <w:tcPr>
            <w:tcW w:w="801" w:type="dxa"/>
            <w:tcBorders>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59</w:t>
            </w:r>
          </w:p>
        </w:tc>
        <w:tc>
          <w:tcPr>
            <w:tcW w:w="1112"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3,4802</w:t>
            </w:r>
          </w:p>
        </w:tc>
        <w:tc>
          <w:tcPr>
            <w:tcW w:w="1574"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,71390</w:t>
            </w:r>
          </w:p>
        </w:tc>
        <w:tc>
          <w:tcPr>
            <w:tcW w:w="1604"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,09294</w:t>
            </w:r>
          </w:p>
        </w:tc>
      </w:tr>
      <w:tr w:rsidR="00A46797" w:rsidRPr="00CE694D" w:rsidTr="00A01203">
        <w:trPr>
          <w:cantSplit/>
          <w:tblHeader/>
        </w:trPr>
        <w:tc>
          <w:tcPr>
            <w:tcW w:w="2835" w:type="dxa"/>
            <w:vMerge/>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p>
        </w:tc>
        <w:tc>
          <w:tcPr>
            <w:tcW w:w="801" w:type="dxa"/>
            <w:tcBorders>
              <w:top w:val="nil"/>
              <w:left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2</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57</w:t>
            </w:r>
          </w:p>
        </w:tc>
        <w:tc>
          <w:tcPr>
            <w:tcW w:w="1112"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3,6754</w:t>
            </w:r>
          </w:p>
        </w:tc>
        <w:tc>
          <w:tcPr>
            <w:tcW w:w="1574"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,71577</w:t>
            </w:r>
          </w:p>
        </w:tc>
        <w:tc>
          <w:tcPr>
            <w:tcW w:w="1604" w:type="dxa"/>
            <w:tcBorders>
              <w:top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,09481</w:t>
            </w:r>
          </w:p>
        </w:tc>
      </w:tr>
      <w:tr w:rsidR="00A46797" w:rsidRPr="00CE694D" w:rsidTr="00A01203">
        <w:trPr>
          <w:cantSplit/>
          <w:tblHeader/>
        </w:trPr>
        <w:tc>
          <w:tcPr>
            <w:tcW w:w="283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Лояльність_до_України</w:t>
            </w:r>
          </w:p>
        </w:tc>
        <w:tc>
          <w:tcPr>
            <w:tcW w:w="801" w:type="dxa"/>
            <w:tcBorders>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59</w:t>
            </w:r>
          </w:p>
        </w:tc>
        <w:tc>
          <w:tcPr>
            <w:tcW w:w="1112"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2,6462</w:t>
            </w:r>
          </w:p>
        </w:tc>
        <w:tc>
          <w:tcPr>
            <w:tcW w:w="1574"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,56005</w:t>
            </w:r>
          </w:p>
        </w:tc>
        <w:tc>
          <w:tcPr>
            <w:tcW w:w="1604"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,07291</w:t>
            </w:r>
          </w:p>
        </w:tc>
      </w:tr>
      <w:tr w:rsidR="00A46797" w:rsidRPr="00CE694D" w:rsidTr="00A01203">
        <w:trPr>
          <w:cantSplit/>
          <w:tblHeader/>
        </w:trPr>
        <w:tc>
          <w:tcPr>
            <w:tcW w:w="2835" w:type="dxa"/>
            <w:vMerge/>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p>
        </w:tc>
        <w:tc>
          <w:tcPr>
            <w:tcW w:w="801" w:type="dxa"/>
            <w:tcBorders>
              <w:top w:val="nil"/>
              <w:left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2</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57</w:t>
            </w:r>
          </w:p>
        </w:tc>
        <w:tc>
          <w:tcPr>
            <w:tcW w:w="1112"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2,7895</w:t>
            </w:r>
          </w:p>
        </w:tc>
        <w:tc>
          <w:tcPr>
            <w:tcW w:w="1574"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,55004</w:t>
            </w:r>
          </w:p>
        </w:tc>
        <w:tc>
          <w:tcPr>
            <w:tcW w:w="1604" w:type="dxa"/>
            <w:tcBorders>
              <w:top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,07285</w:t>
            </w:r>
          </w:p>
        </w:tc>
      </w:tr>
      <w:tr w:rsidR="00A46797" w:rsidRPr="00CE694D" w:rsidTr="00A01203">
        <w:trPr>
          <w:cantSplit/>
          <w:tblHeader/>
        </w:trPr>
        <w:tc>
          <w:tcPr>
            <w:tcW w:w="283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Активна_громадянська_позиція</w:t>
            </w:r>
          </w:p>
        </w:tc>
        <w:tc>
          <w:tcPr>
            <w:tcW w:w="801" w:type="dxa"/>
            <w:tcBorders>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59</w:t>
            </w:r>
          </w:p>
        </w:tc>
        <w:tc>
          <w:tcPr>
            <w:tcW w:w="1112"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3,0367</w:t>
            </w:r>
          </w:p>
        </w:tc>
        <w:tc>
          <w:tcPr>
            <w:tcW w:w="1574"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,58648</w:t>
            </w:r>
          </w:p>
        </w:tc>
        <w:tc>
          <w:tcPr>
            <w:tcW w:w="1604"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,07635</w:t>
            </w:r>
          </w:p>
        </w:tc>
      </w:tr>
      <w:tr w:rsidR="00A46797" w:rsidRPr="00CE694D" w:rsidTr="00A01203">
        <w:trPr>
          <w:cantSplit/>
          <w:tblHeader/>
        </w:trPr>
        <w:tc>
          <w:tcPr>
            <w:tcW w:w="2835" w:type="dxa"/>
            <w:vMerge/>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p>
        </w:tc>
        <w:tc>
          <w:tcPr>
            <w:tcW w:w="801" w:type="dxa"/>
            <w:tcBorders>
              <w:top w:val="nil"/>
              <w:left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2</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57</w:t>
            </w:r>
          </w:p>
        </w:tc>
        <w:tc>
          <w:tcPr>
            <w:tcW w:w="1112"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3,2922</w:t>
            </w:r>
          </w:p>
        </w:tc>
        <w:tc>
          <w:tcPr>
            <w:tcW w:w="1574"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,67359</w:t>
            </w:r>
          </w:p>
        </w:tc>
        <w:tc>
          <w:tcPr>
            <w:tcW w:w="1604" w:type="dxa"/>
            <w:tcBorders>
              <w:top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,08922</w:t>
            </w:r>
          </w:p>
        </w:tc>
      </w:tr>
      <w:tr w:rsidR="00A46797" w:rsidRPr="00CE694D" w:rsidTr="00A01203">
        <w:trPr>
          <w:cantSplit/>
          <w:tblHeader/>
        </w:trPr>
        <w:tc>
          <w:tcPr>
            <w:tcW w:w="283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Етнонігілізм</w:t>
            </w:r>
          </w:p>
        </w:tc>
        <w:tc>
          <w:tcPr>
            <w:tcW w:w="801" w:type="dxa"/>
            <w:tcBorders>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59</w:t>
            </w:r>
          </w:p>
        </w:tc>
        <w:tc>
          <w:tcPr>
            <w:tcW w:w="1112"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4,0169</w:t>
            </w:r>
          </w:p>
        </w:tc>
        <w:tc>
          <w:tcPr>
            <w:tcW w:w="1574"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2,81922</w:t>
            </w:r>
          </w:p>
        </w:tc>
        <w:tc>
          <w:tcPr>
            <w:tcW w:w="1604"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,36703</w:t>
            </w:r>
          </w:p>
        </w:tc>
      </w:tr>
      <w:tr w:rsidR="00A46797" w:rsidRPr="00CE694D" w:rsidTr="00A01203">
        <w:trPr>
          <w:cantSplit/>
          <w:tblHeader/>
        </w:trPr>
        <w:tc>
          <w:tcPr>
            <w:tcW w:w="2835" w:type="dxa"/>
            <w:vMerge/>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p>
        </w:tc>
        <w:tc>
          <w:tcPr>
            <w:tcW w:w="801" w:type="dxa"/>
            <w:tcBorders>
              <w:top w:val="nil"/>
              <w:left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2</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57</w:t>
            </w:r>
          </w:p>
        </w:tc>
        <w:tc>
          <w:tcPr>
            <w:tcW w:w="1112"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3,3684</w:t>
            </w:r>
          </w:p>
        </w:tc>
        <w:tc>
          <w:tcPr>
            <w:tcW w:w="1574"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2,80071</w:t>
            </w:r>
          </w:p>
        </w:tc>
        <w:tc>
          <w:tcPr>
            <w:tcW w:w="1604" w:type="dxa"/>
            <w:tcBorders>
              <w:top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,37096</w:t>
            </w:r>
          </w:p>
        </w:tc>
      </w:tr>
      <w:tr w:rsidR="00A46797" w:rsidRPr="00CE694D" w:rsidTr="00A01203">
        <w:trPr>
          <w:cantSplit/>
          <w:tblHeader/>
        </w:trPr>
        <w:tc>
          <w:tcPr>
            <w:tcW w:w="283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Етнічна_індиферентність</w:t>
            </w:r>
          </w:p>
        </w:tc>
        <w:tc>
          <w:tcPr>
            <w:tcW w:w="801" w:type="dxa"/>
            <w:tcBorders>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59</w:t>
            </w:r>
          </w:p>
        </w:tc>
        <w:tc>
          <w:tcPr>
            <w:tcW w:w="1112"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10,7458</w:t>
            </w:r>
          </w:p>
        </w:tc>
        <w:tc>
          <w:tcPr>
            <w:tcW w:w="1574"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3,40686</w:t>
            </w:r>
          </w:p>
        </w:tc>
        <w:tc>
          <w:tcPr>
            <w:tcW w:w="1604"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,44353</w:t>
            </w:r>
          </w:p>
        </w:tc>
      </w:tr>
      <w:tr w:rsidR="00A46797" w:rsidRPr="00CE694D" w:rsidTr="00A01203">
        <w:trPr>
          <w:cantSplit/>
          <w:tblHeader/>
        </w:trPr>
        <w:tc>
          <w:tcPr>
            <w:tcW w:w="2835" w:type="dxa"/>
            <w:vMerge/>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p>
        </w:tc>
        <w:tc>
          <w:tcPr>
            <w:tcW w:w="801" w:type="dxa"/>
            <w:tcBorders>
              <w:top w:val="nil"/>
              <w:left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2</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57</w:t>
            </w:r>
          </w:p>
        </w:tc>
        <w:tc>
          <w:tcPr>
            <w:tcW w:w="1112"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9,8947</w:t>
            </w:r>
          </w:p>
        </w:tc>
        <w:tc>
          <w:tcPr>
            <w:tcW w:w="1574"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3,17740</w:t>
            </w:r>
          </w:p>
        </w:tc>
        <w:tc>
          <w:tcPr>
            <w:tcW w:w="1604" w:type="dxa"/>
            <w:tcBorders>
              <w:top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,42086</w:t>
            </w:r>
          </w:p>
        </w:tc>
      </w:tr>
      <w:tr w:rsidR="00A46797" w:rsidRPr="00CE694D" w:rsidTr="00A01203">
        <w:trPr>
          <w:cantSplit/>
          <w:tblHeader/>
        </w:trPr>
        <w:tc>
          <w:tcPr>
            <w:tcW w:w="283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01203" w:rsidRDefault="00A01203" w:rsidP="007E13E4">
            <w:pPr>
              <w:autoSpaceDE w:val="0"/>
              <w:autoSpaceDN w:val="0"/>
              <w:adjustRightInd w:val="0"/>
              <w:spacing w:after="0" w:line="240" w:lineRule="auto"/>
              <w:rPr>
                <w:rFonts w:ascii="Arial" w:hAnsi="Arial" w:cs="Arial"/>
                <w:color w:val="000000"/>
                <w:sz w:val="18"/>
                <w:szCs w:val="18"/>
                <w:lang w:val="uk-UA"/>
              </w:rPr>
            </w:pPr>
            <w:r>
              <w:rPr>
                <w:rFonts w:ascii="Arial" w:hAnsi="Arial" w:cs="Arial"/>
                <w:color w:val="000000"/>
                <w:sz w:val="18"/>
                <w:szCs w:val="18"/>
              </w:rPr>
              <w:t>Позитивна_етнічна_ідентичність</w:t>
            </w:r>
          </w:p>
        </w:tc>
        <w:tc>
          <w:tcPr>
            <w:tcW w:w="801" w:type="dxa"/>
            <w:tcBorders>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59</w:t>
            </w:r>
          </w:p>
        </w:tc>
        <w:tc>
          <w:tcPr>
            <w:tcW w:w="1112"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16,7119</w:t>
            </w:r>
          </w:p>
        </w:tc>
        <w:tc>
          <w:tcPr>
            <w:tcW w:w="1574"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2,87109</w:t>
            </w:r>
          </w:p>
        </w:tc>
        <w:tc>
          <w:tcPr>
            <w:tcW w:w="1604"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,37378</w:t>
            </w:r>
          </w:p>
        </w:tc>
      </w:tr>
      <w:tr w:rsidR="00A46797" w:rsidRPr="00CE694D" w:rsidTr="00A01203">
        <w:trPr>
          <w:cantSplit/>
          <w:tblHeader/>
        </w:trPr>
        <w:tc>
          <w:tcPr>
            <w:tcW w:w="2835" w:type="dxa"/>
            <w:vMerge/>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p>
        </w:tc>
        <w:tc>
          <w:tcPr>
            <w:tcW w:w="801" w:type="dxa"/>
            <w:tcBorders>
              <w:top w:val="nil"/>
              <w:left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2</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57</w:t>
            </w:r>
          </w:p>
        </w:tc>
        <w:tc>
          <w:tcPr>
            <w:tcW w:w="1112"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15,7193</w:t>
            </w:r>
          </w:p>
        </w:tc>
        <w:tc>
          <w:tcPr>
            <w:tcW w:w="1574"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2,31265</w:t>
            </w:r>
          </w:p>
        </w:tc>
        <w:tc>
          <w:tcPr>
            <w:tcW w:w="1604" w:type="dxa"/>
            <w:tcBorders>
              <w:top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,30632</w:t>
            </w:r>
          </w:p>
        </w:tc>
      </w:tr>
      <w:tr w:rsidR="00A46797" w:rsidRPr="00CE694D" w:rsidTr="00A01203">
        <w:trPr>
          <w:cantSplit/>
          <w:tblHeader/>
        </w:trPr>
        <w:tc>
          <w:tcPr>
            <w:tcW w:w="283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Етноегоізм</w:t>
            </w:r>
          </w:p>
        </w:tc>
        <w:tc>
          <w:tcPr>
            <w:tcW w:w="801" w:type="dxa"/>
            <w:tcBorders>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59</w:t>
            </w:r>
          </w:p>
        </w:tc>
        <w:tc>
          <w:tcPr>
            <w:tcW w:w="1112"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5,0678</w:t>
            </w:r>
          </w:p>
        </w:tc>
        <w:tc>
          <w:tcPr>
            <w:tcW w:w="1574"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2,36981</w:t>
            </w:r>
          </w:p>
        </w:tc>
        <w:tc>
          <w:tcPr>
            <w:tcW w:w="1604"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,30852</w:t>
            </w:r>
          </w:p>
        </w:tc>
      </w:tr>
      <w:tr w:rsidR="00A46797" w:rsidRPr="00CE694D" w:rsidTr="00A01203">
        <w:trPr>
          <w:cantSplit/>
          <w:tblHeader/>
        </w:trPr>
        <w:tc>
          <w:tcPr>
            <w:tcW w:w="2835" w:type="dxa"/>
            <w:vMerge/>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p>
        </w:tc>
        <w:tc>
          <w:tcPr>
            <w:tcW w:w="801" w:type="dxa"/>
            <w:tcBorders>
              <w:top w:val="nil"/>
              <w:left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2</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57</w:t>
            </w:r>
          </w:p>
        </w:tc>
        <w:tc>
          <w:tcPr>
            <w:tcW w:w="1112"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5,7544</w:t>
            </w:r>
          </w:p>
        </w:tc>
        <w:tc>
          <w:tcPr>
            <w:tcW w:w="1574"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2,44424</w:t>
            </w:r>
          </w:p>
        </w:tc>
        <w:tc>
          <w:tcPr>
            <w:tcW w:w="1604" w:type="dxa"/>
            <w:tcBorders>
              <w:top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,32375</w:t>
            </w:r>
          </w:p>
        </w:tc>
      </w:tr>
      <w:tr w:rsidR="00A46797" w:rsidRPr="00CE694D" w:rsidTr="00A01203">
        <w:trPr>
          <w:cantSplit/>
          <w:tblHeader/>
        </w:trPr>
        <w:tc>
          <w:tcPr>
            <w:tcW w:w="283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Етноізоляціонізм</w:t>
            </w:r>
          </w:p>
        </w:tc>
        <w:tc>
          <w:tcPr>
            <w:tcW w:w="801" w:type="dxa"/>
            <w:tcBorders>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59</w:t>
            </w:r>
          </w:p>
        </w:tc>
        <w:tc>
          <w:tcPr>
            <w:tcW w:w="1112"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4,0847</w:t>
            </w:r>
          </w:p>
        </w:tc>
        <w:tc>
          <w:tcPr>
            <w:tcW w:w="1574"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2,38738</w:t>
            </w:r>
          </w:p>
        </w:tc>
        <w:tc>
          <w:tcPr>
            <w:tcW w:w="1604"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,31081</w:t>
            </w:r>
          </w:p>
        </w:tc>
      </w:tr>
      <w:tr w:rsidR="00A46797" w:rsidRPr="00CE694D" w:rsidTr="00A01203">
        <w:trPr>
          <w:cantSplit/>
          <w:tblHeader/>
        </w:trPr>
        <w:tc>
          <w:tcPr>
            <w:tcW w:w="2835" w:type="dxa"/>
            <w:vMerge/>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p>
        </w:tc>
        <w:tc>
          <w:tcPr>
            <w:tcW w:w="801" w:type="dxa"/>
            <w:tcBorders>
              <w:top w:val="nil"/>
              <w:left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2</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57</w:t>
            </w:r>
          </w:p>
        </w:tc>
        <w:tc>
          <w:tcPr>
            <w:tcW w:w="1112"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5,2632</w:t>
            </w:r>
          </w:p>
        </w:tc>
        <w:tc>
          <w:tcPr>
            <w:tcW w:w="1574"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2,10888</w:t>
            </w:r>
          </w:p>
        </w:tc>
        <w:tc>
          <w:tcPr>
            <w:tcW w:w="1604" w:type="dxa"/>
            <w:tcBorders>
              <w:top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,27933</w:t>
            </w:r>
          </w:p>
        </w:tc>
      </w:tr>
      <w:tr w:rsidR="00A46797" w:rsidRPr="00CE694D" w:rsidTr="00A01203">
        <w:trPr>
          <w:cantSplit/>
          <w:tblHeader/>
        </w:trPr>
        <w:tc>
          <w:tcPr>
            <w:tcW w:w="2835"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Етнофанатизм</w:t>
            </w:r>
          </w:p>
        </w:tc>
        <w:tc>
          <w:tcPr>
            <w:tcW w:w="801" w:type="dxa"/>
            <w:tcBorders>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59</w:t>
            </w:r>
          </w:p>
        </w:tc>
        <w:tc>
          <w:tcPr>
            <w:tcW w:w="1112"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6,2373</w:t>
            </w:r>
          </w:p>
        </w:tc>
        <w:tc>
          <w:tcPr>
            <w:tcW w:w="1574"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2,07064</w:t>
            </w:r>
          </w:p>
        </w:tc>
        <w:tc>
          <w:tcPr>
            <w:tcW w:w="1604"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,26957</w:t>
            </w:r>
          </w:p>
        </w:tc>
      </w:tr>
      <w:tr w:rsidR="00A46797" w:rsidRPr="00CE694D" w:rsidTr="00A01203">
        <w:trPr>
          <w:cantSplit/>
        </w:trPr>
        <w:tc>
          <w:tcPr>
            <w:tcW w:w="2835"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p>
        </w:tc>
        <w:tc>
          <w:tcPr>
            <w:tcW w:w="8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2</w:t>
            </w:r>
          </w:p>
        </w:tc>
        <w:tc>
          <w:tcPr>
            <w:tcW w:w="111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57</w:t>
            </w:r>
          </w:p>
        </w:tc>
        <w:tc>
          <w:tcPr>
            <w:tcW w:w="1112" w:type="dxa"/>
            <w:tcBorders>
              <w:top w:val="nil"/>
              <w:bottom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6,3509</w:t>
            </w:r>
          </w:p>
        </w:tc>
        <w:tc>
          <w:tcPr>
            <w:tcW w:w="1574" w:type="dxa"/>
            <w:tcBorders>
              <w:top w:val="nil"/>
              <w:bottom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1,77775</w:t>
            </w:r>
          </w:p>
        </w:tc>
        <w:tc>
          <w:tcPr>
            <w:tcW w:w="1604"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,23547</w:t>
            </w:r>
          </w:p>
        </w:tc>
      </w:tr>
    </w:tbl>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bl>
      <w:tblPr>
        <w:tblW w:w="963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560"/>
        <w:gridCol w:w="1559"/>
        <w:gridCol w:w="729"/>
        <w:gridCol w:w="547"/>
        <w:gridCol w:w="567"/>
        <w:gridCol w:w="708"/>
        <w:gridCol w:w="709"/>
        <w:gridCol w:w="851"/>
        <w:gridCol w:w="870"/>
        <w:gridCol w:w="850"/>
        <w:gridCol w:w="689"/>
      </w:tblGrid>
      <w:tr w:rsidR="00A46797" w:rsidRPr="00CE694D" w:rsidTr="00A01203">
        <w:trPr>
          <w:cantSplit/>
          <w:tblHeader/>
        </w:trPr>
        <w:tc>
          <w:tcPr>
            <w:tcW w:w="9639" w:type="dxa"/>
            <w:gridSpan w:val="11"/>
            <w:tcBorders>
              <w:top w:val="nil"/>
              <w:left w:val="nil"/>
              <w:bottom w:val="nil"/>
              <w:right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center"/>
              <w:rPr>
                <w:rFonts w:ascii="Arial" w:hAnsi="Arial" w:cs="Arial"/>
                <w:color w:val="000000"/>
                <w:sz w:val="18"/>
                <w:szCs w:val="18"/>
              </w:rPr>
            </w:pPr>
            <w:r w:rsidRPr="00CE694D">
              <w:rPr>
                <w:rFonts w:ascii="Arial" w:hAnsi="Arial" w:cs="Arial"/>
                <w:b/>
                <w:bCs/>
                <w:color w:val="000000"/>
                <w:sz w:val="18"/>
                <w:szCs w:val="18"/>
              </w:rPr>
              <w:t>Independent Samples Test</w:t>
            </w:r>
          </w:p>
        </w:tc>
      </w:tr>
      <w:tr w:rsidR="00A46797" w:rsidRPr="002E42ED" w:rsidTr="00A01203">
        <w:trPr>
          <w:cantSplit/>
          <w:tblHeader/>
        </w:trPr>
        <w:tc>
          <w:tcPr>
            <w:tcW w:w="1560"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127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A46797" w:rsidRPr="00CE694D" w:rsidRDefault="00A46797" w:rsidP="007E13E4">
            <w:pPr>
              <w:autoSpaceDE w:val="0"/>
              <w:autoSpaceDN w:val="0"/>
              <w:adjustRightInd w:val="0"/>
              <w:spacing w:after="0" w:line="240" w:lineRule="auto"/>
              <w:jc w:val="center"/>
              <w:rPr>
                <w:rFonts w:ascii="Arial" w:hAnsi="Arial" w:cs="Arial"/>
                <w:color w:val="000000"/>
                <w:sz w:val="18"/>
                <w:szCs w:val="18"/>
                <w:lang w:val="en-US"/>
              </w:rPr>
            </w:pPr>
            <w:r w:rsidRPr="00CE694D">
              <w:rPr>
                <w:rFonts w:ascii="Arial" w:hAnsi="Arial" w:cs="Arial"/>
                <w:color w:val="000000"/>
                <w:sz w:val="18"/>
                <w:szCs w:val="18"/>
                <w:lang w:val="en-US"/>
              </w:rPr>
              <w:t>Levene's Test for Equality of Variances</w:t>
            </w:r>
          </w:p>
        </w:tc>
        <w:tc>
          <w:tcPr>
            <w:tcW w:w="5244" w:type="dxa"/>
            <w:gridSpan w:val="7"/>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A46797" w:rsidRPr="00CE694D" w:rsidRDefault="00A46797" w:rsidP="007E13E4">
            <w:pPr>
              <w:autoSpaceDE w:val="0"/>
              <w:autoSpaceDN w:val="0"/>
              <w:adjustRightInd w:val="0"/>
              <w:spacing w:after="0" w:line="240" w:lineRule="auto"/>
              <w:jc w:val="center"/>
              <w:rPr>
                <w:rFonts w:ascii="Arial" w:hAnsi="Arial" w:cs="Arial"/>
                <w:color w:val="000000"/>
                <w:sz w:val="18"/>
                <w:szCs w:val="18"/>
                <w:lang w:val="en-US"/>
              </w:rPr>
            </w:pPr>
            <w:r w:rsidRPr="00CE694D">
              <w:rPr>
                <w:rFonts w:ascii="Arial" w:hAnsi="Arial" w:cs="Arial"/>
                <w:color w:val="000000"/>
                <w:sz w:val="18"/>
                <w:szCs w:val="18"/>
                <w:lang w:val="en-US"/>
              </w:rPr>
              <w:t>t-test for Equality of Means</w:t>
            </w:r>
          </w:p>
        </w:tc>
      </w:tr>
      <w:tr w:rsidR="00A46797" w:rsidRPr="002E42ED" w:rsidTr="00A01203">
        <w:trPr>
          <w:cantSplit/>
          <w:tblHeader/>
        </w:trPr>
        <w:tc>
          <w:tcPr>
            <w:tcW w:w="1560" w:type="dxa"/>
            <w:tcBorders>
              <w:top w:val="nil"/>
              <w:left w:val="single" w:sz="16" w:space="0" w:color="000000"/>
              <w:bottom w:val="nil"/>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lang w:val="en-US"/>
              </w:rPr>
            </w:pPr>
          </w:p>
        </w:tc>
        <w:tc>
          <w:tcPr>
            <w:tcW w:w="1559"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lang w:val="en-US"/>
              </w:rPr>
            </w:pPr>
          </w:p>
        </w:tc>
        <w:tc>
          <w:tcPr>
            <w:tcW w:w="729"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CE694D" w:rsidRDefault="00A46797" w:rsidP="007E13E4">
            <w:pPr>
              <w:autoSpaceDE w:val="0"/>
              <w:autoSpaceDN w:val="0"/>
              <w:adjustRightInd w:val="0"/>
              <w:spacing w:after="0" w:line="240" w:lineRule="auto"/>
              <w:jc w:val="center"/>
              <w:rPr>
                <w:rFonts w:ascii="Arial" w:hAnsi="Arial" w:cs="Arial"/>
                <w:color w:val="000000"/>
                <w:sz w:val="18"/>
                <w:szCs w:val="18"/>
              </w:rPr>
            </w:pPr>
            <w:r w:rsidRPr="00CE694D">
              <w:rPr>
                <w:rFonts w:ascii="Arial" w:hAnsi="Arial" w:cs="Arial"/>
                <w:color w:val="000000"/>
                <w:sz w:val="18"/>
                <w:szCs w:val="18"/>
              </w:rPr>
              <w:t>F</w:t>
            </w:r>
          </w:p>
        </w:tc>
        <w:tc>
          <w:tcPr>
            <w:tcW w:w="547" w:type="dxa"/>
            <w:vMerge w:val="restart"/>
            <w:tcBorders>
              <w:bottom w:val="single" w:sz="16" w:space="0" w:color="000000"/>
            </w:tcBorders>
            <w:shd w:val="clear" w:color="auto" w:fill="FFFFFF"/>
            <w:tcMar>
              <w:top w:w="30" w:type="dxa"/>
              <w:left w:w="30" w:type="dxa"/>
              <w:bottom w:w="30" w:type="dxa"/>
              <w:right w:w="30" w:type="dxa"/>
            </w:tcMar>
            <w:vAlign w:val="bottom"/>
          </w:tcPr>
          <w:p w:rsidR="00A46797" w:rsidRPr="00CE694D" w:rsidRDefault="00A46797" w:rsidP="007E13E4">
            <w:pPr>
              <w:autoSpaceDE w:val="0"/>
              <w:autoSpaceDN w:val="0"/>
              <w:adjustRightInd w:val="0"/>
              <w:spacing w:after="0" w:line="240" w:lineRule="auto"/>
              <w:jc w:val="center"/>
              <w:rPr>
                <w:rFonts w:ascii="Arial" w:hAnsi="Arial" w:cs="Arial"/>
                <w:color w:val="000000"/>
                <w:sz w:val="18"/>
                <w:szCs w:val="18"/>
              </w:rPr>
            </w:pPr>
            <w:r w:rsidRPr="00CE694D">
              <w:rPr>
                <w:rFonts w:ascii="Arial" w:hAnsi="Arial" w:cs="Arial"/>
                <w:color w:val="000000"/>
                <w:sz w:val="18"/>
                <w:szCs w:val="18"/>
              </w:rPr>
              <w:t>Sig.</w:t>
            </w:r>
          </w:p>
        </w:tc>
        <w:tc>
          <w:tcPr>
            <w:tcW w:w="567" w:type="dxa"/>
            <w:vMerge w:val="restart"/>
            <w:tcBorders>
              <w:bottom w:val="single" w:sz="16" w:space="0" w:color="000000"/>
            </w:tcBorders>
            <w:shd w:val="clear" w:color="auto" w:fill="FFFFFF"/>
            <w:tcMar>
              <w:top w:w="30" w:type="dxa"/>
              <w:left w:w="30" w:type="dxa"/>
              <w:bottom w:w="30" w:type="dxa"/>
              <w:right w:w="30" w:type="dxa"/>
            </w:tcMar>
            <w:vAlign w:val="bottom"/>
          </w:tcPr>
          <w:p w:rsidR="00A46797" w:rsidRPr="00CE694D" w:rsidRDefault="00A46797" w:rsidP="007E13E4">
            <w:pPr>
              <w:autoSpaceDE w:val="0"/>
              <w:autoSpaceDN w:val="0"/>
              <w:adjustRightInd w:val="0"/>
              <w:spacing w:after="0" w:line="240" w:lineRule="auto"/>
              <w:jc w:val="center"/>
              <w:rPr>
                <w:rFonts w:ascii="Arial" w:hAnsi="Arial" w:cs="Arial"/>
                <w:color w:val="000000"/>
                <w:sz w:val="18"/>
                <w:szCs w:val="18"/>
              </w:rPr>
            </w:pPr>
            <w:r w:rsidRPr="00CE694D">
              <w:rPr>
                <w:rFonts w:ascii="Arial" w:hAnsi="Arial" w:cs="Arial"/>
                <w:color w:val="000000"/>
                <w:sz w:val="18"/>
                <w:szCs w:val="18"/>
              </w:rPr>
              <w:t>t</w:t>
            </w:r>
          </w:p>
        </w:tc>
        <w:tc>
          <w:tcPr>
            <w:tcW w:w="708" w:type="dxa"/>
            <w:vMerge w:val="restart"/>
            <w:tcBorders>
              <w:bottom w:val="single" w:sz="16" w:space="0" w:color="000000"/>
            </w:tcBorders>
            <w:shd w:val="clear" w:color="auto" w:fill="FFFFFF"/>
            <w:tcMar>
              <w:top w:w="30" w:type="dxa"/>
              <w:left w:w="30" w:type="dxa"/>
              <w:bottom w:w="30" w:type="dxa"/>
              <w:right w:w="30" w:type="dxa"/>
            </w:tcMar>
            <w:vAlign w:val="bottom"/>
          </w:tcPr>
          <w:p w:rsidR="00A46797" w:rsidRPr="00CE694D" w:rsidRDefault="00A46797" w:rsidP="007E13E4">
            <w:pPr>
              <w:autoSpaceDE w:val="0"/>
              <w:autoSpaceDN w:val="0"/>
              <w:adjustRightInd w:val="0"/>
              <w:spacing w:after="0" w:line="240" w:lineRule="auto"/>
              <w:jc w:val="center"/>
              <w:rPr>
                <w:rFonts w:ascii="Arial" w:hAnsi="Arial" w:cs="Arial"/>
                <w:color w:val="000000"/>
                <w:sz w:val="18"/>
                <w:szCs w:val="18"/>
              </w:rPr>
            </w:pPr>
            <w:r w:rsidRPr="00CE694D">
              <w:rPr>
                <w:rFonts w:ascii="Arial" w:hAnsi="Arial" w:cs="Arial"/>
                <w:color w:val="000000"/>
                <w:sz w:val="18"/>
                <w:szCs w:val="18"/>
              </w:rPr>
              <w:t>df</w:t>
            </w:r>
          </w:p>
        </w:tc>
        <w:tc>
          <w:tcPr>
            <w:tcW w:w="709" w:type="dxa"/>
            <w:vMerge w:val="restart"/>
            <w:tcBorders>
              <w:bottom w:val="single" w:sz="16" w:space="0" w:color="000000"/>
            </w:tcBorders>
            <w:shd w:val="clear" w:color="auto" w:fill="FFFFFF"/>
            <w:tcMar>
              <w:top w:w="30" w:type="dxa"/>
              <w:left w:w="30" w:type="dxa"/>
              <w:bottom w:w="30" w:type="dxa"/>
              <w:right w:w="30" w:type="dxa"/>
            </w:tcMar>
            <w:vAlign w:val="bottom"/>
          </w:tcPr>
          <w:p w:rsidR="00A46797" w:rsidRPr="00CE694D" w:rsidRDefault="00A46797" w:rsidP="007E13E4">
            <w:pPr>
              <w:autoSpaceDE w:val="0"/>
              <w:autoSpaceDN w:val="0"/>
              <w:adjustRightInd w:val="0"/>
              <w:spacing w:after="0" w:line="240" w:lineRule="auto"/>
              <w:jc w:val="center"/>
              <w:rPr>
                <w:rFonts w:ascii="Arial" w:hAnsi="Arial" w:cs="Arial"/>
                <w:color w:val="000000"/>
                <w:sz w:val="18"/>
                <w:szCs w:val="18"/>
              </w:rPr>
            </w:pPr>
            <w:r w:rsidRPr="00CE694D">
              <w:rPr>
                <w:rFonts w:ascii="Arial" w:hAnsi="Arial" w:cs="Arial"/>
                <w:color w:val="000000"/>
                <w:sz w:val="18"/>
                <w:szCs w:val="18"/>
              </w:rPr>
              <w:t>Sig. (2-tailed)</w:t>
            </w:r>
          </w:p>
        </w:tc>
        <w:tc>
          <w:tcPr>
            <w:tcW w:w="851" w:type="dxa"/>
            <w:vMerge w:val="restart"/>
            <w:tcBorders>
              <w:bottom w:val="single" w:sz="16" w:space="0" w:color="000000"/>
            </w:tcBorders>
            <w:shd w:val="clear" w:color="auto" w:fill="FFFFFF"/>
            <w:tcMar>
              <w:top w:w="30" w:type="dxa"/>
              <w:left w:w="30" w:type="dxa"/>
              <w:bottom w:w="30" w:type="dxa"/>
              <w:right w:w="30" w:type="dxa"/>
            </w:tcMar>
            <w:vAlign w:val="bottom"/>
          </w:tcPr>
          <w:p w:rsidR="00A46797" w:rsidRPr="00CE694D" w:rsidRDefault="00A46797" w:rsidP="007E13E4">
            <w:pPr>
              <w:autoSpaceDE w:val="0"/>
              <w:autoSpaceDN w:val="0"/>
              <w:adjustRightInd w:val="0"/>
              <w:spacing w:after="0" w:line="240" w:lineRule="auto"/>
              <w:jc w:val="center"/>
              <w:rPr>
                <w:rFonts w:ascii="Arial" w:hAnsi="Arial" w:cs="Arial"/>
                <w:color w:val="000000"/>
                <w:sz w:val="18"/>
                <w:szCs w:val="18"/>
              </w:rPr>
            </w:pPr>
            <w:r w:rsidRPr="00CE694D">
              <w:rPr>
                <w:rFonts w:ascii="Arial" w:hAnsi="Arial" w:cs="Arial"/>
                <w:color w:val="000000"/>
                <w:sz w:val="18"/>
                <w:szCs w:val="18"/>
              </w:rPr>
              <w:t>Mean Difference</w:t>
            </w:r>
          </w:p>
        </w:tc>
        <w:tc>
          <w:tcPr>
            <w:tcW w:w="870" w:type="dxa"/>
            <w:vMerge w:val="restart"/>
            <w:tcBorders>
              <w:bottom w:val="single" w:sz="16" w:space="0" w:color="000000"/>
            </w:tcBorders>
            <w:shd w:val="clear" w:color="auto" w:fill="FFFFFF"/>
            <w:tcMar>
              <w:top w:w="30" w:type="dxa"/>
              <w:left w:w="30" w:type="dxa"/>
              <w:bottom w:w="30" w:type="dxa"/>
              <w:right w:w="30" w:type="dxa"/>
            </w:tcMar>
            <w:vAlign w:val="bottom"/>
          </w:tcPr>
          <w:p w:rsidR="00A46797" w:rsidRPr="00CE694D" w:rsidRDefault="00A46797" w:rsidP="007E13E4">
            <w:pPr>
              <w:autoSpaceDE w:val="0"/>
              <w:autoSpaceDN w:val="0"/>
              <w:adjustRightInd w:val="0"/>
              <w:spacing w:after="0" w:line="240" w:lineRule="auto"/>
              <w:jc w:val="center"/>
              <w:rPr>
                <w:rFonts w:ascii="Arial" w:hAnsi="Arial" w:cs="Arial"/>
                <w:color w:val="000000"/>
                <w:sz w:val="18"/>
                <w:szCs w:val="18"/>
              </w:rPr>
            </w:pPr>
            <w:r w:rsidRPr="00CE694D">
              <w:rPr>
                <w:rFonts w:ascii="Arial" w:hAnsi="Arial" w:cs="Arial"/>
                <w:color w:val="000000"/>
                <w:sz w:val="18"/>
                <w:szCs w:val="18"/>
              </w:rPr>
              <w:t>Std. Error Difference</w:t>
            </w:r>
          </w:p>
        </w:tc>
        <w:tc>
          <w:tcPr>
            <w:tcW w:w="1539" w:type="dxa"/>
            <w:gridSpan w:val="2"/>
            <w:tcBorders>
              <w:right w:val="single" w:sz="16" w:space="0" w:color="000000"/>
            </w:tcBorders>
            <w:shd w:val="clear" w:color="auto" w:fill="FFFFFF"/>
            <w:tcMar>
              <w:top w:w="30" w:type="dxa"/>
              <w:left w:w="30" w:type="dxa"/>
              <w:bottom w:w="30" w:type="dxa"/>
              <w:right w:w="30" w:type="dxa"/>
            </w:tcMar>
            <w:vAlign w:val="bottom"/>
          </w:tcPr>
          <w:p w:rsidR="00A46797" w:rsidRPr="00CE694D" w:rsidRDefault="00A46797" w:rsidP="007E13E4">
            <w:pPr>
              <w:autoSpaceDE w:val="0"/>
              <w:autoSpaceDN w:val="0"/>
              <w:adjustRightInd w:val="0"/>
              <w:spacing w:after="0" w:line="240" w:lineRule="auto"/>
              <w:jc w:val="center"/>
              <w:rPr>
                <w:rFonts w:ascii="Arial" w:hAnsi="Arial" w:cs="Arial"/>
                <w:color w:val="000000"/>
                <w:sz w:val="18"/>
                <w:szCs w:val="18"/>
                <w:lang w:val="en-US"/>
              </w:rPr>
            </w:pPr>
            <w:r w:rsidRPr="00CE694D">
              <w:rPr>
                <w:rFonts w:ascii="Arial" w:hAnsi="Arial" w:cs="Arial"/>
                <w:color w:val="000000"/>
                <w:sz w:val="18"/>
                <w:szCs w:val="18"/>
                <w:lang w:val="en-US"/>
              </w:rPr>
              <w:t>95% Confidence Interval of the Difference</w:t>
            </w:r>
          </w:p>
        </w:tc>
      </w:tr>
      <w:tr w:rsidR="00A46797" w:rsidRPr="00CE694D" w:rsidTr="00A01203">
        <w:trPr>
          <w:cantSplit/>
          <w:tblHeader/>
        </w:trPr>
        <w:tc>
          <w:tcPr>
            <w:tcW w:w="1560"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lang w:val="en-US"/>
              </w:rPr>
            </w:pPr>
          </w:p>
        </w:tc>
        <w:tc>
          <w:tcPr>
            <w:tcW w:w="155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lang w:val="en-US"/>
              </w:rPr>
            </w:pPr>
          </w:p>
        </w:tc>
        <w:tc>
          <w:tcPr>
            <w:tcW w:w="729"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lang w:val="en-US"/>
              </w:rPr>
            </w:pPr>
          </w:p>
        </w:tc>
        <w:tc>
          <w:tcPr>
            <w:tcW w:w="547" w:type="dxa"/>
            <w:vMerge/>
            <w:tcBorders>
              <w:bottom w:val="single" w:sz="16" w:space="0" w:color="000000"/>
            </w:tcBorders>
            <w:shd w:val="clear" w:color="auto" w:fill="FFFFFF"/>
            <w:tcMar>
              <w:top w:w="30" w:type="dxa"/>
              <w:left w:w="30" w:type="dxa"/>
              <w:bottom w:w="30" w:type="dxa"/>
              <w:right w:w="30" w:type="dxa"/>
            </w:tcMar>
            <w:vAlign w:val="bottom"/>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lang w:val="en-US"/>
              </w:rPr>
            </w:pPr>
          </w:p>
        </w:tc>
        <w:tc>
          <w:tcPr>
            <w:tcW w:w="567" w:type="dxa"/>
            <w:vMerge/>
            <w:tcBorders>
              <w:bottom w:val="single" w:sz="16" w:space="0" w:color="000000"/>
            </w:tcBorders>
            <w:shd w:val="clear" w:color="auto" w:fill="FFFFFF"/>
            <w:tcMar>
              <w:top w:w="30" w:type="dxa"/>
              <w:left w:w="30" w:type="dxa"/>
              <w:bottom w:w="30" w:type="dxa"/>
              <w:right w:w="30" w:type="dxa"/>
            </w:tcMar>
            <w:vAlign w:val="bottom"/>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lang w:val="en-US"/>
              </w:rPr>
            </w:pPr>
          </w:p>
        </w:tc>
        <w:tc>
          <w:tcPr>
            <w:tcW w:w="708" w:type="dxa"/>
            <w:vMerge/>
            <w:tcBorders>
              <w:bottom w:val="single" w:sz="16" w:space="0" w:color="000000"/>
            </w:tcBorders>
            <w:shd w:val="clear" w:color="auto" w:fill="FFFFFF"/>
            <w:tcMar>
              <w:top w:w="30" w:type="dxa"/>
              <w:left w:w="30" w:type="dxa"/>
              <w:bottom w:w="30" w:type="dxa"/>
              <w:right w:w="30" w:type="dxa"/>
            </w:tcMar>
            <w:vAlign w:val="bottom"/>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lang w:val="en-US"/>
              </w:rPr>
            </w:pPr>
          </w:p>
        </w:tc>
        <w:tc>
          <w:tcPr>
            <w:tcW w:w="709" w:type="dxa"/>
            <w:vMerge/>
            <w:tcBorders>
              <w:bottom w:val="single" w:sz="16" w:space="0" w:color="000000"/>
            </w:tcBorders>
            <w:shd w:val="clear" w:color="auto" w:fill="FFFFFF"/>
            <w:tcMar>
              <w:top w:w="30" w:type="dxa"/>
              <w:left w:w="30" w:type="dxa"/>
              <w:bottom w:w="30" w:type="dxa"/>
              <w:right w:w="30" w:type="dxa"/>
            </w:tcMar>
            <w:vAlign w:val="bottom"/>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lang w:val="en-US"/>
              </w:rPr>
            </w:pPr>
          </w:p>
        </w:tc>
        <w:tc>
          <w:tcPr>
            <w:tcW w:w="851" w:type="dxa"/>
            <w:vMerge/>
            <w:tcBorders>
              <w:bottom w:val="single" w:sz="16" w:space="0" w:color="000000"/>
            </w:tcBorders>
            <w:shd w:val="clear" w:color="auto" w:fill="FFFFFF"/>
            <w:tcMar>
              <w:top w:w="30" w:type="dxa"/>
              <w:left w:w="30" w:type="dxa"/>
              <w:bottom w:w="30" w:type="dxa"/>
              <w:right w:w="30" w:type="dxa"/>
            </w:tcMar>
            <w:vAlign w:val="bottom"/>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lang w:val="en-US"/>
              </w:rPr>
            </w:pPr>
          </w:p>
        </w:tc>
        <w:tc>
          <w:tcPr>
            <w:tcW w:w="870" w:type="dxa"/>
            <w:vMerge/>
            <w:tcBorders>
              <w:bottom w:val="single" w:sz="16" w:space="0" w:color="000000"/>
            </w:tcBorders>
            <w:shd w:val="clear" w:color="auto" w:fill="FFFFFF"/>
            <w:tcMar>
              <w:top w:w="30" w:type="dxa"/>
              <w:left w:w="30" w:type="dxa"/>
              <w:bottom w:w="30" w:type="dxa"/>
              <w:right w:w="30" w:type="dxa"/>
            </w:tcMar>
            <w:vAlign w:val="bottom"/>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lang w:val="en-US"/>
              </w:rPr>
            </w:pPr>
          </w:p>
        </w:tc>
        <w:tc>
          <w:tcPr>
            <w:tcW w:w="850" w:type="dxa"/>
            <w:tcBorders>
              <w:bottom w:val="single" w:sz="16" w:space="0" w:color="000000"/>
            </w:tcBorders>
            <w:shd w:val="clear" w:color="auto" w:fill="FFFFFF"/>
            <w:tcMar>
              <w:top w:w="30" w:type="dxa"/>
              <w:left w:w="30" w:type="dxa"/>
              <w:bottom w:w="30" w:type="dxa"/>
              <w:right w:w="30" w:type="dxa"/>
            </w:tcMar>
            <w:vAlign w:val="bottom"/>
          </w:tcPr>
          <w:p w:rsidR="00A46797" w:rsidRPr="00CE694D" w:rsidRDefault="00A46797" w:rsidP="007E13E4">
            <w:pPr>
              <w:autoSpaceDE w:val="0"/>
              <w:autoSpaceDN w:val="0"/>
              <w:adjustRightInd w:val="0"/>
              <w:spacing w:after="0" w:line="240" w:lineRule="auto"/>
              <w:jc w:val="center"/>
              <w:rPr>
                <w:rFonts w:ascii="Arial" w:hAnsi="Arial" w:cs="Arial"/>
                <w:color w:val="000000"/>
                <w:sz w:val="18"/>
                <w:szCs w:val="18"/>
              </w:rPr>
            </w:pPr>
            <w:r w:rsidRPr="00CE694D">
              <w:rPr>
                <w:rFonts w:ascii="Arial" w:hAnsi="Arial" w:cs="Arial"/>
                <w:color w:val="000000"/>
                <w:sz w:val="18"/>
                <w:szCs w:val="18"/>
              </w:rPr>
              <w:t>Lower</w:t>
            </w:r>
          </w:p>
        </w:tc>
        <w:tc>
          <w:tcPr>
            <w:tcW w:w="689"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46797" w:rsidRPr="00CE694D" w:rsidRDefault="00A46797" w:rsidP="007E13E4">
            <w:pPr>
              <w:autoSpaceDE w:val="0"/>
              <w:autoSpaceDN w:val="0"/>
              <w:adjustRightInd w:val="0"/>
              <w:spacing w:after="0" w:line="240" w:lineRule="auto"/>
              <w:jc w:val="center"/>
              <w:rPr>
                <w:rFonts w:ascii="Arial" w:hAnsi="Arial" w:cs="Arial"/>
                <w:color w:val="000000"/>
                <w:sz w:val="18"/>
                <w:szCs w:val="18"/>
              </w:rPr>
            </w:pPr>
            <w:r w:rsidRPr="00CE694D">
              <w:rPr>
                <w:rFonts w:ascii="Arial" w:hAnsi="Arial" w:cs="Arial"/>
                <w:color w:val="000000"/>
                <w:sz w:val="18"/>
                <w:szCs w:val="18"/>
              </w:rPr>
              <w:t>Upper</w:t>
            </w:r>
          </w:p>
        </w:tc>
      </w:tr>
      <w:tr w:rsidR="00A46797" w:rsidRPr="00CE694D" w:rsidTr="00A01203">
        <w:trPr>
          <w:cantSplit/>
          <w:tblHeader/>
        </w:trPr>
        <w:tc>
          <w:tcPr>
            <w:tcW w:w="156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Вираженість_персональної_ідентичності</w:t>
            </w:r>
          </w:p>
        </w:tc>
        <w:tc>
          <w:tcPr>
            <w:tcW w:w="155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Equal variances assumed</w:t>
            </w:r>
          </w:p>
        </w:tc>
        <w:tc>
          <w:tcPr>
            <w:tcW w:w="72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,713</w:t>
            </w:r>
          </w:p>
        </w:tc>
        <w:tc>
          <w:tcPr>
            <w:tcW w:w="547" w:type="dxa"/>
            <w:tcBorders>
              <w:top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,400</w:t>
            </w:r>
          </w:p>
        </w:tc>
        <w:tc>
          <w:tcPr>
            <w:tcW w:w="567" w:type="dxa"/>
            <w:tcBorders>
              <w:top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1,306</w:t>
            </w:r>
          </w:p>
        </w:tc>
        <w:tc>
          <w:tcPr>
            <w:tcW w:w="708" w:type="dxa"/>
            <w:tcBorders>
              <w:top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114</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,194</w:t>
            </w: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1,94588</w:t>
            </w:r>
          </w:p>
        </w:tc>
        <w:tc>
          <w:tcPr>
            <w:tcW w:w="870" w:type="dxa"/>
            <w:tcBorders>
              <w:top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1,48948</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-1,00477</w:t>
            </w:r>
          </w:p>
        </w:tc>
        <w:tc>
          <w:tcPr>
            <w:tcW w:w="68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4,89653</w:t>
            </w:r>
          </w:p>
        </w:tc>
      </w:tr>
      <w:tr w:rsidR="00A46797" w:rsidRPr="00CE694D" w:rsidTr="00A01203">
        <w:trPr>
          <w:cantSplit/>
          <w:tblHeader/>
        </w:trPr>
        <w:tc>
          <w:tcPr>
            <w:tcW w:w="156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Equal variances not assumed</w:t>
            </w:r>
          </w:p>
        </w:tc>
        <w:tc>
          <w:tcPr>
            <w:tcW w:w="729" w:type="dxa"/>
            <w:tcBorders>
              <w:top w:val="nil"/>
              <w:lef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547" w:type="dxa"/>
            <w:tcBorders>
              <w:top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567"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1,304</w:t>
            </w:r>
          </w:p>
        </w:tc>
        <w:tc>
          <w:tcPr>
            <w:tcW w:w="708" w:type="dxa"/>
            <w:tcBorders>
              <w:top w:val="nil"/>
            </w:tcBorders>
            <w:shd w:val="clear" w:color="auto" w:fill="FFFFFF"/>
            <w:tcMar>
              <w:top w:w="30" w:type="dxa"/>
              <w:left w:w="30" w:type="dxa"/>
              <w:bottom w:w="30" w:type="dxa"/>
              <w:right w:w="30" w:type="dxa"/>
            </w:tcMar>
            <w:vAlign w:val="center"/>
          </w:tcPr>
          <w:p w:rsidR="00A46797" w:rsidRPr="00CE694D" w:rsidRDefault="00A46797" w:rsidP="00A01203">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111,16</w:t>
            </w:r>
          </w:p>
        </w:tc>
        <w:tc>
          <w:tcPr>
            <w:tcW w:w="709"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,195</w:t>
            </w:r>
          </w:p>
        </w:tc>
        <w:tc>
          <w:tcPr>
            <w:tcW w:w="851"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1,94588</w:t>
            </w:r>
          </w:p>
        </w:tc>
        <w:tc>
          <w:tcPr>
            <w:tcW w:w="870"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1,49273</w:t>
            </w:r>
          </w:p>
        </w:tc>
        <w:tc>
          <w:tcPr>
            <w:tcW w:w="850"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-1,01201</w:t>
            </w:r>
          </w:p>
        </w:tc>
        <w:tc>
          <w:tcPr>
            <w:tcW w:w="689" w:type="dxa"/>
            <w:tcBorders>
              <w:top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4,90377</w:t>
            </w:r>
          </w:p>
        </w:tc>
      </w:tr>
      <w:tr w:rsidR="00A46797" w:rsidRPr="00CE694D" w:rsidTr="00A01203">
        <w:trPr>
          <w:cantSplit/>
          <w:tblHeader/>
        </w:trPr>
        <w:tc>
          <w:tcPr>
            <w:tcW w:w="1560" w:type="dxa"/>
            <w:vMerge w:val="restart"/>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lang w:val="uk-UA"/>
              </w:rPr>
            </w:pPr>
            <w:r w:rsidRPr="00CE694D">
              <w:rPr>
                <w:rFonts w:ascii="Arial" w:hAnsi="Arial" w:cs="Arial"/>
                <w:color w:val="000000"/>
                <w:sz w:val="18"/>
                <w:szCs w:val="18"/>
              </w:rPr>
              <w:t>Вираженість_соціальної_ідентичності</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Equal variances assumed</w:t>
            </w:r>
          </w:p>
        </w:tc>
        <w:tc>
          <w:tcPr>
            <w:tcW w:w="729" w:type="dxa"/>
            <w:tcBorders>
              <w:left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,371</w:t>
            </w:r>
          </w:p>
        </w:tc>
        <w:tc>
          <w:tcPr>
            <w:tcW w:w="547"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,544</w:t>
            </w:r>
          </w:p>
        </w:tc>
        <w:tc>
          <w:tcPr>
            <w:tcW w:w="567"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-1,041</w:t>
            </w:r>
          </w:p>
        </w:tc>
        <w:tc>
          <w:tcPr>
            <w:tcW w:w="708"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114</w:t>
            </w:r>
          </w:p>
        </w:tc>
        <w:tc>
          <w:tcPr>
            <w:tcW w:w="709"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,300</w:t>
            </w:r>
          </w:p>
        </w:tc>
        <w:tc>
          <w:tcPr>
            <w:tcW w:w="851"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-1,51829</w:t>
            </w:r>
          </w:p>
        </w:tc>
        <w:tc>
          <w:tcPr>
            <w:tcW w:w="870"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1,45794</w:t>
            </w:r>
          </w:p>
        </w:tc>
        <w:tc>
          <w:tcPr>
            <w:tcW w:w="850"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-4,40646</w:t>
            </w:r>
          </w:p>
        </w:tc>
        <w:tc>
          <w:tcPr>
            <w:tcW w:w="689"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1,36989</w:t>
            </w:r>
          </w:p>
        </w:tc>
      </w:tr>
      <w:tr w:rsidR="00A46797" w:rsidRPr="00CE694D" w:rsidTr="00A01203">
        <w:trPr>
          <w:cantSplit/>
          <w:tblHeader/>
        </w:trPr>
        <w:tc>
          <w:tcPr>
            <w:tcW w:w="1560" w:type="dxa"/>
            <w:vMerge/>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Equal variances not assumed</w:t>
            </w:r>
          </w:p>
        </w:tc>
        <w:tc>
          <w:tcPr>
            <w:tcW w:w="729" w:type="dxa"/>
            <w:tcBorders>
              <w:top w:val="nil"/>
              <w:lef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547" w:type="dxa"/>
            <w:tcBorders>
              <w:top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567"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-1,040</w:t>
            </w:r>
          </w:p>
        </w:tc>
        <w:tc>
          <w:tcPr>
            <w:tcW w:w="708" w:type="dxa"/>
            <w:tcBorders>
              <w:top w:val="nil"/>
            </w:tcBorders>
            <w:shd w:val="clear" w:color="auto" w:fill="FFFFFF"/>
            <w:tcMar>
              <w:top w:w="30" w:type="dxa"/>
              <w:left w:w="30" w:type="dxa"/>
              <w:bottom w:w="30" w:type="dxa"/>
              <w:right w:w="30" w:type="dxa"/>
            </w:tcMar>
            <w:vAlign w:val="center"/>
          </w:tcPr>
          <w:p w:rsidR="00A46797" w:rsidRPr="00CE694D" w:rsidRDefault="00A46797" w:rsidP="00A01203">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112,08</w:t>
            </w:r>
          </w:p>
        </w:tc>
        <w:tc>
          <w:tcPr>
            <w:tcW w:w="709"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,301</w:t>
            </w:r>
          </w:p>
        </w:tc>
        <w:tc>
          <w:tcPr>
            <w:tcW w:w="851"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-1,51829</w:t>
            </w:r>
          </w:p>
        </w:tc>
        <w:tc>
          <w:tcPr>
            <w:tcW w:w="870"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1,46039</w:t>
            </w:r>
          </w:p>
        </w:tc>
        <w:tc>
          <w:tcPr>
            <w:tcW w:w="850"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-4,41183</w:t>
            </w:r>
          </w:p>
        </w:tc>
        <w:tc>
          <w:tcPr>
            <w:tcW w:w="689" w:type="dxa"/>
            <w:tcBorders>
              <w:top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1,37526</w:t>
            </w:r>
          </w:p>
        </w:tc>
      </w:tr>
      <w:tr w:rsidR="00A46797" w:rsidRPr="00CE694D" w:rsidTr="00A01203">
        <w:trPr>
          <w:cantSplit/>
          <w:tblHeader/>
        </w:trPr>
        <w:tc>
          <w:tcPr>
            <w:tcW w:w="1560" w:type="dxa"/>
            <w:vMerge w:val="restart"/>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Емоційна_валентність_самооцінки</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Equal variances assumed</w:t>
            </w:r>
          </w:p>
        </w:tc>
        <w:tc>
          <w:tcPr>
            <w:tcW w:w="729" w:type="dxa"/>
            <w:tcBorders>
              <w:left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,008</w:t>
            </w:r>
          </w:p>
        </w:tc>
        <w:tc>
          <w:tcPr>
            <w:tcW w:w="547"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,928</w:t>
            </w:r>
          </w:p>
        </w:tc>
        <w:tc>
          <w:tcPr>
            <w:tcW w:w="567"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-,792</w:t>
            </w:r>
          </w:p>
        </w:tc>
        <w:tc>
          <w:tcPr>
            <w:tcW w:w="708"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114</w:t>
            </w:r>
          </w:p>
        </w:tc>
        <w:tc>
          <w:tcPr>
            <w:tcW w:w="709"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,430</w:t>
            </w:r>
          </w:p>
        </w:tc>
        <w:tc>
          <w:tcPr>
            <w:tcW w:w="851"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-,41748</w:t>
            </w:r>
          </w:p>
        </w:tc>
        <w:tc>
          <w:tcPr>
            <w:tcW w:w="870"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,52694</w:t>
            </w:r>
          </w:p>
        </w:tc>
        <w:tc>
          <w:tcPr>
            <w:tcW w:w="850"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-1,46136</w:t>
            </w:r>
          </w:p>
        </w:tc>
        <w:tc>
          <w:tcPr>
            <w:tcW w:w="689"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,62639</w:t>
            </w:r>
          </w:p>
        </w:tc>
      </w:tr>
      <w:tr w:rsidR="00A46797" w:rsidRPr="00CE694D" w:rsidTr="00A01203">
        <w:trPr>
          <w:cantSplit/>
          <w:tblHeader/>
        </w:trPr>
        <w:tc>
          <w:tcPr>
            <w:tcW w:w="1560" w:type="dxa"/>
            <w:vMerge/>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Equal variances not assumed</w:t>
            </w:r>
          </w:p>
        </w:tc>
        <w:tc>
          <w:tcPr>
            <w:tcW w:w="729" w:type="dxa"/>
            <w:tcBorders>
              <w:top w:val="nil"/>
              <w:lef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547" w:type="dxa"/>
            <w:tcBorders>
              <w:top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567"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-,793</w:t>
            </w:r>
          </w:p>
        </w:tc>
        <w:tc>
          <w:tcPr>
            <w:tcW w:w="708" w:type="dxa"/>
            <w:tcBorders>
              <w:top w:val="nil"/>
            </w:tcBorders>
            <w:shd w:val="clear" w:color="auto" w:fill="FFFFFF"/>
            <w:tcMar>
              <w:top w:w="30" w:type="dxa"/>
              <w:left w:w="30" w:type="dxa"/>
              <w:bottom w:w="30" w:type="dxa"/>
              <w:right w:w="30" w:type="dxa"/>
            </w:tcMar>
            <w:vAlign w:val="center"/>
          </w:tcPr>
          <w:p w:rsidR="00A46797" w:rsidRPr="00CE694D" w:rsidRDefault="00A46797" w:rsidP="00A01203">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113,97</w:t>
            </w:r>
          </w:p>
        </w:tc>
        <w:tc>
          <w:tcPr>
            <w:tcW w:w="709"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,430</w:t>
            </w:r>
          </w:p>
        </w:tc>
        <w:tc>
          <w:tcPr>
            <w:tcW w:w="851"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-,41748</w:t>
            </w:r>
          </w:p>
        </w:tc>
        <w:tc>
          <w:tcPr>
            <w:tcW w:w="870"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,52677</w:t>
            </w:r>
          </w:p>
        </w:tc>
        <w:tc>
          <w:tcPr>
            <w:tcW w:w="850"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-1,46102</w:t>
            </w:r>
          </w:p>
        </w:tc>
        <w:tc>
          <w:tcPr>
            <w:tcW w:w="689" w:type="dxa"/>
            <w:tcBorders>
              <w:top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,62606</w:t>
            </w:r>
          </w:p>
        </w:tc>
      </w:tr>
      <w:tr w:rsidR="00A46797" w:rsidRPr="00CE694D" w:rsidTr="00A01203">
        <w:trPr>
          <w:cantSplit/>
          <w:tblHeader/>
        </w:trPr>
        <w:tc>
          <w:tcPr>
            <w:tcW w:w="1560" w:type="dxa"/>
            <w:vMerge w:val="restart"/>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Рефлексія_національної_ідентичності_</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Equal variances assumed</w:t>
            </w:r>
          </w:p>
        </w:tc>
        <w:tc>
          <w:tcPr>
            <w:tcW w:w="729" w:type="dxa"/>
            <w:tcBorders>
              <w:left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1,342</w:t>
            </w:r>
          </w:p>
        </w:tc>
        <w:tc>
          <w:tcPr>
            <w:tcW w:w="547"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,249</w:t>
            </w:r>
          </w:p>
        </w:tc>
        <w:tc>
          <w:tcPr>
            <w:tcW w:w="567"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-,622</w:t>
            </w:r>
          </w:p>
        </w:tc>
        <w:tc>
          <w:tcPr>
            <w:tcW w:w="708"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114</w:t>
            </w:r>
          </w:p>
        </w:tc>
        <w:tc>
          <w:tcPr>
            <w:tcW w:w="709"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,535</w:t>
            </w:r>
          </w:p>
        </w:tc>
        <w:tc>
          <w:tcPr>
            <w:tcW w:w="851"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-,12727</w:t>
            </w:r>
          </w:p>
        </w:tc>
        <w:tc>
          <w:tcPr>
            <w:tcW w:w="870"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,20460</w:t>
            </w:r>
          </w:p>
        </w:tc>
        <w:tc>
          <w:tcPr>
            <w:tcW w:w="850"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-,53259</w:t>
            </w:r>
          </w:p>
        </w:tc>
        <w:tc>
          <w:tcPr>
            <w:tcW w:w="689"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,27805</w:t>
            </w:r>
          </w:p>
        </w:tc>
      </w:tr>
      <w:tr w:rsidR="00A46797" w:rsidRPr="00CE694D" w:rsidTr="00A01203">
        <w:trPr>
          <w:cantSplit/>
          <w:tblHeader/>
        </w:trPr>
        <w:tc>
          <w:tcPr>
            <w:tcW w:w="1560" w:type="dxa"/>
            <w:vMerge/>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Equal variances not assumed</w:t>
            </w:r>
          </w:p>
        </w:tc>
        <w:tc>
          <w:tcPr>
            <w:tcW w:w="729" w:type="dxa"/>
            <w:tcBorders>
              <w:top w:val="nil"/>
              <w:lef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547" w:type="dxa"/>
            <w:tcBorders>
              <w:top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567"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-,621</w:t>
            </w:r>
          </w:p>
        </w:tc>
        <w:tc>
          <w:tcPr>
            <w:tcW w:w="708" w:type="dxa"/>
            <w:tcBorders>
              <w:top w:val="nil"/>
            </w:tcBorders>
            <w:shd w:val="clear" w:color="auto" w:fill="FFFFFF"/>
            <w:tcMar>
              <w:top w:w="30" w:type="dxa"/>
              <w:left w:w="30" w:type="dxa"/>
              <w:bottom w:w="30" w:type="dxa"/>
              <w:right w:w="30" w:type="dxa"/>
            </w:tcMar>
            <w:vAlign w:val="center"/>
          </w:tcPr>
          <w:p w:rsidR="00A46797" w:rsidRPr="00CE694D" w:rsidRDefault="00A46797" w:rsidP="00A01203">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112,84</w:t>
            </w:r>
          </w:p>
        </w:tc>
        <w:tc>
          <w:tcPr>
            <w:tcW w:w="709"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,536</w:t>
            </w:r>
          </w:p>
        </w:tc>
        <w:tc>
          <w:tcPr>
            <w:tcW w:w="851"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-,12727</w:t>
            </w:r>
          </w:p>
        </w:tc>
        <w:tc>
          <w:tcPr>
            <w:tcW w:w="870"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,20484</w:t>
            </w:r>
          </w:p>
        </w:tc>
        <w:tc>
          <w:tcPr>
            <w:tcW w:w="850"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-,53310</w:t>
            </w:r>
          </w:p>
        </w:tc>
        <w:tc>
          <w:tcPr>
            <w:tcW w:w="689" w:type="dxa"/>
            <w:tcBorders>
              <w:top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,27857</w:t>
            </w:r>
          </w:p>
        </w:tc>
      </w:tr>
      <w:tr w:rsidR="00A46797" w:rsidRPr="00CE694D" w:rsidTr="00A01203">
        <w:trPr>
          <w:cantSplit/>
          <w:tblHeader/>
        </w:trPr>
        <w:tc>
          <w:tcPr>
            <w:tcW w:w="1560" w:type="dxa"/>
            <w:vMerge w:val="restart"/>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Когнітивний_компонент_</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Equal variances assumed</w:t>
            </w:r>
          </w:p>
        </w:tc>
        <w:tc>
          <w:tcPr>
            <w:tcW w:w="729" w:type="dxa"/>
            <w:tcBorders>
              <w:left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,859</w:t>
            </w:r>
          </w:p>
        </w:tc>
        <w:tc>
          <w:tcPr>
            <w:tcW w:w="547"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,356</w:t>
            </w:r>
          </w:p>
        </w:tc>
        <w:tc>
          <w:tcPr>
            <w:tcW w:w="567"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,862</w:t>
            </w:r>
          </w:p>
        </w:tc>
        <w:tc>
          <w:tcPr>
            <w:tcW w:w="708"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114</w:t>
            </w:r>
          </w:p>
        </w:tc>
        <w:tc>
          <w:tcPr>
            <w:tcW w:w="709"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,390</w:t>
            </w:r>
          </w:p>
        </w:tc>
        <w:tc>
          <w:tcPr>
            <w:tcW w:w="851"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,08173</w:t>
            </w:r>
          </w:p>
        </w:tc>
        <w:tc>
          <w:tcPr>
            <w:tcW w:w="870"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,09478</w:t>
            </w:r>
          </w:p>
        </w:tc>
        <w:tc>
          <w:tcPr>
            <w:tcW w:w="850"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-,10603</w:t>
            </w:r>
          </w:p>
        </w:tc>
        <w:tc>
          <w:tcPr>
            <w:tcW w:w="689"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,26950</w:t>
            </w:r>
          </w:p>
        </w:tc>
      </w:tr>
      <w:tr w:rsidR="00A46797" w:rsidRPr="00CE694D" w:rsidTr="00A01203">
        <w:trPr>
          <w:cantSplit/>
          <w:tblHeader/>
        </w:trPr>
        <w:tc>
          <w:tcPr>
            <w:tcW w:w="1560" w:type="dxa"/>
            <w:vMerge/>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Equal variances not assumed</w:t>
            </w:r>
          </w:p>
        </w:tc>
        <w:tc>
          <w:tcPr>
            <w:tcW w:w="729" w:type="dxa"/>
            <w:tcBorders>
              <w:top w:val="nil"/>
              <w:lef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547" w:type="dxa"/>
            <w:tcBorders>
              <w:top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567"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,864</w:t>
            </w:r>
          </w:p>
        </w:tc>
        <w:tc>
          <w:tcPr>
            <w:tcW w:w="708" w:type="dxa"/>
            <w:tcBorders>
              <w:top w:val="nil"/>
            </w:tcBorders>
            <w:shd w:val="clear" w:color="auto" w:fill="FFFFFF"/>
            <w:tcMar>
              <w:top w:w="30" w:type="dxa"/>
              <w:left w:w="30" w:type="dxa"/>
              <w:bottom w:w="30" w:type="dxa"/>
              <w:right w:w="30" w:type="dxa"/>
            </w:tcMar>
            <w:vAlign w:val="center"/>
          </w:tcPr>
          <w:p w:rsidR="00A46797" w:rsidRPr="00CE694D" w:rsidRDefault="00A46797" w:rsidP="00A01203">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113,13</w:t>
            </w:r>
          </w:p>
        </w:tc>
        <w:tc>
          <w:tcPr>
            <w:tcW w:w="709"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,389</w:t>
            </w:r>
          </w:p>
        </w:tc>
        <w:tc>
          <w:tcPr>
            <w:tcW w:w="851"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,08173</w:t>
            </w:r>
          </w:p>
        </w:tc>
        <w:tc>
          <w:tcPr>
            <w:tcW w:w="870"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,09458</w:t>
            </w:r>
          </w:p>
        </w:tc>
        <w:tc>
          <w:tcPr>
            <w:tcW w:w="850"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-,10565</w:t>
            </w:r>
          </w:p>
        </w:tc>
        <w:tc>
          <w:tcPr>
            <w:tcW w:w="689" w:type="dxa"/>
            <w:tcBorders>
              <w:top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,26912</w:t>
            </w:r>
          </w:p>
        </w:tc>
      </w:tr>
      <w:tr w:rsidR="00A46797" w:rsidRPr="00CE694D" w:rsidTr="00A01203">
        <w:trPr>
          <w:cantSplit/>
          <w:tblHeader/>
        </w:trPr>
        <w:tc>
          <w:tcPr>
            <w:tcW w:w="1560" w:type="dxa"/>
            <w:vMerge w:val="restart"/>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Емоційний_компонент</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Equal variances assumed</w:t>
            </w:r>
          </w:p>
        </w:tc>
        <w:tc>
          <w:tcPr>
            <w:tcW w:w="729" w:type="dxa"/>
            <w:tcBorders>
              <w:left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,033</w:t>
            </w:r>
          </w:p>
        </w:tc>
        <w:tc>
          <w:tcPr>
            <w:tcW w:w="547"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,857</w:t>
            </w:r>
          </w:p>
        </w:tc>
        <w:tc>
          <w:tcPr>
            <w:tcW w:w="567"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-,357</w:t>
            </w:r>
          </w:p>
        </w:tc>
        <w:tc>
          <w:tcPr>
            <w:tcW w:w="708"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114</w:t>
            </w:r>
          </w:p>
        </w:tc>
        <w:tc>
          <w:tcPr>
            <w:tcW w:w="709"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,722</w:t>
            </w:r>
          </w:p>
        </w:tc>
        <w:tc>
          <w:tcPr>
            <w:tcW w:w="851"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-,04136</w:t>
            </w:r>
          </w:p>
        </w:tc>
        <w:tc>
          <w:tcPr>
            <w:tcW w:w="870"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,11581</w:t>
            </w:r>
          </w:p>
        </w:tc>
        <w:tc>
          <w:tcPr>
            <w:tcW w:w="850"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-,27077</w:t>
            </w:r>
          </w:p>
        </w:tc>
        <w:tc>
          <w:tcPr>
            <w:tcW w:w="689"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,18805</w:t>
            </w:r>
          </w:p>
        </w:tc>
      </w:tr>
      <w:tr w:rsidR="00A46797" w:rsidRPr="00CE694D" w:rsidTr="00A01203">
        <w:trPr>
          <w:cantSplit/>
          <w:tblHeader/>
        </w:trPr>
        <w:tc>
          <w:tcPr>
            <w:tcW w:w="1560" w:type="dxa"/>
            <w:vMerge/>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Equal variances not assumed</w:t>
            </w:r>
          </w:p>
        </w:tc>
        <w:tc>
          <w:tcPr>
            <w:tcW w:w="729" w:type="dxa"/>
            <w:tcBorders>
              <w:top w:val="nil"/>
              <w:lef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547" w:type="dxa"/>
            <w:tcBorders>
              <w:top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567"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-,357</w:t>
            </w:r>
          </w:p>
        </w:tc>
        <w:tc>
          <w:tcPr>
            <w:tcW w:w="708" w:type="dxa"/>
            <w:tcBorders>
              <w:top w:val="nil"/>
            </w:tcBorders>
            <w:shd w:val="clear" w:color="auto" w:fill="FFFFFF"/>
            <w:tcMar>
              <w:top w:w="30" w:type="dxa"/>
              <w:left w:w="30" w:type="dxa"/>
              <w:bottom w:w="30" w:type="dxa"/>
              <w:right w:w="30" w:type="dxa"/>
            </w:tcMar>
            <w:vAlign w:val="center"/>
          </w:tcPr>
          <w:p w:rsidR="00A46797" w:rsidRPr="00CE694D" w:rsidRDefault="00A46797" w:rsidP="00A01203">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113,80</w:t>
            </w:r>
          </w:p>
        </w:tc>
        <w:tc>
          <w:tcPr>
            <w:tcW w:w="709"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,722</w:t>
            </w:r>
          </w:p>
        </w:tc>
        <w:tc>
          <w:tcPr>
            <w:tcW w:w="851"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-,04136</w:t>
            </w:r>
          </w:p>
        </w:tc>
        <w:tc>
          <w:tcPr>
            <w:tcW w:w="870"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,11582</w:t>
            </w:r>
          </w:p>
        </w:tc>
        <w:tc>
          <w:tcPr>
            <w:tcW w:w="850"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-,27080</w:t>
            </w:r>
          </w:p>
        </w:tc>
        <w:tc>
          <w:tcPr>
            <w:tcW w:w="689" w:type="dxa"/>
            <w:tcBorders>
              <w:top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,18808</w:t>
            </w:r>
          </w:p>
        </w:tc>
      </w:tr>
      <w:tr w:rsidR="00A46797" w:rsidRPr="00CE694D" w:rsidTr="00A01203">
        <w:trPr>
          <w:cantSplit/>
          <w:tblHeader/>
        </w:trPr>
        <w:tc>
          <w:tcPr>
            <w:tcW w:w="1560" w:type="dxa"/>
            <w:vMerge w:val="restart"/>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Загальна_вираженість_етнічної_ідентичності</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Equal variances assumed</w:t>
            </w:r>
          </w:p>
        </w:tc>
        <w:tc>
          <w:tcPr>
            <w:tcW w:w="729" w:type="dxa"/>
            <w:tcBorders>
              <w:left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,434</w:t>
            </w:r>
          </w:p>
        </w:tc>
        <w:tc>
          <w:tcPr>
            <w:tcW w:w="547"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,511</w:t>
            </w:r>
          </w:p>
        </w:tc>
        <w:tc>
          <w:tcPr>
            <w:tcW w:w="567"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,240</w:t>
            </w:r>
          </w:p>
        </w:tc>
        <w:tc>
          <w:tcPr>
            <w:tcW w:w="708"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114</w:t>
            </w:r>
          </w:p>
        </w:tc>
        <w:tc>
          <w:tcPr>
            <w:tcW w:w="709"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,811</w:t>
            </w:r>
          </w:p>
        </w:tc>
        <w:tc>
          <w:tcPr>
            <w:tcW w:w="851"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,02085</w:t>
            </w:r>
          </w:p>
        </w:tc>
        <w:tc>
          <w:tcPr>
            <w:tcW w:w="870"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,08704</w:t>
            </w:r>
          </w:p>
        </w:tc>
        <w:tc>
          <w:tcPr>
            <w:tcW w:w="850"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-,15156</w:t>
            </w:r>
          </w:p>
        </w:tc>
        <w:tc>
          <w:tcPr>
            <w:tcW w:w="689"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,19327</w:t>
            </w:r>
          </w:p>
        </w:tc>
      </w:tr>
      <w:tr w:rsidR="00A46797" w:rsidRPr="00CE694D" w:rsidTr="00A01203">
        <w:trPr>
          <w:cantSplit/>
          <w:tblHeader/>
        </w:trPr>
        <w:tc>
          <w:tcPr>
            <w:tcW w:w="1560" w:type="dxa"/>
            <w:vMerge/>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Equal variances not assumed</w:t>
            </w:r>
          </w:p>
        </w:tc>
        <w:tc>
          <w:tcPr>
            <w:tcW w:w="729" w:type="dxa"/>
            <w:tcBorders>
              <w:top w:val="nil"/>
              <w:lef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547" w:type="dxa"/>
            <w:tcBorders>
              <w:top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567"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,240</w:t>
            </w:r>
          </w:p>
        </w:tc>
        <w:tc>
          <w:tcPr>
            <w:tcW w:w="708" w:type="dxa"/>
            <w:tcBorders>
              <w:top w:val="nil"/>
            </w:tcBorders>
            <w:shd w:val="clear" w:color="auto" w:fill="FFFFFF"/>
            <w:tcMar>
              <w:top w:w="30" w:type="dxa"/>
              <w:left w:w="30" w:type="dxa"/>
              <w:bottom w:w="30" w:type="dxa"/>
              <w:right w:w="30" w:type="dxa"/>
            </w:tcMar>
            <w:vAlign w:val="center"/>
          </w:tcPr>
          <w:p w:rsidR="00A46797" w:rsidRPr="00CE694D" w:rsidRDefault="00A46797" w:rsidP="00A01203">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113,68</w:t>
            </w:r>
          </w:p>
        </w:tc>
        <w:tc>
          <w:tcPr>
            <w:tcW w:w="709"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,811</w:t>
            </w:r>
          </w:p>
        </w:tc>
        <w:tc>
          <w:tcPr>
            <w:tcW w:w="851"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,02085</w:t>
            </w:r>
          </w:p>
        </w:tc>
        <w:tc>
          <w:tcPr>
            <w:tcW w:w="870"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,08706</w:t>
            </w:r>
          </w:p>
        </w:tc>
        <w:tc>
          <w:tcPr>
            <w:tcW w:w="850"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-,15162</w:t>
            </w:r>
          </w:p>
        </w:tc>
        <w:tc>
          <w:tcPr>
            <w:tcW w:w="689" w:type="dxa"/>
            <w:tcBorders>
              <w:top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,19333</w:t>
            </w:r>
          </w:p>
        </w:tc>
      </w:tr>
      <w:tr w:rsidR="00A46797" w:rsidRPr="00CE694D" w:rsidTr="00A01203">
        <w:trPr>
          <w:cantSplit/>
          <w:tblHeader/>
        </w:trPr>
        <w:tc>
          <w:tcPr>
            <w:tcW w:w="1560" w:type="dxa"/>
            <w:vMerge w:val="restart"/>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Патріотизм</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Equal variances assumed</w:t>
            </w:r>
          </w:p>
        </w:tc>
        <w:tc>
          <w:tcPr>
            <w:tcW w:w="729" w:type="dxa"/>
            <w:tcBorders>
              <w:left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,001</w:t>
            </w:r>
          </w:p>
        </w:tc>
        <w:tc>
          <w:tcPr>
            <w:tcW w:w="547"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,981</w:t>
            </w:r>
          </w:p>
        </w:tc>
        <w:tc>
          <w:tcPr>
            <w:tcW w:w="567"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-1,470</w:t>
            </w:r>
          </w:p>
        </w:tc>
        <w:tc>
          <w:tcPr>
            <w:tcW w:w="708"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114</w:t>
            </w:r>
          </w:p>
        </w:tc>
        <w:tc>
          <w:tcPr>
            <w:tcW w:w="709"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,144</w:t>
            </w:r>
          </w:p>
        </w:tc>
        <w:tc>
          <w:tcPr>
            <w:tcW w:w="851"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-,19521</w:t>
            </w:r>
          </w:p>
        </w:tc>
        <w:tc>
          <w:tcPr>
            <w:tcW w:w="870"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,13276</w:t>
            </w:r>
          </w:p>
        </w:tc>
        <w:tc>
          <w:tcPr>
            <w:tcW w:w="850"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-,45821</w:t>
            </w:r>
          </w:p>
        </w:tc>
        <w:tc>
          <w:tcPr>
            <w:tcW w:w="689"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,06778</w:t>
            </w:r>
          </w:p>
        </w:tc>
      </w:tr>
      <w:tr w:rsidR="00A46797" w:rsidRPr="00CE694D" w:rsidTr="00A01203">
        <w:trPr>
          <w:cantSplit/>
          <w:tblHeader/>
        </w:trPr>
        <w:tc>
          <w:tcPr>
            <w:tcW w:w="1560" w:type="dxa"/>
            <w:vMerge/>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Equal variances not assumed</w:t>
            </w:r>
          </w:p>
        </w:tc>
        <w:tc>
          <w:tcPr>
            <w:tcW w:w="729" w:type="dxa"/>
            <w:tcBorders>
              <w:top w:val="nil"/>
              <w:lef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547" w:type="dxa"/>
            <w:tcBorders>
              <w:top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567"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-1,470</w:t>
            </w:r>
          </w:p>
        </w:tc>
        <w:tc>
          <w:tcPr>
            <w:tcW w:w="708" w:type="dxa"/>
            <w:tcBorders>
              <w:top w:val="nil"/>
            </w:tcBorders>
            <w:shd w:val="clear" w:color="auto" w:fill="FFFFFF"/>
            <w:tcMar>
              <w:top w:w="30" w:type="dxa"/>
              <w:left w:w="30" w:type="dxa"/>
              <w:bottom w:w="30" w:type="dxa"/>
              <w:right w:w="30" w:type="dxa"/>
            </w:tcMar>
            <w:vAlign w:val="center"/>
          </w:tcPr>
          <w:p w:rsidR="00A46797" w:rsidRPr="00CE694D" w:rsidRDefault="00A46797" w:rsidP="00A01203">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113,84</w:t>
            </w:r>
          </w:p>
        </w:tc>
        <w:tc>
          <w:tcPr>
            <w:tcW w:w="709"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,144</w:t>
            </w:r>
          </w:p>
        </w:tc>
        <w:tc>
          <w:tcPr>
            <w:tcW w:w="851"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-,19521</w:t>
            </w:r>
          </w:p>
        </w:tc>
        <w:tc>
          <w:tcPr>
            <w:tcW w:w="870"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,13276</w:t>
            </w:r>
          </w:p>
        </w:tc>
        <w:tc>
          <w:tcPr>
            <w:tcW w:w="850"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-,45822</w:t>
            </w:r>
          </w:p>
        </w:tc>
        <w:tc>
          <w:tcPr>
            <w:tcW w:w="689" w:type="dxa"/>
            <w:tcBorders>
              <w:top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,06780</w:t>
            </w:r>
          </w:p>
        </w:tc>
      </w:tr>
      <w:tr w:rsidR="00A46797" w:rsidRPr="00CE694D" w:rsidTr="00A01203">
        <w:trPr>
          <w:cantSplit/>
          <w:tblHeader/>
        </w:trPr>
        <w:tc>
          <w:tcPr>
            <w:tcW w:w="1560" w:type="dxa"/>
            <w:vMerge w:val="restart"/>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Лояльність_до_України</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Equal variances assumed</w:t>
            </w:r>
          </w:p>
        </w:tc>
        <w:tc>
          <w:tcPr>
            <w:tcW w:w="729" w:type="dxa"/>
            <w:tcBorders>
              <w:left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,004</w:t>
            </w:r>
          </w:p>
        </w:tc>
        <w:tc>
          <w:tcPr>
            <w:tcW w:w="547"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,948</w:t>
            </w:r>
          </w:p>
        </w:tc>
        <w:tc>
          <w:tcPr>
            <w:tcW w:w="567"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-1,390</w:t>
            </w:r>
          </w:p>
        </w:tc>
        <w:tc>
          <w:tcPr>
            <w:tcW w:w="708"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114</w:t>
            </w:r>
          </w:p>
        </w:tc>
        <w:tc>
          <w:tcPr>
            <w:tcW w:w="709"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,167</w:t>
            </w:r>
          </w:p>
        </w:tc>
        <w:tc>
          <w:tcPr>
            <w:tcW w:w="851"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-,14329</w:t>
            </w:r>
          </w:p>
        </w:tc>
        <w:tc>
          <w:tcPr>
            <w:tcW w:w="870"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,10311</w:t>
            </w:r>
          </w:p>
        </w:tc>
        <w:tc>
          <w:tcPr>
            <w:tcW w:w="850"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-,34754</w:t>
            </w:r>
          </w:p>
        </w:tc>
        <w:tc>
          <w:tcPr>
            <w:tcW w:w="689"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,06096</w:t>
            </w:r>
          </w:p>
        </w:tc>
      </w:tr>
      <w:tr w:rsidR="00A46797" w:rsidRPr="00CE694D" w:rsidTr="00A01203">
        <w:trPr>
          <w:cantSplit/>
          <w:tblHeader/>
        </w:trPr>
        <w:tc>
          <w:tcPr>
            <w:tcW w:w="1560" w:type="dxa"/>
            <w:vMerge/>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Equal variances not assumed</w:t>
            </w:r>
          </w:p>
        </w:tc>
        <w:tc>
          <w:tcPr>
            <w:tcW w:w="729" w:type="dxa"/>
            <w:tcBorders>
              <w:top w:val="nil"/>
              <w:lef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547" w:type="dxa"/>
            <w:tcBorders>
              <w:top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567"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-1,390</w:t>
            </w:r>
          </w:p>
        </w:tc>
        <w:tc>
          <w:tcPr>
            <w:tcW w:w="708" w:type="dxa"/>
            <w:tcBorders>
              <w:top w:val="nil"/>
            </w:tcBorders>
            <w:shd w:val="clear" w:color="auto" w:fill="FFFFFF"/>
            <w:tcMar>
              <w:top w:w="30" w:type="dxa"/>
              <w:left w:w="30" w:type="dxa"/>
              <w:bottom w:w="30" w:type="dxa"/>
              <w:right w:w="30" w:type="dxa"/>
            </w:tcMar>
            <w:vAlign w:val="center"/>
          </w:tcPr>
          <w:p w:rsidR="00A46797" w:rsidRPr="00CE694D" w:rsidRDefault="00A46797" w:rsidP="00A01203">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113,96</w:t>
            </w:r>
          </w:p>
        </w:tc>
        <w:tc>
          <w:tcPr>
            <w:tcW w:w="709"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,167</w:t>
            </w:r>
          </w:p>
        </w:tc>
        <w:tc>
          <w:tcPr>
            <w:tcW w:w="851"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-,14329</w:t>
            </w:r>
          </w:p>
        </w:tc>
        <w:tc>
          <w:tcPr>
            <w:tcW w:w="870"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,10307</w:t>
            </w:r>
          </w:p>
        </w:tc>
        <w:tc>
          <w:tcPr>
            <w:tcW w:w="850"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-,34747</w:t>
            </w:r>
          </w:p>
        </w:tc>
        <w:tc>
          <w:tcPr>
            <w:tcW w:w="689" w:type="dxa"/>
            <w:tcBorders>
              <w:top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,06090</w:t>
            </w:r>
          </w:p>
        </w:tc>
      </w:tr>
      <w:tr w:rsidR="00A46797" w:rsidRPr="00CE694D" w:rsidTr="00A01203">
        <w:trPr>
          <w:cantSplit/>
          <w:tblHeader/>
        </w:trPr>
        <w:tc>
          <w:tcPr>
            <w:tcW w:w="1560" w:type="dxa"/>
            <w:vMerge w:val="restart"/>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Активна_громадянська_позиція</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Equal variances assumed</w:t>
            </w:r>
          </w:p>
        </w:tc>
        <w:tc>
          <w:tcPr>
            <w:tcW w:w="729" w:type="dxa"/>
            <w:tcBorders>
              <w:left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1,302</w:t>
            </w:r>
          </w:p>
        </w:tc>
        <w:tc>
          <w:tcPr>
            <w:tcW w:w="547"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,256</w:t>
            </w:r>
          </w:p>
        </w:tc>
        <w:tc>
          <w:tcPr>
            <w:tcW w:w="567"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-2,181</w:t>
            </w:r>
          </w:p>
        </w:tc>
        <w:tc>
          <w:tcPr>
            <w:tcW w:w="708"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114</w:t>
            </w:r>
          </w:p>
        </w:tc>
        <w:tc>
          <w:tcPr>
            <w:tcW w:w="709"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,031</w:t>
            </w:r>
          </w:p>
        </w:tc>
        <w:tc>
          <w:tcPr>
            <w:tcW w:w="851"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-,25550</w:t>
            </w:r>
          </w:p>
        </w:tc>
        <w:tc>
          <w:tcPr>
            <w:tcW w:w="870"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,11715</w:t>
            </w:r>
          </w:p>
        </w:tc>
        <w:tc>
          <w:tcPr>
            <w:tcW w:w="850"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-,48757</w:t>
            </w:r>
          </w:p>
        </w:tc>
        <w:tc>
          <w:tcPr>
            <w:tcW w:w="689"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-,02343</w:t>
            </w:r>
          </w:p>
        </w:tc>
      </w:tr>
      <w:tr w:rsidR="00A46797" w:rsidRPr="00CE694D" w:rsidTr="00A01203">
        <w:trPr>
          <w:cantSplit/>
          <w:tblHeader/>
        </w:trPr>
        <w:tc>
          <w:tcPr>
            <w:tcW w:w="1560" w:type="dxa"/>
            <w:vMerge/>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Equal variances not assumed</w:t>
            </w:r>
          </w:p>
        </w:tc>
        <w:tc>
          <w:tcPr>
            <w:tcW w:w="729" w:type="dxa"/>
            <w:tcBorders>
              <w:top w:val="nil"/>
              <w:lef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547" w:type="dxa"/>
            <w:tcBorders>
              <w:top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567"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-2,176</w:t>
            </w:r>
          </w:p>
        </w:tc>
        <w:tc>
          <w:tcPr>
            <w:tcW w:w="708" w:type="dxa"/>
            <w:tcBorders>
              <w:top w:val="nil"/>
            </w:tcBorders>
            <w:shd w:val="clear" w:color="auto" w:fill="FFFFFF"/>
            <w:tcMar>
              <w:top w:w="30" w:type="dxa"/>
              <w:left w:w="30" w:type="dxa"/>
              <w:bottom w:w="30" w:type="dxa"/>
              <w:right w:w="30" w:type="dxa"/>
            </w:tcMar>
            <w:vAlign w:val="center"/>
          </w:tcPr>
          <w:p w:rsidR="00A46797" w:rsidRPr="00CE694D" w:rsidRDefault="00A46797" w:rsidP="00A01203">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110,72</w:t>
            </w:r>
          </w:p>
        </w:tc>
        <w:tc>
          <w:tcPr>
            <w:tcW w:w="709"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,032</w:t>
            </w:r>
          </w:p>
        </w:tc>
        <w:tc>
          <w:tcPr>
            <w:tcW w:w="851"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-,25550</w:t>
            </w:r>
          </w:p>
        </w:tc>
        <w:tc>
          <w:tcPr>
            <w:tcW w:w="870"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,11743</w:t>
            </w:r>
          </w:p>
        </w:tc>
        <w:tc>
          <w:tcPr>
            <w:tcW w:w="850"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-,48820</w:t>
            </w:r>
          </w:p>
        </w:tc>
        <w:tc>
          <w:tcPr>
            <w:tcW w:w="689" w:type="dxa"/>
            <w:tcBorders>
              <w:top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-,02280</w:t>
            </w:r>
          </w:p>
        </w:tc>
      </w:tr>
      <w:tr w:rsidR="00A46797" w:rsidRPr="00CE694D" w:rsidTr="00A01203">
        <w:trPr>
          <w:cantSplit/>
          <w:tblHeader/>
        </w:trPr>
        <w:tc>
          <w:tcPr>
            <w:tcW w:w="1560" w:type="dxa"/>
            <w:vMerge w:val="restart"/>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Етнонігілізм</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Equal variances assumed</w:t>
            </w:r>
          </w:p>
        </w:tc>
        <w:tc>
          <w:tcPr>
            <w:tcW w:w="729" w:type="dxa"/>
            <w:tcBorders>
              <w:left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,007</w:t>
            </w:r>
          </w:p>
        </w:tc>
        <w:tc>
          <w:tcPr>
            <w:tcW w:w="547"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,933</w:t>
            </w:r>
          </w:p>
        </w:tc>
        <w:tc>
          <w:tcPr>
            <w:tcW w:w="567"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1,243</w:t>
            </w:r>
          </w:p>
        </w:tc>
        <w:tc>
          <w:tcPr>
            <w:tcW w:w="708"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114</w:t>
            </w:r>
          </w:p>
        </w:tc>
        <w:tc>
          <w:tcPr>
            <w:tcW w:w="709"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,217</w:t>
            </w:r>
          </w:p>
        </w:tc>
        <w:tc>
          <w:tcPr>
            <w:tcW w:w="851"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,64853</w:t>
            </w:r>
          </w:p>
        </w:tc>
        <w:tc>
          <w:tcPr>
            <w:tcW w:w="870"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,52191</w:t>
            </w:r>
          </w:p>
        </w:tc>
        <w:tc>
          <w:tcPr>
            <w:tcW w:w="850"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-,38537</w:t>
            </w:r>
          </w:p>
        </w:tc>
        <w:tc>
          <w:tcPr>
            <w:tcW w:w="689"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1,68242</w:t>
            </w:r>
          </w:p>
        </w:tc>
      </w:tr>
      <w:tr w:rsidR="00A46797" w:rsidRPr="00CE694D" w:rsidTr="00A01203">
        <w:trPr>
          <w:cantSplit/>
          <w:tblHeader/>
        </w:trPr>
        <w:tc>
          <w:tcPr>
            <w:tcW w:w="1560" w:type="dxa"/>
            <w:vMerge/>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Equal variances not assumed</w:t>
            </w:r>
          </w:p>
        </w:tc>
        <w:tc>
          <w:tcPr>
            <w:tcW w:w="729" w:type="dxa"/>
            <w:tcBorders>
              <w:top w:val="nil"/>
              <w:lef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547" w:type="dxa"/>
            <w:tcBorders>
              <w:top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567"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1,243</w:t>
            </w:r>
          </w:p>
        </w:tc>
        <w:tc>
          <w:tcPr>
            <w:tcW w:w="708" w:type="dxa"/>
            <w:tcBorders>
              <w:top w:val="nil"/>
            </w:tcBorders>
            <w:shd w:val="clear" w:color="auto" w:fill="FFFFFF"/>
            <w:tcMar>
              <w:top w:w="30" w:type="dxa"/>
              <w:left w:w="30" w:type="dxa"/>
              <w:bottom w:w="30" w:type="dxa"/>
              <w:right w:w="30" w:type="dxa"/>
            </w:tcMar>
            <w:vAlign w:val="center"/>
          </w:tcPr>
          <w:p w:rsidR="00A46797" w:rsidRPr="00CE694D" w:rsidRDefault="00A46797" w:rsidP="00A01203">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113,90</w:t>
            </w:r>
          </w:p>
        </w:tc>
        <w:tc>
          <w:tcPr>
            <w:tcW w:w="709"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,217</w:t>
            </w:r>
          </w:p>
        </w:tc>
        <w:tc>
          <w:tcPr>
            <w:tcW w:w="851"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,64853</w:t>
            </w:r>
          </w:p>
        </w:tc>
        <w:tc>
          <w:tcPr>
            <w:tcW w:w="870"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,52185</w:t>
            </w:r>
          </w:p>
        </w:tc>
        <w:tc>
          <w:tcPr>
            <w:tcW w:w="850"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-,38526</w:t>
            </w:r>
          </w:p>
        </w:tc>
        <w:tc>
          <w:tcPr>
            <w:tcW w:w="689" w:type="dxa"/>
            <w:tcBorders>
              <w:top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1,68231</w:t>
            </w:r>
          </w:p>
        </w:tc>
      </w:tr>
      <w:tr w:rsidR="00A46797" w:rsidRPr="00CE694D" w:rsidTr="00A01203">
        <w:trPr>
          <w:cantSplit/>
          <w:tblHeader/>
        </w:trPr>
        <w:tc>
          <w:tcPr>
            <w:tcW w:w="1560" w:type="dxa"/>
            <w:vMerge w:val="restart"/>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Етнічна_індиферентність</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Equal variances assumed</w:t>
            </w:r>
          </w:p>
        </w:tc>
        <w:tc>
          <w:tcPr>
            <w:tcW w:w="729" w:type="dxa"/>
            <w:tcBorders>
              <w:left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,604</w:t>
            </w:r>
          </w:p>
        </w:tc>
        <w:tc>
          <w:tcPr>
            <w:tcW w:w="547"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,439</w:t>
            </w:r>
          </w:p>
        </w:tc>
        <w:tc>
          <w:tcPr>
            <w:tcW w:w="567"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1,390</w:t>
            </w:r>
          </w:p>
        </w:tc>
        <w:tc>
          <w:tcPr>
            <w:tcW w:w="708"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114</w:t>
            </w:r>
          </w:p>
        </w:tc>
        <w:tc>
          <w:tcPr>
            <w:tcW w:w="709"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,167</w:t>
            </w:r>
          </w:p>
        </w:tc>
        <w:tc>
          <w:tcPr>
            <w:tcW w:w="851"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,85103</w:t>
            </w:r>
          </w:p>
        </w:tc>
        <w:tc>
          <w:tcPr>
            <w:tcW w:w="870"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,61217</w:t>
            </w:r>
          </w:p>
        </w:tc>
        <w:tc>
          <w:tcPr>
            <w:tcW w:w="850"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-,36167</w:t>
            </w:r>
          </w:p>
        </w:tc>
        <w:tc>
          <w:tcPr>
            <w:tcW w:w="689"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2,06373</w:t>
            </w:r>
          </w:p>
        </w:tc>
      </w:tr>
      <w:tr w:rsidR="00A46797" w:rsidRPr="00CE694D" w:rsidTr="00A01203">
        <w:trPr>
          <w:cantSplit/>
          <w:tblHeader/>
        </w:trPr>
        <w:tc>
          <w:tcPr>
            <w:tcW w:w="1560" w:type="dxa"/>
            <w:vMerge/>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Equal variances not assumed</w:t>
            </w:r>
          </w:p>
        </w:tc>
        <w:tc>
          <w:tcPr>
            <w:tcW w:w="729" w:type="dxa"/>
            <w:tcBorders>
              <w:top w:val="nil"/>
              <w:lef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547" w:type="dxa"/>
            <w:tcBorders>
              <w:top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567"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1,392</w:t>
            </w:r>
          </w:p>
        </w:tc>
        <w:tc>
          <w:tcPr>
            <w:tcW w:w="708" w:type="dxa"/>
            <w:tcBorders>
              <w:top w:val="nil"/>
            </w:tcBorders>
            <w:shd w:val="clear" w:color="auto" w:fill="FFFFFF"/>
            <w:tcMar>
              <w:top w:w="30" w:type="dxa"/>
              <w:left w:w="30" w:type="dxa"/>
              <w:bottom w:w="30" w:type="dxa"/>
              <w:right w:w="30" w:type="dxa"/>
            </w:tcMar>
            <w:vAlign w:val="center"/>
          </w:tcPr>
          <w:p w:rsidR="00A46797" w:rsidRPr="00CE694D" w:rsidRDefault="00A46797" w:rsidP="00A01203">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113,86</w:t>
            </w:r>
          </w:p>
        </w:tc>
        <w:tc>
          <w:tcPr>
            <w:tcW w:w="709"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,167</w:t>
            </w:r>
          </w:p>
        </w:tc>
        <w:tc>
          <w:tcPr>
            <w:tcW w:w="851"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,85103</w:t>
            </w:r>
          </w:p>
        </w:tc>
        <w:tc>
          <w:tcPr>
            <w:tcW w:w="870"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,61143</w:t>
            </w:r>
          </w:p>
        </w:tc>
        <w:tc>
          <w:tcPr>
            <w:tcW w:w="850"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-,36022</w:t>
            </w:r>
          </w:p>
        </w:tc>
        <w:tc>
          <w:tcPr>
            <w:tcW w:w="689" w:type="dxa"/>
            <w:tcBorders>
              <w:top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2,06227</w:t>
            </w:r>
          </w:p>
        </w:tc>
      </w:tr>
      <w:tr w:rsidR="00A46797" w:rsidRPr="00CE694D" w:rsidTr="00A01203">
        <w:trPr>
          <w:cantSplit/>
          <w:tblHeader/>
        </w:trPr>
        <w:tc>
          <w:tcPr>
            <w:tcW w:w="1560" w:type="dxa"/>
            <w:vMerge w:val="restart"/>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Позитивна_етнічна_ідентичність_</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Equal variances assumed</w:t>
            </w:r>
          </w:p>
        </w:tc>
        <w:tc>
          <w:tcPr>
            <w:tcW w:w="729" w:type="dxa"/>
            <w:tcBorders>
              <w:left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6,278</w:t>
            </w:r>
          </w:p>
        </w:tc>
        <w:tc>
          <w:tcPr>
            <w:tcW w:w="547"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,014</w:t>
            </w:r>
          </w:p>
        </w:tc>
        <w:tc>
          <w:tcPr>
            <w:tcW w:w="567"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2,046</w:t>
            </w:r>
          </w:p>
        </w:tc>
        <w:tc>
          <w:tcPr>
            <w:tcW w:w="708"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114</w:t>
            </w:r>
          </w:p>
        </w:tc>
        <w:tc>
          <w:tcPr>
            <w:tcW w:w="709"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,043</w:t>
            </w:r>
          </w:p>
        </w:tc>
        <w:tc>
          <w:tcPr>
            <w:tcW w:w="851"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,99257</w:t>
            </w:r>
          </w:p>
        </w:tc>
        <w:tc>
          <w:tcPr>
            <w:tcW w:w="870"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,48506</w:t>
            </w:r>
          </w:p>
        </w:tc>
        <w:tc>
          <w:tcPr>
            <w:tcW w:w="850"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,03167</w:t>
            </w:r>
          </w:p>
        </w:tc>
        <w:tc>
          <w:tcPr>
            <w:tcW w:w="689"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1,95346</w:t>
            </w:r>
          </w:p>
        </w:tc>
      </w:tr>
      <w:tr w:rsidR="00A46797" w:rsidRPr="00CE694D" w:rsidTr="00A01203">
        <w:trPr>
          <w:cantSplit/>
          <w:tblHeader/>
        </w:trPr>
        <w:tc>
          <w:tcPr>
            <w:tcW w:w="1560" w:type="dxa"/>
            <w:vMerge/>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Equal variances not assumed</w:t>
            </w:r>
          </w:p>
        </w:tc>
        <w:tc>
          <w:tcPr>
            <w:tcW w:w="729" w:type="dxa"/>
            <w:tcBorders>
              <w:top w:val="nil"/>
              <w:lef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547" w:type="dxa"/>
            <w:tcBorders>
              <w:top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567"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2,054</w:t>
            </w:r>
          </w:p>
        </w:tc>
        <w:tc>
          <w:tcPr>
            <w:tcW w:w="708" w:type="dxa"/>
            <w:tcBorders>
              <w:top w:val="nil"/>
            </w:tcBorders>
            <w:shd w:val="clear" w:color="auto" w:fill="FFFFFF"/>
            <w:tcMar>
              <w:top w:w="30" w:type="dxa"/>
              <w:left w:w="30" w:type="dxa"/>
              <w:bottom w:w="30" w:type="dxa"/>
              <w:right w:w="30" w:type="dxa"/>
            </w:tcMar>
            <w:vAlign w:val="center"/>
          </w:tcPr>
          <w:p w:rsidR="00A46797" w:rsidRPr="00CE694D" w:rsidRDefault="00A46797" w:rsidP="00A01203">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110,46</w:t>
            </w:r>
          </w:p>
        </w:tc>
        <w:tc>
          <w:tcPr>
            <w:tcW w:w="709"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,042</w:t>
            </w:r>
          </w:p>
        </w:tc>
        <w:tc>
          <w:tcPr>
            <w:tcW w:w="851"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,99257</w:t>
            </w:r>
          </w:p>
        </w:tc>
        <w:tc>
          <w:tcPr>
            <w:tcW w:w="870"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,48327</w:t>
            </w:r>
          </w:p>
        </w:tc>
        <w:tc>
          <w:tcPr>
            <w:tcW w:w="850"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,03489</w:t>
            </w:r>
          </w:p>
        </w:tc>
        <w:tc>
          <w:tcPr>
            <w:tcW w:w="689" w:type="dxa"/>
            <w:tcBorders>
              <w:top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1,95024</w:t>
            </w:r>
          </w:p>
        </w:tc>
      </w:tr>
      <w:tr w:rsidR="00A46797" w:rsidRPr="00CE694D" w:rsidTr="00A01203">
        <w:trPr>
          <w:cantSplit/>
          <w:tblHeader/>
        </w:trPr>
        <w:tc>
          <w:tcPr>
            <w:tcW w:w="1560" w:type="dxa"/>
            <w:vMerge w:val="restart"/>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Етноегоізм</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Equal variances assumed</w:t>
            </w:r>
          </w:p>
        </w:tc>
        <w:tc>
          <w:tcPr>
            <w:tcW w:w="729" w:type="dxa"/>
            <w:tcBorders>
              <w:left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,302</w:t>
            </w:r>
          </w:p>
        </w:tc>
        <w:tc>
          <w:tcPr>
            <w:tcW w:w="547"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,584</w:t>
            </w:r>
          </w:p>
        </w:tc>
        <w:tc>
          <w:tcPr>
            <w:tcW w:w="567"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-1,536</w:t>
            </w:r>
          </w:p>
        </w:tc>
        <w:tc>
          <w:tcPr>
            <w:tcW w:w="708"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114</w:t>
            </w:r>
          </w:p>
        </w:tc>
        <w:tc>
          <w:tcPr>
            <w:tcW w:w="709"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,127</w:t>
            </w:r>
          </w:p>
        </w:tc>
        <w:tc>
          <w:tcPr>
            <w:tcW w:w="851"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-,68659</w:t>
            </w:r>
          </w:p>
        </w:tc>
        <w:tc>
          <w:tcPr>
            <w:tcW w:w="870"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,44697</w:t>
            </w:r>
          </w:p>
        </w:tc>
        <w:tc>
          <w:tcPr>
            <w:tcW w:w="850"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-1,57204</w:t>
            </w:r>
          </w:p>
        </w:tc>
        <w:tc>
          <w:tcPr>
            <w:tcW w:w="689"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,19886</w:t>
            </w:r>
          </w:p>
        </w:tc>
      </w:tr>
      <w:tr w:rsidR="00A46797" w:rsidRPr="00CE694D" w:rsidTr="00A01203">
        <w:trPr>
          <w:cantSplit/>
          <w:tblHeader/>
        </w:trPr>
        <w:tc>
          <w:tcPr>
            <w:tcW w:w="1560" w:type="dxa"/>
            <w:vMerge/>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Equal variances not assumed</w:t>
            </w:r>
          </w:p>
        </w:tc>
        <w:tc>
          <w:tcPr>
            <w:tcW w:w="729" w:type="dxa"/>
            <w:tcBorders>
              <w:top w:val="nil"/>
              <w:lef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547" w:type="dxa"/>
            <w:tcBorders>
              <w:top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567"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-1,535</w:t>
            </w:r>
          </w:p>
        </w:tc>
        <w:tc>
          <w:tcPr>
            <w:tcW w:w="708" w:type="dxa"/>
            <w:tcBorders>
              <w:top w:val="nil"/>
            </w:tcBorders>
            <w:shd w:val="clear" w:color="auto" w:fill="FFFFFF"/>
            <w:tcMar>
              <w:top w:w="30" w:type="dxa"/>
              <w:left w:w="30" w:type="dxa"/>
              <w:bottom w:w="30" w:type="dxa"/>
              <w:right w:w="30" w:type="dxa"/>
            </w:tcMar>
            <w:vAlign w:val="center"/>
          </w:tcPr>
          <w:p w:rsidR="00A46797" w:rsidRPr="00CE694D" w:rsidRDefault="00A46797" w:rsidP="00A01203">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113,51</w:t>
            </w:r>
          </w:p>
        </w:tc>
        <w:tc>
          <w:tcPr>
            <w:tcW w:w="709"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,128</w:t>
            </w:r>
          </w:p>
        </w:tc>
        <w:tc>
          <w:tcPr>
            <w:tcW w:w="851"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-,68659</w:t>
            </w:r>
          </w:p>
        </w:tc>
        <w:tc>
          <w:tcPr>
            <w:tcW w:w="870"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,44721</w:t>
            </w:r>
          </w:p>
        </w:tc>
        <w:tc>
          <w:tcPr>
            <w:tcW w:w="850"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-1,57256</w:t>
            </w:r>
          </w:p>
        </w:tc>
        <w:tc>
          <w:tcPr>
            <w:tcW w:w="689" w:type="dxa"/>
            <w:tcBorders>
              <w:top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,19938</w:t>
            </w:r>
          </w:p>
        </w:tc>
      </w:tr>
      <w:tr w:rsidR="00A46797" w:rsidRPr="00CE694D" w:rsidTr="00A01203">
        <w:trPr>
          <w:cantSplit/>
          <w:tblHeader/>
        </w:trPr>
        <w:tc>
          <w:tcPr>
            <w:tcW w:w="1560" w:type="dxa"/>
            <w:vMerge w:val="restart"/>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Етноізоляціонізм</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Equal variances assumed</w:t>
            </w:r>
          </w:p>
        </w:tc>
        <w:tc>
          <w:tcPr>
            <w:tcW w:w="729" w:type="dxa"/>
            <w:tcBorders>
              <w:left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,527</w:t>
            </w:r>
          </w:p>
        </w:tc>
        <w:tc>
          <w:tcPr>
            <w:tcW w:w="547"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,469</w:t>
            </w:r>
          </w:p>
        </w:tc>
        <w:tc>
          <w:tcPr>
            <w:tcW w:w="567"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-2,814</w:t>
            </w:r>
          </w:p>
        </w:tc>
        <w:tc>
          <w:tcPr>
            <w:tcW w:w="708"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114</w:t>
            </w:r>
          </w:p>
        </w:tc>
        <w:tc>
          <w:tcPr>
            <w:tcW w:w="709"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,006</w:t>
            </w:r>
          </w:p>
        </w:tc>
        <w:tc>
          <w:tcPr>
            <w:tcW w:w="851"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-1,17841</w:t>
            </w:r>
          </w:p>
        </w:tc>
        <w:tc>
          <w:tcPr>
            <w:tcW w:w="870"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,41878</w:t>
            </w:r>
          </w:p>
        </w:tc>
        <w:tc>
          <w:tcPr>
            <w:tcW w:w="850"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-2,00802</w:t>
            </w:r>
          </w:p>
        </w:tc>
        <w:tc>
          <w:tcPr>
            <w:tcW w:w="689"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-,34881</w:t>
            </w:r>
          </w:p>
        </w:tc>
      </w:tr>
      <w:tr w:rsidR="00A46797" w:rsidRPr="00CE694D" w:rsidTr="00A01203">
        <w:trPr>
          <w:cantSplit/>
          <w:tblHeader/>
        </w:trPr>
        <w:tc>
          <w:tcPr>
            <w:tcW w:w="1560" w:type="dxa"/>
            <w:vMerge/>
            <w:tcBorders>
              <w:left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Equal variances not assumed</w:t>
            </w:r>
          </w:p>
        </w:tc>
        <w:tc>
          <w:tcPr>
            <w:tcW w:w="729" w:type="dxa"/>
            <w:tcBorders>
              <w:top w:val="nil"/>
              <w:lef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547" w:type="dxa"/>
            <w:tcBorders>
              <w:top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567"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-2,820</w:t>
            </w:r>
          </w:p>
        </w:tc>
        <w:tc>
          <w:tcPr>
            <w:tcW w:w="708" w:type="dxa"/>
            <w:tcBorders>
              <w:top w:val="nil"/>
            </w:tcBorders>
            <w:shd w:val="clear" w:color="auto" w:fill="FFFFFF"/>
            <w:tcMar>
              <w:top w:w="30" w:type="dxa"/>
              <w:left w:w="30" w:type="dxa"/>
              <w:bottom w:w="30" w:type="dxa"/>
              <w:right w:w="30" w:type="dxa"/>
            </w:tcMar>
            <w:vAlign w:val="center"/>
          </w:tcPr>
          <w:p w:rsidR="00A46797" w:rsidRPr="00CE694D" w:rsidRDefault="00A46797" w:rsidP="00A01203">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113,10</w:t>
            </w:r>
          </w:p>
        </w:tc>
        <w:tc>
          <w:tcPr>
            <w:tcW w:w="709"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,006</w:t>
            </w:r>
          </w:p>
        </w:tc>
        <w:tc>
          <w:tcPr>
            <w:tcW w:w="851"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-1,17841</w:t>
            </w:r>
          </w:p>
        </w:tc>
        <w:tc>
          <w:tcPr>
            <w:tcW w:w="870"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,41788</w:t>
            </w:r>
          </w:p>
        </w:tc>
        <w:tc>
          <w:tcPr>
            <w:tcW w:w="850" w:type="dxa"/>
            <w:tcBorders>
              <w:top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-2,00631</w:t>
            </w:r>
          </w:p>
        </w:tc>
        <w:tc>
          <w:tcPr>
            <w:tcW w:w="689" w:type="dxa"/>
            <w:tcBorders>
              <w:top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-,35052</w:t>
            </w:r>
          </w:p>
        </w:tc>
      </w:tr>
      <w:tr w:rsidR="00A46797" w:rsidRPr="00CE694D" w:rsidTr="00A01203">
        <w:trPr>
          <w:cantSplit/>
          <w:tblHeader/>
        </w:trPr>
        <w:tc>
          <w:tcPr>
            <w:tcW w:w="1560"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Етнофанатизм</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Equal variances assumed</w:t>
            </w:r>
          </w:p>
        </w:tc>
        <w:tc>
          <w:tcPr>
            <w:tcW w:w="729" w:type="dxa"/>
            <w:tcBorders>
              <w:left w:val="single" w:sz="16" w:space="0" w:color="000000"/>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,439</w:t>
            </w:r>
          </w:p>
        </w:tc>
        <w:tc>
          <w:tcPr>
            <w:tcW w:w="547"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,509</w:t>
            </w:r>
          </w:p>
        </w:tc>
        <w:tc>
          <w:tcPr>
            <w:tcW w:w="567"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-,317</w:t>
            </w:r>
          </w:p>
        </w:tc>
        <w:tc>
          <w:tcPr>
            <w:tcW w:w="708"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114</w:t>
            </w:r>
          </w:p>
        </w:tc>
        <w:tc>
          <w:tcPr>
            <w:tcW w:w="709"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,752</w:t>
            </w:r>
          </w:p>
        </w:tc>
        <w:tc>
          <w:tcPr>
            <w:tcW w:w="851"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-,11359</w:t>
            </w:r>
          </w:p>
        </w:tc>
        <w:tc>
          <w:tcPr>
            <w:tcW w:w="870"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,35888</w:t>
            </w:r>
          </w:p>
        </w:tc>
        <w:tc>
          <w:tcPr>
            <w:tcW w:w="850" w:type="dxa"/>
            <w:tcBorders>
              <w:bottom w:val="nil"/>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-,82452</w:t>
            </w:r>
          </w:p>
        </w:tc>
        <w:tc>
          <w:tcPr>
            <w:tcW w:w="689"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,59734</w:t>
            </w:r>
          </w:p>
        </w:tc>
      </w:tr>
      <w:tr w:rsidR="00A46797" w:rsidRPr="00CE694D" w:rsidTr="00A01203">
        <w:trPr>
          <w:cantSplit/>
        </w:trPr>
        <w:tc>
          <w:tcPr>
            <w:tcW w:w="156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Equal variances not assumed</w:t>
            </w:r>
          </w:p>
        </w:tc>
        <w:tc>
          <w:tcPr>
            <w:tcW w:w="72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547" w:type="dxa"/>
            <w:tcBorders>
              <w:top w:val="nil"/>
              <w:bottom w:val="single" w:sz="16" w:space="0" w:color="000000"/>
            </w:tcBorders>
            <w:shd w:val="clear" w:color="auto" w:fill="FFFFFF"/>
            <w:tcMar>
              <w:top w:w="30" w:type="dxa"/>
              <w:left w:w="30" w:type="dxa"/>
              <w:bottom w:w="30" w:type="dxa"/>
              <w:right w:w="30" w:type="dxa"/>
            </w:tcMar>
          </w:tcPr>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-,317</w:t>
            </w:r>
          </w:p>
        </w:tc>
        <w:tc>
          <w:tcPr>
            <w:tcW w:w="708" w:type="dxa"/>
            <w:tcBorders>
              <w:top w:val="nil"/>
              <w:bottom w:val="single" w:sz="16" w:space="0" w:color="000000"/>
            </w:tcBorders>
            <w:shd w:val="clear" w:color="auto" w:fill="FFFFFF"/>
            <w:tcMar>
              <w:top w:w="30" w:type="dxa"/>
              <w:left w:w="30" w:type="dxa"/>
              <w:bottom w:w="30" w:type="dxa"/>
              <w:right w:w="30" w:type="dxa"/>
            </w:tcMar>
            <w:vAlign w:val="center"/>
          </w:tcPr>
          <w:p w:rsidR="00A46797" w:rsidRPr="00CE694D" w:rsidRDefault="00A46797" w:rsidP="00A01203">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112,46</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,752</w:t>
            </w: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-,11359</w:t>
            </w:r>
          </w:p>
        </w:tc>
        <w:tc>
          <w:tcPr>
            <w:tcW w:w="870" w:type="dxa"/>
            <w:tcBorders>
              <w:top w:val="nil"/>
              <w:bottom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,35793</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jc w:val="right"/>
              <w:rPr>
                <w:rFonts w:ascii="Arial" w:hAnsi="Arial" w:cs="Arial"/>
                <w:color w:val="000000"/>
                <w:sz w:val="18"/>
                <w:szCs w:val="18"/>
              </w:rPr>
            </w:pPr>
            <w:r w:rsidRPr="00CE694D">
              <w:rPr>
                <w:rFonts w:ascii="Arial" w:hAnsi="Arial" w:cs="Arial"/>
                <w:color w:val="000000"/>
                <w:sz w:val="18"/>
                <w:szCs w:val="18"/>
              </w:rPr>
              <w:t>-,82276</w:t>
            </w:r>
          </w:p>
        </w:tc>
        <w:tc>
          <w:tcPr>
            <w:tcW w:w="68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46797" w:rsidRPr="00CE694D" w:rsidRDefault="00A46797" w:rsidP="007E13E4">
            <w:pPr>
              <w:autoSpaceDE w:val="0"/>
              <w:autoSpaceDN w:val="0"/>
              <w:adjustRightInd w:val="0"/>
              <w:spacing w:after="0" w:line="240" w:lineRule="auto"/>
              <w:rPr>
                <w:rFonts w:ascii="Arial" w:hAnsi="Arial" w:cs="Arial"/>
                <w:color w:val="000000"/>
                <w:sz w:val="18"/>
                <w:szCs w:val="18"/>
              </w:rPr>
            </w:pPr>
            <w:r w:rsidRPr="00CE694D">
              <w:rPr>
                <w:rFonts w:ascii="Arial" w:hAnsi="Arial" w:cs="Arial"/>
                <w:color w:val="000000"/>
                <w:sz w:val="18"/>
                <w:szCs w:val="18"/>
              </w:rPr>
              <w:t>,59558</w:t>
            </w:r>
          </w:p>
        </w:tc>
      </w:tr>
    </w:tbl>
    <w:p w:rsidR="00A46797" w:rsidRPr="00CE694D" w:rsidRDefault="00A46797" w:rsidP="007E13E4">
      <w:pPr>
        <w:autoSpaceDE w:val="0"/>
        <w:autoSpaceDN w:val="0"/>
        <w:adjustRightInd w:val="0"/>
        <w:spacing w:after="0" w:line="240" w:lineRule="auto"/>
        <w:rPr>
          <w:rFonts w:ascii="Times New Roman" w:hAnsi="Times New Roman" w:cs="Times New Roman"/>
          <w:sz w:val="24"/>
          <w:szCs w:val="24"/>
        </w:rPr>
      </w:pPr>
    </w:p>
    <w:p w:rsidR="00A01203" w:rsidRDefault="00A01203" w:rsidP="007E13E4">
      <w:pPr>
        <w:autoSpaceDE w:val="0"/>
        <w:autoSpaceDN w:val="0"/>
        <w:adjustRightInd w:val="0"/>
        <w:spacing w:after="0" w:line="240" w:lineRule="auto"/>
        <w:rPr>
          <w:rFonts w:ascii="Arial" w:hAnsi="Arial" w:cs="Arial"/>
          <w:b/>
          <w:bCs/>
          <w:color w:val="000000"/>
          <w:sz w:val="26"/>
          <w:szCs w:val="26"/>
          <w:lang w:val="uk-UA"/>
        </w:rPr>
      </w:pPr>
    </w:p>
    <w:p w:rsidR="00A01203" w:rsidRDefault="00A01203" w:rsidP="007E13E4">
      <w:pPr>
        <w:autoSpaceDE w:val="0"/>
        <w:autoSpaceDN w:val="0"/>
        <w:adjustRightInd w:val="0"/>
        <w:spacing w:after="0" w:line="240" w:lineRule="auto"/>
        <w:rPr>
          <w:rFonts w:ascii="Arial" w:hAnsi="Arial" w:cs="Arial"/>
          <w:b/>
          <w:bCs/>
          <w:color w:val="000000"/>
          <w:sz w:val="26"/>
          <w:szCs w:val="26"/>
          <w:lang w:val="uk-UA"/>
        </w:rPr>
      </w:pPr>
    </w:p>
    <w:p w:rsidR="00A46797" w:rsidRPr="00CE694D" w:rsidRDefault="00A46797" w:rsidP="007E13E4">
      <w:pPr>
        <w:autoSpaceDE w:val="0"/>
        <w:autoSpaceDN w:val="0"/>
        <w:adjustRightInd w:val="0"/>
        <w:spacing w:after="0" w:line="240" w:lineRule="auto"/>
        <w:rPr>
          <w:rFonts w:ascii="Arial" w:hAnsi="Arial" w:cs="Arial"/>
          <w:b/>
          <w:bCs/>
          <w:color w:val="000000"/>
          <w:sz w:val="26"/>
          <w:szCs w:val="26"/>
          <w:lang w:val="uk-UA"/>
        </w:rPr>
      </w:pPr>
      <w:r>
        <w:rPr>
          <w:rFonts w:ascii="Arial" w:hAnsi="Arial" w:cs="Arial"/>
          <w:b/>
          <w:bCs/>
          <w:color w:val="000000"/>
          <w:sz w:val="26"/>
          <w:szCs w:val="26"/>
          <w:lang w:val="uk-UA"/>
        </w:rPr>
        <w:t>Порівняння в групах студентів різн</w:t>
      </w:r>
      <w:r w:rsidR="00A01203">
        <w:rPr>
          <w:rFonts w:ascii="Arial" w:hAnsi="Arial" w:cs="Arial"/>
          <w:b/>
          <w:bCs/>
          <w:color w:val="000000"/>
          <w:sz w:val="26"/>
          <w:szCs w:val="26"/>
          <w:lang w:val="uk-UA"/>
        </w:rPr>
        <w:t>их</w:t>
      </w:r>
      <w:r>
        <w:rPr>
          <w:rFonts w:ascii="Arial" w:hAnsi="Arial" w:cs="Arial"/>
          <w:b/>
          <w:bCs/>
          <w:color w:val="000000"/>
          <w:sz w:val="26"/>
          <w:szCs w:val="26"/>
          <w:lang w:val="uk-UA"/>
        </w:rPr>
        <w:t xml:space="preserve"> спеціальност</w:t>
      </w:r>
      <w:r w:rsidR="00A01203">
        <w:rPr>
          <w:rFonts w:ascii="Arial" w:hAnsi="Arial" w:cs="Arial"/>
          <w:b/>
          <w:bCs/>
          <w:color w:val="000000"/>
          <w:sz w:val="26"/>
          <w:szCs w:val="26"/>
          <w:lang w:val="uk-UA"/>
        </w:rPr>
        <w:t>ей</w:t>
      </w:r>
      <w:r>
        <w:rPr>
          <w:rFonts w:ascii="Arial" w:hAnsi="Arial" w:cs="Arial"/>
          <w:b/>
          <w:bCs/>
          <w:color w:val="000000"/>
          <w:sz w:val="26"/>
          <w:szCs w:val="26"/>
          <w:lang w:val="uk-UA"/>
        </w:rPr>
        <w:t>: 1- історія та право, 2- українська філологія, 3- психологія та менеджмент</w:t>
      </w:r>
    </w:p>
    <w:p w:rsidR="00A46797" w:rsidRDefault="00A46797" w:rsidP="007E13E4">
      <w:pPr>
        <w:autoSpaceDE w:val="0"/>
        <w:autoSpaceDN w:val="0"/>
        <w:adjustRightInd w:val="0"/>
        <w:spacing w:after="0" w:line="240" w:lineRule="auto"/>
        <w:rPr>
          <w:rFonts w:ascii="Arial" w:hAnsi="Arial" w:cs="Arial"/>
          <w:b/>
          <w:bCs/>
          <w:color w:val="000000"/>
          <w:sz w:val="26"/>
          <w:szCs w:val="26"/>
          <w:lang w:val="uk-UA"/>
        </w:rPr>
      </w:pPr>
    </w:p>
    <w:p w:rsidR="00A46797" w:rsidRPr="00157B69" w:rsidRDefault="00A46797" w:rsidP="007E13E4">
      <w:pPr>
        <w:autoSpaceDE w:val="0"/>
        <w:autoSpaceDN w:val="0"/>
        <w:adjustRightInd w:val="0"/>
        <w:spacing w:after="0" w:line="240" w:lineRule="auto"/>
        <w:rPr>
          <w:rFonts w:ascii="Times New Roman" w:hAnsi="Times New Roman" w:cs="Times New Roman"/>
          <w:sz w:val="24"/>
          <w:szCs w:val="24"/>
        </w:rPr>
      </w:pPr>
      <w:r w:rsidRPr="00157B69">
        <w:rPr>
          <w:rFonts w:ascii="Arial" w:hAnsi="Arial" w:cs="Arial"/>
          <w:b/>
          <w:bCs/>
          <w:color w:val="000000"/>
          <w:sz w:val="26"/>
          <w:szCs w:val="26"/>
        </w:rPr>
        <w:t>Kruskal-Wallis Test</w:t>
      </w:r>
    </w:p>
    <w:p w:rsidR="00A46797" w:rsidRPr="00157B69" w:rsidRDefault="00A46797" w:rsidP="007E13E4">
      <w:pPr>
        <w:autoSpaceDE w:val="0"/>
        <w:autoSpaceDN w:val="0"/>
        <w:adjustRightInd w:val="0"/>
        <w:spacing w:after="0" w:line="240" w:lineRule="auto"/>
        <w:rPr>
          <w:rFonts w:ascii="Times New Roman" w:hAnsi="Times New Roman" w:cs="Times New Roman"/>
          <w:sz w:val="24"/>
          <w:szCs w:val="24"/>
        </w:rPr>
      </w:pPr>
    </w:p>
    <w:tbl>
      <w:tblPr>
        <w:tblW w:w="760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969"/>
        <w:gridCol w:w="1417"/>
        <w:gridCol w:w="1000"/>
        <w:gridCol w:w="1216"/>
      </w:tblGrid>
      <w:tr w:rsidR="00A46797" w:rsidRPr="00354902" w:rsidTr="00A01203">
        <w:trPr>
          <w:cantSplit/>
          <w:tblHeader/>
        </w:trPr>
        <w:tc>
          <w:tcPr>
            <w:tcW w:w="7602" w:type="dxa"/>
            <w:gridSpan w:val="4"/>
            <w:tcBorders>
              <w:top w:val="nil"/>
              <w:left w:val="nil"/>
              <w:bottom w:val="nil"/>
              <w:right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center"/>
              <w:rPr>
                <w:rFonts w:ascii="Arial" w:hAnsi="Arial" w:cs="Arial"/>
                <w:color w:val="000000"/>
                <w:sz w:val="18"/>
                <w:szCs w:val="18"/>
              </w:rPr>
            </w:pPr>
            <w:r w:rsidRPr="00354902">
              <w:rPr>
                <w:rFonts w:ascii="Arial" w:hAnsi="Arial" w:cs="Arial"/>
                <w:b/>
                <w:bCs/>
                <w:color w:val="000000"/>
                <w:sz w:val="18"/>
                <w:szCs w:val="18"/>
              </w:rPr>
              <w:t>Ranks</w:t>
            </w:r>
          </w:p>
        </w:tc>
      </w:tr>
      <w:tr w:rsidR="00A46797" w:rsidRPr="00354902" w:rsidTr="00A01203">
        <w:trPr>
          <w:cantSplit/>
          <w:tblHeader/>
        </w:trPr>
        <w:tc>
          <w:tcPr>
            <w:tcW w:w="396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Спеціальність</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354902" w:rsidRDefault="00A46797" w:rsidP="007E13E4">
            <w:pPr>
              <w:autoSpaceDE w:val="0"/>
              <w:autoSpaceDN w:val="0"/>
              <w:adjustRightInd w:val="0"/>
              <w:spacing w:after="0" w:line="240" w:lineRule="auto"/>
              <w:jc w:val="center"/>
              <w:rPr>
                <w:rFonts w:ascii="Arial" w:hAnsi="Arial" w:cs="Arial"/>
                <w:color w:val="000000"/>
                <w:sz w:val="18"/>
                <w:szCs w:val="18"/>
              </w:rPr>
            </w:pPr>
            <w:r w:rsidRPr="00354902">
              <w:rPr>
                <w:rFonts w:ascii="Arial" w:hAnsi="Arial" w:cs="Arial"/>
                <w:color w:val="000000"/>
                <w:sz w:val="18"/>
                <w:szCs w:val="18"/>
              </w:rPr>
              <w:t>N</w:t>
            </w:r>
          </w:p>
        </w:tc>
        <w:tc>
          <w:tcPr>
            <w:tcW w:w="121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46797" w:rsidRPr="00354902" w:rsidRDefault="00A46797" w:rsidP="007E13E4">
            <w:pPr>
              <w:autoSpaceDE w:val="0"/>
              <w:autoSpaceDN w:val="0"/>
              <w:adjustRightInd w:val="0"/>
              <w:spacing w:after="0" w:line="240" w:lineRule="auto"/>
              <w:jc w:val="center"/>
              <w:rPr>
                <w:rFonts w:ascii="Arial" w:hAnsi="Arial" w:cs="Arial"/>
                <w:color w:val="000000"/>
                <w:sz w:val="18"/>
                <w:szCs w:val="18"/>
              </w:rPr>
            </w:pPr>
            <w:r w:rsidRPr="00354902">
              <w:rPr>
                <w:rFonts w:ascii="Arial" w:hAnsi="Arial" w:cs="Arial"/>
                <w:color w:val="000000"/>
                <w:sz w:val="18"/>
                <w:szCs w:val="18"/>
              </w:rPr>
              <w:t>Mean Rank</w:t>
            </w:r>
          </w:p>
        </w:tc>
      </w:tr>
      <w:tr w:rsidR="00A46797" w:rsidRPr="00354902" w:rsidTr="00A01203">
        <w:trPr>
          <w:cantSplit/>
          <w:tblHeader/>
        </w:trPr>
        <w:tc>
          <w:tcPr>
            <w:tcW w:w="396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A46797" w:rsidRPr="00A01203" w:rsidRDefault="00A46797" w:rsidP="007E13E4">
            <w:pPr>
              <w:autoSpaceDE w:val="0"/>
              <w:autoSpaceDN w:val="0"/>
              <w:adjustRightInd w:val="0"/>
              <w:spacing w:after="0" w:line="240" w:lineRule="auto"/>
              <w:rPr>
                <w:rFonts w:ascii="Arial" w:hAnsi="Arial" w:cs="Arial"/>
                <w:color w:val="000000"/>
                <w:sz w:val="18"/>
                <w:szCs w:val="18"/>
                <w:lang w:val="uk-UA"/>
              </w:rPr>
            </w:pPr>
            <w:r w:rsidRPr="00354902">
              <w:rPr>
                <w:rFonts w:ascii="Arial" w:hAnsi="Arial" w:cs="Arial"/>
                <w:color w:val="000000"/>
                <w:sz w:val="18"/>
                <w:szCs w:val="18"/>
              </w:rPr>
              <w:t>Вираже</w:t>
            </w:r>
            <w:r w:rsidR="00A01203">
              <w:rPr>
                <w:rFonts w:ascii="Arial" w:hAnsi="Arial" w:cs="Arial"/>
                <w:color w:val="000000"/>
                <w:sz w:val="18"/>
                <w:szCs w:val="18"/>
              </w:rPr>
              <w:t>ність_персональної_ідентичності</w:t>
            </w:r>
          </w:p>
        </w:tc>
        <w:tc>
          <w:tcPr>
            <w:tcW w:w="141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1</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18</w:t>
            </w:r>
          </w:p>
        </w:tc>
        <w:tc>
          <w:tcPr>
            <w:tcW w:w="121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61,25</w:t>
            </w:r>
          </w:p>
        </w:tc>
      </w:tr>
      <w:tr w:rsidR="00A46797" w:rsidRPr="00354902" w:rsidTr="00A01203">
        <w:trPr>
          <w:cantSplit/>
          <w:tblHeader/>
        </w:trPr>
        <w:tc>
          <w:tcPr>
            <w:tcW w:w="396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2</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44</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58,01</w:t>
            </w:r>
          </w:p>
        </w:tc>
      </w:tr>
      <w:tr w:rsidR="00A46797" w:rsidRPr="00354902" w:rsidTr="00A01203">
        <w:trPr>
          <w:cantSplit/>
          <w:tblHeader/>
        </w:trPr>
        <w:tc>
          <w:tcPr>
            <w:tcW w:w="396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3</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54</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57,98</w:t>
            </w:r>
          </w:p>
        </w:tc>
      </w:tr>
      <w:tr w:rsidR="00A46797" w:rsidRPr="00354902" w:rsidTr="00A01203">
        <w:trPr>
          <w:cantSplit/>
          <w:tblHeader/>
        </w:trPr>
        <w:tc>
          <w:tcPr>
            <w:tcW w:w="396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116</w:t>
            </w:r>
          </w:p>
        </w:tc>
        <w:tc>
          <w:tcPr>
            <w:tcW w:w="1216" w:type="dxa"/>
            <w:tcBorders>
              <w:top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354902" w:rsidTr="00A01203">
        <w:trPr>
          <w:cantSplit/>
          <w:tblHeader/>
        </w:trPr>
        <w:tc>
          <w:tcPr>
            <w:tcW w:w="3969"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01203" w:rsidRDefault="00A46797" w:rsidP="007E13E4">
            <w:pPr>
              <w:autoSpaceDE w:val="0"/>
              <w:autoSpaceDN w:val="0"/>
              <w:adjustRightInd w:val="0"/>
              <w:spacing w:after="0" w:line="240" w:lineRule="auto"/>
              <w:rPr>
                <w:rFonts w:ascii="Arial" w:hAnsi="Arial" w:cs="Arial"/>
                <w:color w:val="000000"/>
                <w:sz w:val="18"/>
                <w:szCs w:val="18"/>
                <w:lang w:val="uk-UA"/>
              </w:rPr>
            </w:pPr>
            <w:r w:rsidRPr="00354902">
              <w:rPr>
                <w:rFonts w:ascii="Arial" w:hAnsi="Arial" w:cs="Arial"/>
                <w:color w:val="000000"/>
                <w:sz w:val="18"/>
                <w:szCs w:val="18"/>
              </w:rPr>
              <w:t>Вира</w:t>
            </w:r>
            <w:r w:rsidR="00A01203">
              <w:rPr>
                <w:rFonts w:ascii="Arial" w:hAnsi="Arial" w:cs="Arial"/>
                <w:color w:val="000000"/>
                <w:sz w:val="18"/>
                <w:szCs w:val="18"/>
              </w:rPr>
              <w:t>женість_соціальної_ідентичності</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1</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56,31</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2</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44</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59,49</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3</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54</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58,43</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116</w:t>
            </w:r>
          </w:p>
        </w:tc>
        <w:tc>
          <w:tcPr>
            <w:tcW w:w="1216" w:type="dxa"/>
            <w:tcBorders>
              <w:top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354902" w:rsidTr="00A01203">
        <w:trPr>
          <w:cantSplit/>
          <w:tblHeader/>
        </w:trPr>
        <w:tc>
          <w:tcPr>
            <w:tcW w:w="3969" w:type="dxa"/>
            <w:vMerge w:val="restart"/>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Емоційна_валентність_самооцінки</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1</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57,00</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2</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44</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58,03</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3</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54</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59,38</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116</w:t>
            </w:r>
          </w:p>
        </w:tc>
        <w:tc>
          <w:tcPr>
            <w:tcW w:w="1216" w:type="dxa"/>
            <w:tcBorders>
              <w:top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354902" w:rsidTr="00A01203">
        <w:trPr>
          <w:cantSplit/>
          <w:tblHeader/>
        </w:trPr>
        <w:tc>
          <w:tcPr>
            <w:tcW w:w="3969"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01203" w:rsidRDefault="00A46797" w:rsidP="007E13E4">
            <w:pPr>
              <w:autoSpaceDE w:val="0"/>
              <w:autoSpaceDN w:val="0"/>
              <w:adjustRightInd w:val="0"/>
              <w:spacing w:after="0" w:line="240" w:lineRule="auto"/>
              <w:rPr>
                <w:rFonts w:ascii="Arial" w:hAnsi="Arial" w:cs="Arial"/>
                <w:color w:val="000000"/>
                <w:sz w:val="18"/>
                <w:szCs w:val="18"/>
                <w:lang w:val="uk-UA"/>
              </w:rPr>
            </w:pPr>
            <w:r w:rsidRPr="00354902">
              <w:rPr>
                <w:rFonts w:ascii="Arial" w:hAnsi="Arial" w:cs="Arial"/>
                <w:color w:val="000000"/>
                <w:sz w:val="18"/>
                <w:szCs w:val="18"/>
              </w:rPr>
              <w:t>Рефл</w:t>
            </w:r>
            <w:r w:rsidR="00A01203">
              <w:rPr>
                <w:rFonts w:ascii="Arial" w:hAnsi="Arial" w:cs="Arial"/>
                <w:color w:val="000000"/>
                <w:sz w:val="18"/>
                <w:szCs w:val="18"/>
              </w:rPr>
              <w:t>ексія_національної_ідентичності</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1</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68,86</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2</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44</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63,62</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3</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54</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50,87</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116</w:t>
            </w:r>
          </w:p>
        </w:tc>
        <w:tc>
          <w:tcPr>
            <w:tcW w:w="1216" w:type="dxa"/>
            <w:tcBorders>
              <w:top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354902" w:rsidTr="00A01203">
        <w:trPr>
          <w:cantSplit/>
          <w:tblHeader/>
        </w:trPr>
        <w:tc>
          <w:tcPr>
            <w:tcW w:w="3969" w:type="dxa"/>
            <w:vMerge w:val="restart"/>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lang w:val="uk-UA"/>
              </w:rPr>
            </w:pPr>
            <w:r w:rsidRPr="00354902">
              <w:rPr>
                <w:rFonts w:ascii="Arial" w:hAnsi="Arial" w:cs="Arial"/>
                <w:color w:val="000000"/>
                <w:sz w:val="18"/>
                <w:szCs w:val="18"/>
              </w:rPr>
              <w:t>Когнітивний_компонент</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1</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70,33</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2</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44</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65,59</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3</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54</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48,78</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116</w:t>
            </w:r>
          </w:p>
        </w:tc>
        <w:tc>
          <w:tcPr>
            <w:tcW w:w="1216" w:type="dxa"/>
            <w:tcBorders>
              <w:top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354902" w:rsidTr="00A01203">
        <w:trPr>
          <w:cantSplit/>
          <w:tblHeader/>
        </w:trPr>
        <w:tc>
          <w:tcPr>
            <w:tcW w:w="3969" w:type="dxa"/>
            <w:vMerge w:val="restart"/>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Емоційний_компонент</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1</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67,33</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2</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44</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61,52</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3</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54</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53,09</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116</w:t>
            </w:r>
          </w:p>
        </w:tc>
        <w:tc>
          <w:tcPr>
            <w:tcW w:w="1216" w:type="dxa"/>
            <w:tcBorders>
              <w:top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354902" w:rsidTr="00A01203">
        <w:trPr>
          <w:cantSplit/>
          <w:tblHeader/>
        </w:trPr>
        <w:tc>
          <w:tcPr>
            <w:tcW w:w="3969" w:type="dxa"/>
            <w:vMerge w:val="restart"/>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Загальна_вираженість_етнічної_ідентичності</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1</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71,31</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2</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44</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64,09</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3</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54</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49,68</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116</w:t>
            </w:r>
          </w:p>
        </w:tc>
        <w:tc>
          <w:tcPr>
            <w:tcW w:w="1216" w:type="dxa"/>
            <w:tcBorders>
              <w:top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354902" w:rsidTr="00A01203">
        <w:trPr>
          <w:cantSplit/>
          <w:tblHeader/>
        </w:trPr>
        <w:tc>
          <w:tcPr>
            <w:tcW w:w="3969" w:type="dxa"/>
            <w:vMerge w:val="restart"/>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Патріотизм</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1</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63,94</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2</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44</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56,68</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3</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54</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58,17</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116</w:t>
            </w:r>
          </w:p>
        </w:tc>
        <w:tc>
          <w:tcPr>
            <w:tcW w:w="1216" w:type="dxa"/>
            <w:tcBorders>
              <w:top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354902" w:rsidTr="00A01203">
        <w:trPr>
          <w:cantSplit/>
          <w:tblHeader/>
        </w:trPr>
        <w:tc>
          <w:tcPr>
            <w:tcW w:w="3969" w:type="dxa"/>
            <w:vMerge w:val="restart"/>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Лояльність_до_України</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1</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57,86</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2</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44</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54,27</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3</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54</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62,16</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116</w:t>
            </w:r>
          </w:p>
        </w:tc>
        <w:tc>
          <w:tcPr>
            <w:tcW w:w="1216" w:type="dxa"/>
            <w:tcBorders>
              <w:top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354902" w:rsidTr="00A01203">
        <w:trPr>
          <w:cantSplit/>
          <w:tblHeader/>
        </w:trPr>
        <w:tc>
          <w:tcPr>
            <w:tcW w:w="3969" w:type="dxa"/>
            <w:vMerge w:val="restart"/>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Активна_громадянська_позиція</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1</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77,22</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2</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44</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54,65</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3</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54</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55,40</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116</w:t>
            </w:r>
          </w:p>
        </w:tc>
        <w:tc>
          <w:tcPr>
            <w:tcW w:w="1216" w:type="dxa"/>
            <w:tcBorders>
              <w:top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354902" w:rsidTr="00A01203">
        <w:trPr>
          <w:cantSplit/>
          <w:tblHeader/>
        </w:trPr>
        <w:tc>
          <w:tcPr>
            <w:tcW w:w="3969" w:type="dxa"/>
            <w:vMerge w:val="restart"/>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Етнонігілізм</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1</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59,00</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2</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44</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65,50</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3</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54</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52,63</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116</w:t>
            </w:r>
          </w:p>
        </w:tc>
        <w:tc>
          <w:tcPr>
            <w:tcW w:w="1216" w:type="dxa"/>
            <w:tcBorders>
              <w:top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354902" w:rsidTr="00A01203">
        <w:trPr>
          <w:cantSplit/>
          <w:tblHeader/>
        </w:trPr>
        <w:tc>
          <w:tcPr>
            <w:tcW w:w="3969" w:type="dxa"/>
            <w:vMerge w:val="restart"/>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Етнічна_індиферентність</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1</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29,08</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2</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44</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51,75</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3</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54</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73,81</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116</w:t>
            </w:r>
          </w:p>
        </w:tc>
        <w:tc>
          <w:tcPr>
            <w:tcW w:w="1216" w:type="dxa"/>
            <w:tcBorders>
              <w:top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354902" w:rsidTr="00A01203">
        <w:trPr>
          <w:cantSplit/>
          <w:tblHeader/>
        </w:trPr>
        <w:tc>
          <w:tcPr>
            <w:tcW w:w="3969" w:type="dxa"/>
            <w:vMerge w:val="restart"/>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Позитивна_етнічна_ідентичність_</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1</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57,97</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2</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44</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57,49</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3</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54</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59,50</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116</w:t>
            </w:r>
          </w:p>
        </w:tc>
        <w:tc>
          <w:tcPr>
            <w:tcW w:w="1216" w:type="dxa"/>
            <w:tcBorders>
              <w:top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354902" w:rsidTr="00A01203">
        <w:trPr>
          <w:cantSplit/>
          <w:tblHeader/>
        </w:trPr>
        <w:tc>
          <w:tcPr>
            <w:tcW w:w="3969" w:type="dxa"/>
            <w:vMerge w:val="restart"/>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Етноегоізм</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1</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75,00</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2</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44</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57,66</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3</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54</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53,69</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116</w:t>
            </w:r>
          </w:p>
        </w:tc>
        <w:tc>
          <w:tcPr>
            <w:tcW w:w="1216" w:type="dxa"/>
            <w:tcBorders>
              <w:top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354902" w:rsidTr="00A01203">
        <w:trPr>
          <w:cantSplit/>
          <w:tblHeader/>
        </w:trPr>
        <w:tc>
          <w:tcPr>
            <w:tcW w:w="3969" w:type="dxa"/>
            <w:vMerge w:val="restart"/>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Етноізоляціонізм</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1</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66,28</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2</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44</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59,15</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3</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54</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55,38</w:t>
            </w:r>
          </w:p>
        </w:tc>
      </w:tr>
      <w:tr w:rsidR="00A46797" w:rsidRPr="00354902" w:rsidTr="00A01203">
        <w:trPr>
          <w:cantSplit/>
          <w:tblHeader/>
        </w:trPr>
        <w:tc>
          <w:tcPr>
            <w:tcW w:w="3969" w:type="dxa"/>
            <w:vMerge/>
            <w:tcBorders>
              <w:left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Total</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116</w:t>
            </w:r>
          </w:p>
        </w:tc>
        <w:tc>
          <w:tcPr>
            <w:tcW w:w="1216" w:type="dxa"/>
            <w:tcBorders>
              <w:top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354902" w:rsidTr="00A01203">
        <w:trPr>
          <w:cantSplit/>
          <w:tblHeader/>
        </w:trPr>
        <w:tc>
          <w:tcPr>
            <w:tcW w:w="396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Етнофанатизм</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1</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18</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64,00</w:t>
            </w:r>
          </w:p>
        </w:tc>
      </w:tr>
      <w:tr w:rsidR="00A46797" w:rsidRPr="00354902" w:rsidTr="00A01203">
        <w:trPr>
          <w:cantSplit/>
          <w:tblHeader/>
        </w:trPr>
        <w:tc>
          <w:tcPr>
            <w:tcW w:w="396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2</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44</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70,97</w:t>
            </w:r>
          </w:p>
        </w:tc>
      </w:tr>
      <w:tr w:rsidR="00A46797" w:rsidRPr="00354902" w:rsidTr="00A01203">
        <w:trPr>
          <w:cantSplit/>
          <w:tblHeader/>
        </w:trPr>
        <w:tc>
          <w:tcPr>
            <w:tcW w:w="396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3</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54</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46,51</w:t>
            </w:r>
          </w:p>
        </w:tc>
      </w:tr>
      <w:tr w:rsidR="00A46797" w:rsidRPr="00354902" w:rsidTr="00A01203">
        <w:trPr>
          <w:cantSplit/>
        </w:trPr>
        <w:tc>
          <w:tcPr>
            <w:tcW w:w="396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Arial" w:hAnsi="Arial" w:cs="Arial"/>
                <w:color w:val="000000"/>
                <w:sz w:val="18"/>
                <w:szCs w:val="18"/>
              </w:rPr>
            </w:pPr>
            <w:r w:rsidRPr="00354902">
              <w:rPr>
                <w:rFonts w:ascii="Arial" w:hAnsi="Arial" w:cs="Arial"/>
                <w:color w:val="000000"/>
                <w:sz w:val="18"/>
                <w:szCs w:val="18"/>
              </w:rPr>
              <w:t>Total</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46797" w:rsidRPr="00354902" w:rsidRDefault="00A46797" w:rsidP="007E13E4">
            <w:pPr>
              <w:autoSpaceDE w:val="0"/>
              <w:autoSpaceDN w:val="0"/>
              <w:adjustRightInd w:val="0"/>
              <w:spacing w:after="0" w:line="240" w:lineRule="auto"/>
              <w:jc w:val="right"/>
              <w:rPr>
                <w:rFonts w:ascii="Arial" w:hAnsi="Arial" w:cs="Arial"/>
                <w:color w:val="000000"/>
                <w:sz w:val="18"/>
                <w:szCs w:val="18"/>
              </w:rPr>
            </w:pPr>
            <w:r w:rsidRPr="00354902">
              <w:rPr>
                <w:rFonts w:ascii="Arial" w:hAnsi="Arial" w:cs="Arial"/>
                <w:color w:val="000000"/>
                <w:sz w:val="18"/>
                <w:szCs w:val="18"/>
              </w:rPr>
              <w:t>116</w:t>
            </w:r>
          </w:p>
        </w:tc>
        <w:tc>
          <w:tcPr>
            <w:tcW w:w="121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46797" w:rsidRPr="00354902" w:rsidRDefault="00A46797" w:rsidP="007E13E4">
            <w:pPr>
              <w:autoSpaceDE w:val="0"/>
              <w:autoSpaceDN w:val="0"/>
              <w:adjustRightInd w:val="0"/>
              <w:spacing w:after="0" w:line="240" w:lineRule="auto"/>
              <w:rPr>
                <w:rFonts w:ascii="Times New Roman" w:hAnsi="Times New Roman" w:cs="Times New Roman"/>
                <w:sz w:val="24"/>
                <w:szCs w:val="24"/>
              </w:rPr>
            </w:pPr>
          </w:p>
        </w:tc>
      </w:tr>
    </w:tbl>
    <w:p w:rsidR="00A46797" w:rsidRPr="00354902" w:rsidRDefault="00A46797" w:rsidP="007E13E4">
      <w:pPr>
        <w:autoSpaceDE w:val="0"/>
        <w:autoSpaceDN w:val="0"/>
        <w:adjustRightInd w:val="0"/>
        <w:spacing w:after="0" w:line="240" w:lineRule="auto"/>
        <w:rPr>
          <w:rFonts w:ascii="Times New Roman" w:hAnsi="Times New Roman" w:cs="Times New Roman"/>
          <w:sz w:val="24"/>
          <w:szCs w:val="24"/>
        </w:rPr>
      </w:pPr>
    </w:p>
    <w:p w:rsidR="00A46797" w:rsidRPr="00157B69" w:rsidRDefault="00A46797" w:rsidP="007E13E4">
      <w:pPr>
        <w:autoSpaceDE w:val="0"/>
        <w:autoSpaceDN w:val="0"/>
        <w:adjustRightInd w:val="0"/>
        <w:spacing w:after="0" w:line="240" w:lineRule="auto"/>
        <w:rPr>
          <w:rFonts w:ascii="Times New Roman" w:hAnsi="Times New Roman" w:cs="Times New Roman"/>
          <w:sz w:val="24"/>
          <w:szCs w:val="24"/>
          <w:lang w:val="uk-UA"/>
        </w:rPr>
      </w:pPr>
      <w:r w:rsidRPr="00C51B78">
        <w:rPr>
          <w:rFonts w:ascii="Arial" w:eastAsia="Times New Roman" w:hAnsi="Arial" w:cs="Arial"/>
          <w:b/>
          <w:bCs/>
          <w:color w:val="000000"/>
          <w:sz w:val="18"/>
          <w:szCs w:val="18"/>
          <w:lang w:eastAsia="ru-RU"/>
        </w:rPr>
        <w:t>Test Statistics</w:t>
      </w:r>
      <w:r w:rsidRPr="00C51B78">
        <w:rPr>
          <w:rFonts w:ascii="Arial" w:eastAsia="Times New Roman" w:hAnsi="Arial" w:cs="Arial"/>
          <w:b/>
          <w:bCs/>
          <w:color w:val="000000"/>
          <w:sz w:val="18"/>
          <w:szCs w:val="18"/>
          <w:vertAlign w:val="superscript"/>
          <w:lang w:eastAsia="ru-RU"/>
        </w:rPr>
        <w:t>a,b</w:t>
      </w:r>
    </w:p>
    <w:tbl>
      <w:tblPr>
        <w:tblW w:w="7669" w:type="dxa"/>
        <w:tblInd w:w="93" w:type="dxa"/>
        <w:tblLook w:val="04A0"/>
      </w:tblPr>
      <w:tblGrid>
        <w:gridCol w:w="15"/>
        <w:gridCol w:w="3103"/>
        <w:gridCol w:w="1433"/>
        <w:gridCol w:w="1164"/>
        <w:gridCol w:w="679"/>
        <w:gridCol w:w="1275"/>
      </w:tblGrid>
      <w:tr w:rsidR="00A46797" w:rsidRPr="00157B69" w:rsidTr="00A01203">
        <w:trPr>
          <w:trHeight w:hRule="exact" w:val="284"/>
        </w:trPr>
        <w:tc>
          <w:tcPr>
            <w:tcW w:w="4551" w:type="dxa"/>
            <w:gridSpan w:val="3"/>
            <w:tcBorders>
              <w:top w:val="single" w:sz="12" w:space="0" w:color="auto"/>
              <w:left w:val="single" w:sz="12" w:space="0" w:color="auto"/>
              <w:bottom w:val="single" w:sz="4" w:space="0" w:color="auto"/>
              <w:right w:val="single" w:sz="4" w:space="0" w:color="auto"/>
            </w:tcBorders>
            <w:shd w:val="clear" w:color="000000" w:fill="FFFFFF"/>
            <w:hideMark/>
          </w:tcPr>
          <w:p w:rsidR="00A46797" w:rsidRPr="00157B69" w:rsidRDefault="00A46797" w:rsidP="007E13E4">
            <w:pPr>
              <w:spacing w:after="0" w:line="240" w:lineRule="auto"/>
              <w:rPr>
                <w:rFonts w:ascii="Times New Roman" w:eastAsia="Times New Roman" w:hAnsi="Times New Roman" w:cs="Times New Roman"/>
                <w:color w:val="000000"/>
                <w:sz w:val="24"/>
                <w:szCs w:val="24"/>
                <w:lang w:eastAsia="ru-RU"/>
              </w:rPr>
            </w:pPr>
            <w:r w:rsidRPr="00157B69">
              <w:rPr>
                <w:rFonts w:ascii="Times New Roman" w:eastAsia="Times New Roman" w:hAnsi="Times New Roman" w:cs="Times New Roman"/>
                <w:color w:val="000000"/>
                <w:sz w:val="24"/>
                <w:szCs w:val="24"/>
                <w:lang w:eastAsia="ru-RU"/>
              </w:rPr>
              <w:t> </w:t>
            </w:r>
          </w:p>
        </w:tc>
        <w:tc>
          <w:tcPr>
            <w:tcW w:w="1164" w:type="dxa"/>
            <w:tcBorders>
              <w:top w:val="single" w:sz="12" w:space="0" w:color="auto"/>
              <w:left w:val="nil"/>
              <w:bottom w:val="single" w:sz="4" w:space="0" w:color="auto"/>
              <w:right w:val="single" w:sz="4" w:space="0" w:color="auto"/>
            </w:tcBorders>
            <w:shd w:val="clear" w:color="000000" w:fill="FFFFFF"/>
            <w:hideMark/>
          </w:tcPr>
          <w:p w:rsidR="00A46797" w:rsidRPr="00157B69" w:rsidRDefault="00A46797" w:rsidP="007E13E4">
            <w:pPr>
              <w:spacing w:after="0" w:line="240" w:lineRule="auto"/>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Chi-Square</w:t>
            </w:r>
          </w:p>
        </w:tc>
        <w:tc>
          <w:tcPr>
            <w:tcW w:w="679" w:type="dxa"/>
            <w:tcBorders>
              <w:top w:val="single" w:sz="12" w:space="0" w:color="auto"/>
              <w:left w:val="nil"/>
              <w:bottom w:val="single" w:sz="4" w:space="0" w:color="auto"/>
              <w:right w:val="single" w:sz="4" w:space="0" w:color="auto"/>
            </w:tcBorders>
            <w:shd w:val="clear" w:color="000000" w:fill="FFFFFF"/>
            <w:hideMark/>
          </w:tcPr>
          <w:p w:rsidR="00A46797" w:rsidRPr="00157B69" w:rsidRDefault="00A46797" w:rsidP="007E13E4">
            <w:pPr>
              <w:spacing w:after="0" w:line="240" w:lineRule="auto"/>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df</w:t>
            </w:r>
          </w:p>
        </w:tc>
        <w:tc>
          <w:tcPr>
            <w:tcW w:w="1275" w:type="dxa"/>
            <w:tcBorders>
              <w:top w:val="single" w:sz="12" w:space="0" w:color="auto"/>
              <w:left w:val="nil"/>
              <w:bottom w:val="single" w:sz="4" w:space="0" w:color="auto"/>
              <w:right w:val="single" w:sz="12" w:space="0" w:color="auto"/>
            </w:tcBorders>
            <w:shd w:val="clear" w:color="000000" w:fill="FFFFFF"/>
            <w:hideMark/>
          </w:tcPr>
          <w:p w:rsidR="00A46797" w:rsidRPr="00157B69" w:rsidRDefault="00A46797" w:rsidP="007E13E4">
            <w:pPr>
              <w:spacing w:after="0" w:line="240" w:lineRule="auto"/>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Asymp. Sig.</w:t>
            </w:r>
          </w:p>
        </w:tc>
      </w:tr>
      <w:tr w:rsidR="00A46797" w:rsidRPr="00157B69" w:rsidTr="00A01203">
        <w:trPr>
          <w:trHeight w:hRule="exact" w:val="284"/>
        </w:trPr>
        <w:tc>
          <w:tcPr>
            <w:tcW w:w="4551" w:type="dxa"/>
            <w:gridSpan w:val="3"/>
            <w:tcBorders>
              <w:top w:val="nil"/>
              <w:left w:val="single" w:sz="12" w:space="0" w:color="auto"/>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Вираженість_персональної_ідентичності_</w:t>
            </w:r>
          </w:p>
        </w:tc>
        <w:tc>
          <w:tcPr>
            <w:tcW w:w="1164" w:type="dxa"/>
            <w:tcBorders>
              <w:top w:val="nil"/>
              <w:left w:val="nil"/>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0,143</w:t>
            </w:r>
          </w:p>
        </w:tc>
        <w:tc>
          <w:tcPr>
            <w:tcW w:w="679" w:type="dxa"/>
            <w:tcBorders>
              <w:top w:val="nil"/>
              <w:left w:val="nil"/>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2</w:t>
            </w:r>
          </w:p>
        </w:tc>
        <w:tc>
          <w:tcPr>
            <w:tcW w:w="1275" w:type="dxa"/>
            <w:tcBorders>
              <w:top w:val="nil"/>
              <w:left w:val="nil"/>
              <w:bottom w:val="single" w:sz="4" w:space="0" w:color="auto"/>
              <w:right w:val="single" w:sz="12"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0,931</w:t>
            </w:r>
          </w:p>
        </w:tc>
      </w:tr>
      <w:tr w:rsidR="00A46797" w:rsidRPr="00157B69" w:rsidTr="00A01203">
        <w:trPr>
          <w:trHeight w:hRule="exact" w:val="284"/>
        </w:trPr>
        <w:tc>
          <w:tcPr>
            <w:tcW w:w="4551" w:type="dxa"/>
            <w:gridSpan w:val="3"/>
            <w:tcBorders>
              <w:top w:val="nil"/>
              <w:left w:val="single" w:sz="12" w:space="0" w:color="auto"/>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Вираженість_соціальної_ідентичності_</w:t>
            </w:r>
          </w:p>
        </w:tc>
        <w:tc>
          <w:tcPr>
            <w:tcW w:w="1164" w:type="dxa"/>
            <w:tcBorders>
              <w:top w:val="nil"/>
              <w:left w:val="nil"/>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0,115</w:t>
            </w:r>
          </w:p>
        </w:tc>
        <w:tc>
          <w:tcPr>
            <w:tcW w:w="679" w:type="dxa"/>
            <w:tcBorders>
              <w:top w:val="nil"/>
              <w:left w:val="nil"/>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2</w:t>
            </w:r>
          </w:p>
        </w:tc>
        <w:tc>
          <w:tcPr>
            <w:tcW w:w="1275" w:type="dxa"/>
            <w:tcBorders>
              <w:top w:val="nil"/>
              <w:left w:val="nil"/>
              <w:bottom w:val="single" w:sz="4" w:space="0" w:color="auto"/>
              <w:right w:val="single" w:sz="12"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0,944</w:t>
            </w:r>
          </w:p>
        </w:tc>
      </w:tr>
      <w:tr w:rsidR="00A46797" w:rsidRPr="00157B69" w:rsidTr="00A01203">
        <w:trPr>
          <w:trHeight w:hRule="exact" w:val="284"/>
        </w:trPr>
        <w:tc>
          <w:tcPr>
            <w:tcW w:w="4551" w:type="dxa"/>
            <w:gridSpan w:val="3"/>
            <w:tcBorders>
              <w:top w:val="nil"/>
              <w:left w:val="single" w:sz="12" w:space="0" w:color="auto"/>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Емоційна_валентність_самооцінки</w:t>
            </w:r>
          </w:p>
        </w:tc>
        <w:tc>
          <w:tcPr>
            <w:tcW w:w="1164" w:type="dxa"/>
            <w:tcBorders>
              <w:top w:val="nil"/>
              <w:left w:val="nil"/>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0,082</w:t>
            </w:r>
          </w:p>
        </w:tc>
        <w:tc>
          <w:tcPr>
            <w:tcW w:w="679" w:type="dxa"/>
            <w:tcBorders>
              <w:top w:val="nil"/>
              <w:left w:val="nil"/>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2</w:t>
            </w:r>
          </w:p>
        </w:tc>
        <w:tc>
          <w:tcPr>
            <w:tcW w:w="1275" w:type="dxa"/>
            <w:tcBorders>
              <w:top w:val="nil"/>
              <w:left w:val="nil"/>
              <w:bottom w:val="single" w:sz="4" w:space="0" w:color="auto"/>
              <w:right w:val="single" w:sz="12"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val="uk-UA" w:eastAsia="ru-RU"/>
              </w:rPr>
            </w:pPr>
            <w:r w:rsidRPr="00157B69">
              <w:rPr>
                <w:rFonts w:ascii="Arial" w:eastAsia="Times New Roman" w:hAnsi="Arial" w:cs="Arial"/>
                <w:color w:val="000000"/>
                <w:sz w:val="18"/>
                <w:szCs w:val="18"/>
                <w:lang w:eastAsia="ru-RU"/>
              </w:rPr>
              <w:t>0,96</w:t>
            </w:r>
            <w:r>
              <w:rPr>
                <w:rFonts w:ascii="Arial" w:eastAsia="Times New Roman" w:hAnsi="Arial" w:cs="Arial"/>
                <w:color w:val="000000"/>
                <w:sz w:val="18"/>
                <w:szCs w:val="18"/>
                <w:lang w:val="uk-UA" w:eastAsia="ru-RU"/>
              </w:rPr>
              <w:t>0</w:t>
            </w:r>
          </w:p>
        </w:tc>
      </w:tr>
      <w:tr w:rsidR="00A46797" w:rsidRPr="00157B69" w:rsidTr="00A01203">
        <w:trPr>
          <w:trHeight w:hRule="exact" w:val="284"/>
        </w:trPr>
        <w:tc>
          <w:tcPr>
            <w:tcW w:w="4551" w:type="dxa"/>
            <w:gridSpan w:val="3"/>
            <w:tcBorders>
              <w:top w:val="nil"/>
              <w:left w:val="single" w:sz="12" w:space="0" w:color="auto"/>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Рефлексія_національної_ідентичності_</w:t>
            </w:r>
          </w:p>
        </w:tc>
        <w:tc>
          <w:tcPr>
            <w:tcW w:w="1164" w:type="dxa"/>
            <w:tcBorders>
              <w:top w:val="nil"/>
              <w:left w:val="nil"/>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val="uk-UA" w:eastAsia="ru-RU"/>
              </w:rPr>
            </w:pPr>
            <w:r w:rsidRPr="00157B69">
              <w:rPr>
                <w:rFonts w:ascii="Arial" w:eastAsia="Times New Roman" w:hAnsi="Arial" w:cs="Arial"/>
                <w:color w:val="000000"/>
                <w:sz w:val="18"/>
                <w:szCs w:val="18"/>
                <w:lang w:eastAsia="ru-RU"/>
              </w:rPr>
              <w:t>7,83</w:t>
            </w:r>
            <w:r>
              <w:rPr>
                <w:rFonts w:ascii="Arial" w:eastAsia="Times New Roman" w:hAnsi="Arial" w:cs="Arial"/>
                <w:color w:val="000000"/>
                <w:sz w:val="18"/>
                <w:szCs w:val="18"/>
                <w:lang w:val="uk-UA" w:eastAsia="ru-RU"/>
              </w:rPr>
              <w:t>0</w:t>
            </w:r>
          </w:p>
        </w:tc>
        <w:tc>
          <w:tcPr>
            <w:tcW w:w="679" w:type="dxa"/>
            <w:tcBorders>
              <w:top w:val="nil"/>
              <w:left w:val="nil"/>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2</w:t>
            </w:r>
          </w:p>
        </w:tc>
        <w:tc>
          <w:tcPr>
            <w:tcW w:w="1275" w:type="dxa"/>
            <w:tcBorders>
              <w:top w:val="nil"/>
              <w:left w:val="nil"/>
              <w:bottom w:val="single" w:sz="4" w:space="0" w:color="auto"/>
              <w:right w:val="single" w:sz="12"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val="uk-UA" w:eastAsia="ru-RU"/>
              </w:rPr>
            </w:pPr>
            <w:r w:rsidRPr="00157B69">
              <w:rPr>
                <w:rFonts w:ascii="Arial" w:eastAsia="Times New Roman" w:hAnsi="Arial" w:cs="Arial"/>
                <w:color w:val="000000"/>
                <w:sz w:val="18"/>
                <w:szCs w:val="18"/>
                <w:lang w:eastAsia="ru-RU"/>
              </w:rPr>
              <w:t>0,02</w:t>
            </w:r>
            <w:r>
              <w:rPr>
                <w:rFonts w:ascii="Arial" w:eastAsia="Times New Roman" w:hAnsi="Arial" w:cs="Arial"/>
                <w:color w:val="000000"/>
                <w:sz w:val="18"/>
                <w:szCs w:val="18"/>
                <w:lang w:val="uk-UA" w:eastAsia="ru-RU"/>
              </w:rPr>
              <w:t>0</w:t>
            </w:r>
          </w:p>
        </w:tc>
      </w:tr>
      <w:tr w:rsidR="00A46797" w:rsidRPr="00157B69" w:rsidTr="00A01203">
        <w:trPr>
          <w:trHeight w:hRule="exact" w:val="284"/>
        </w:trPr>
        <w:tc>
          <w:tcPr>
            <w:tcW w:w="4551" w:type="dxa"/>
            <w:gridSpan w:val="3"/>
            <w:tcBorders>
              <w:top w:val="nil"/>
              <w:left w:val="single" w:sz="12" w:space="0" w:color="auto"/>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Когнітивний_компонент_</w:t>
            </w:r>
          </w:p>
        </w:tc>
        <w:tc>
          <w:tcPr>
            <w:tcW w:w="1164" w:type="dxa"/>
            <w:tcBorders>
              <w:top w:val="nil"/>
              <w:left w:val="nil"/>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8,703</w:t>
            </w:r>
          </w:p>
        </w:tc>
        <w:tc>
          <w:tcPr>
            <w:tcW w:w="679" w:type="dxa"/>
            <w:tcBorders>
              <w:top w:val="nil"/>
              <w:left w:val="nil"/>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2</w:t>
            </w:r>
          </w:p>
        </w:tc>
        <w:tc>
          <w:tcPr>
            <w:tcW w:w="1275" w:type="dxa"/>
            <w:tcBorders>
              <w:top w:val="nil"/>
              <w:left w:val="nil"/>
              <w:bottom w:val="single" w:sz="4" w:space="0" w:color="auto"/>
              <w:right w:val="single" w:sz="12"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0,013</w:t>
            </w:r>
          </w:p>
        </w:tc>
      </w:tr>
      <w:tr w:rsidR="00A46797" w:rsidRPr="00157B69" w:rsidTr="00A01203">
        <w:trPr>
          <w:trHeight w:hRule="exact" w:val="284"/>
        </w:trPr>
        <w:tc>
          <w:tcPr>
            <w:tcW w:w="4551" w:type="dxa"/>
            <w:gridSpan w:val="3"/>
            <w:tcBorders>
              <w:top w:val="nil"/>
              <w:left w:val="single" w:sz="12" w:space="0" w:color="auto"/>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Емоційний_компонент</w:t>
            </w:r>
          </w:p>
        </w:tc>
        <w:tc>
          <w:tcPr>
            <w:tcW w:w="1164" w:type="dxa"/>
            <w:tcBorders>
              <w:top w:val="nil"/>
              <w:left w:val="nil"/>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3,022</w:t>
            </w:r>
          </w:p>
        </w:tc>
        <w:tc>
          <w:tcPr>
            <w:tcW w:w="679" w:type="dxa"/>
            <w:tcBorders>
              <w:top w:val="nil"/>
              <w:left w:val="nil"/>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2</w:t>
            </w:r>
          </w:p>
        </w:tc>
        <w:tc>
          <w:tcPr>
            <w:tcW w:w="1275" w:type="dxa"/>
            <w:tcBorders>
              <w:top w:val="nil"/>
              <w:left w:val="nil"/>
              <w:bottom w:val="single" w:sz="4" w:space="0" w:color="auto"/>
              <w:right w:val="single" w:sz="12"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0,221</w:t>
            </w:r>
          </w:p>
        </w:tc>
      </w:tr>
      <w:tr w:rsidR="00A46797" w:rsidRPr="00157B69" w:rsidTr="00A01203">
        <w:trPr>
          <w:trHeight w:hRule="exact" w:val="284"/>
        </w:trPr>
        <w:tc>
          <w:tcPr>
            <w:tcW w:w="4551" w:type="dxa"/>
            <w:gridSpan w:val="3"/>
            <w:tcBorders>
              <w:top w:val="nil"/>
              <w:left w:val="single" w:sz="12" w:space="0" w:color="auto"/>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Загальна_вираженість_етнічної_ідентичності</w:t>
            </w:r>
          </w:p>
        </w:tc>
        <w:tc>
          <w:tcPr>
            <w:tcW w:w="1164" w:type="dxa"/>
            <w:tcBorders>
              <w:top w:val="nil"/>
              <w:left w:val="nil"/>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7,546</w:t>
            </w:r>
          </w:p>
        </w:tc>
        <w:tc>
          <w:tcPr>
            <w:tcW w:w="679" w:type="dxa"/>
            <w:tcBorders>
              <w:top w:val="nil"/>
              <w:left w:val="nil"/>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2</w:t>
            </w:r>
          </w:p>
        </w:tc>
        <w:tc>
          <w:tcPr>
            <w:tcW w:w="1275" w:type="dxa"/>
            <w:tcBorders>
              <w:top w:val="nil"/>
              <w:left w:val="nil"/>
              <w:bottom w:val="single" w:sz="4" w:space="0" w:color="auto"/>
              <w:right w:val="single" w:sz="12"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0,023</w:t>
            </w:r>
          </w:p>
        </w:tc>
      </w:tr>
      <w:tr w:rsidR="00A46797" w:rsidRPr="00157B69" w:rsidTr="00A01203">
        <w:trPr>
          <w:trHeight w:hRule="exact" w:val="284"/>
        </w:trPr>
        <w:tc>
          <w:tcPr>
            <w:tcW w:w="4551" w:type="dxa"/>
            <w:gridSpan w:val="3"/>
            <w:tcBorders>
              <w:top w:val="nil"/>
              <w:left w:val="single" w:sz="12" w:space="0" w:color="auto"/>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Патріотизм</w:t>
            </w:r>
          </w:p>
        </w:tc>
        <w:tc>
          <w:tcPr>
            <w:tcW w:w="1164" w:type="dxa"/>
            <w:tcBorders>
              <w:top w:val="nil"/>
              <w:left w:val="nil"/>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val="uk-UA" w:eastAsia="ru-RU"/>
              </w:rPr>
            </w:pPr>
            <w:r w:rsidRPr="00157B69">
              <w:rPr>
                <w:rFonts w:ascii="Arial" w:eastAsia="Times New Roman" w:hAnsi="Arial" w:cs="Arial"/>
                <w:color w:val="000000"/>
                <w:sz w:val="18"/>
                <w:szCs w:val="18"/>
                <w:lang w:eastAsia="ru-RU"/>
              </w:rPr>
              <w:t>0,61</w:t>
            </w:r>
            <w:r>
              <w:rPr>
                <w:rFonts w:ascii="Arial" w:eastAsia="Times New Roman" w:hAnsi="Arial" w:cs="Arial"/>
                <w:color w:val="000000"/>
                <w:sz w:val="18"/>
                <w:szCs w:val="18"/>
                <w:lang w:val="uk-UA" w:eastAsia="ru-RU"/>
              </w:rPr>
              <w:t>0</w:t>
            </w:r>
          </w:p>
        </w:tc>
        <w:tc>
          <w:tcPr>
            <w:tcW w:w="679" w:type="dxa"/>
            <w:tcBorders>
              <w:top w:val="nil"/>
              <w:left w:val="nil"/>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2</w:t>
            </w:r>
          </w:p>
        </w:tc>
        <w:tc>
          <w:tcPr>
            <w:tcW w:w="1275" w:type="dxa"/>
            <w:tcBorders>
              <w:top w:val="nil"/>
              <w:left w:val="nil"/>
              <w:bottom w:val="single" w:sz="4" w:space="0" w:color="auto"/>
              <w:right w:val="single" w:sz="12"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0,737</w:t>
            </w:r>
          </w:p>
        </w:tc>
      </w:tr>
      <w:tr w:rsidR="00A46797" w:rsidRPr="00157B69" w:rsidTr="00A01203">
        <w:trPr>
          <w:trHeight w:hRule="exact" w:val="284"/>
        </w:trPr>
        <w:tc>
          <w:tcPr>
            <w:tcW w:w="4551" w:type="dxa"/>
            <w:gridSpan w:val="3"/>
            <w:tcBorders>
              <w:top w:val="nil"/>
              <w:left w:val="single" w:sz="12" w:space="0" w:color="auto"/>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Лояльність_до_України</w:t>
            </w:r>
          </w:p>
        </w:tc>
        <w:tc>
          <w:tcPr>
            <w:tcW w:w="1164" w:type="dxa"/>
            <w:tcBorders>
              <w:top w:val="nil"/>
              <w:left w:val="nil"/>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val="uk-UA" w:eastAsia="ru-RU"/>
              </w:rPr>
            </w:pPr>
            <w:r w:rsidRPr="00157B69">
              <w:rPr>
                <w:rFonts w:ascii="Arial" w:eastAsia="Times New Roman" w:hAnsi="Arial" w:cs="Arial"/>
                <w:color w:val="000000"/>
                <w:sz w:val="18"/>
                <w:szCs w:val="18"/>
                <w:lang w:eastAsia="ru-RU"/>
              </w:rPr>
              <w:t>1,35</w:t>
            </w:r>
            <w:r>
              <w:rPr>
                <w:rFonts w:ascii="Arial" w:eastAsia="Times New Roman" w:hAnsi="Arial" w:cs="Arial"/>
                <w:color w:val="000000"/>
                <w:sz w:val="18"/>
                <w:szCs w:val="18"/>
                <w:lang w:val="uk-UA" w:eastAsia="ru-RU"/>
              </w:rPr>
              <w:t>0</w:t>
            </w:r>
          </w:p>
        </w:tc>
        <w:tc>
          <w:tcPr>
            <w:tcW w:w="679" w:type="dxa"/>
            <w:tcBorders>
              <w:top w:val="nil"/>
              <w:left w:val="nil"/>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2</w:t>
            </w:r>
          </w:p>
        </w:tc>
        <w:tc>
          <w:tcPr>
            <w:tcW w:w="1275" w:type="dxa"/>
            <w:tcBorders>
              <w:top w:val="nil"/>
              <w:left w:val="nil"/>
              <w:bottom w:val="single" w:sz="4" w:space="0" w:color="auto"/>
              <w:right w:val="single" w:sz="12"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0,509</w:t>
            </w:r>
          </w:p>
        </w:tc>
      </w:tr>
      <w:tr w:rsidR="00A46797" w:rsidRPr="00157B69" w:rsidTr="00A01203">
        <w:trPr>
          <w:trHeight w:hRule="exact" w:val="284"/>
        </w:trPr>
        <w:tc>
          <w:tcPr>
            <w:tcW w:w="4551" w:type="dxa"/>
            <w:gridSpan w:val="3"/>
            <w:tcBorders>
              <w:top w:val="nil"/>
              <w:left w:val="single" w:sz="12" w:space="0" w:color="auto"/>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Активна_громадянська_позиція</w:t>
            </w:r>
          </w:p>
        </w:tc>
        <w:tc>
          <w:tcPr>
            <w:tcW w:w="1164" w:type="dxa"/>
            <w:tcBorders>
              <w:top w:val="nil"/>
              <w:left w:val="nil"/>
              <w:bottom w:val="single" w:sz="4" w:space="0" w:color="auto"/>
              <w:right w:val="single" w:sz="4" w:space="0" w:color="auto"/>
            </w:tcBorders>
            <w:shd w:val="clear" w:color="000000" w:fill="FFFFFF"/>
            <w:vAlign w:val="bottom"/>
            <w:hideMark/>
          </w:tcPr>
          <w:p w:rsidR="00A46797" w:rsidRPr="00354902" w:rsidRDefault="00A46797" w:rsidP="007E13E4">
            <w:pPr>
              <w:spacing w:after="0" w:line="240" w:lineRule="auto"/>
              <w:jc w:val="right"/>
              <w:rPr>
                <w:rFonts w:ascii="Arial" w:eastAsia="Times New Roman" w:hAnsi="Arial" w:cs="Arial"/>
                <w:color w:val="000000"/>
                <w:sz w:val="18"/>
                <w:szCs w:val="18"/>
                <w:lang w:val="uk-UA" w:eastAsia="ru-RU"/>
              </w:rPr>
            </w:pPr>
            <w:r>
              <w:rPr>
                <w:rFonts w:ascii="Arial" w:eastAsia="Times New Roman" w:hAnsi="Arial" w:cs="Arial"/>
                <w:color w:val="000000"/>
                <w:sz w:val="18"/>
                <w:szCs w:val="18"/>
                <w:lang w:val="uk-UA" w:eastAsia="ru-RU"/>
              </w:rPr>
              <w:t>6,673</w:t>
            </w:r>
          </w:p>
        </w:tc>
        <w:tc>
          <w:tcPr>
            <w:tcW w:w="679" w:type="dxa"/>
            <w:tcBorders>
              <w:top w:val="nil"/>
              <w:left w:val="nil"/>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2</w:t>
            </w:r>
          </w:p>
        </w:tc>
        <w:tc>
          <w:tcPr>
            <w:tcW w:w="1275" w:type="dxa"/>
            <w:tcBorders>
              <w:top w:val="nil"/>
              <w:left w:val="nil"/>
              <w:bottom w:val="single" w:sz="4" w:space="0" w:color="auto"/>
              <w:right w:val="single" w:sz="12" w:space="0" w:color="auto"/>
            </w:tcBorders>
            <w:shd w:val="clear" w:color="000000" w:fill="FFFFFF"/>
            <w:vAlign w:val="bottom"/>
            <w:hideMark/>
          </w:tcPr>
          <w:p w:rsidR="00A46797" w:rsidRPr="00354902" w:rsidRDefault="00A46797" w:rsidP="007E13E4">
            <w:pPr>
              <w:spacing w:after="0" w:line="240" w:lineRule="auto"/>
              <w:jc w:val="right"/>
              <w:rPr>
                <w:rFonts w:ascii="Arial" w:eastAsia="Times New Roman" w:hAnsi="Arial" w:cs="Arial"/>
                <w:color w:val="000000"/>
                <w:sz w:val="18"/>
                <w:szCs w:val="18"/>
                <w:lang w:val="uk-UA" w:eastAsia="ru-RU"/>
              </w:rPr>
            </w:pPr>
            <w:r>
              <w:rPr>
                <w:rFonts w:ascii="Arial" w:eastAsia="Times New Roman" w:hAnsi="Arial" w:cs="Arial"/>
                <w:color w:val="000000"/>
                <w:sz w:val="18"/>
                <w:szCs w:val="18"/>
                <w:lang w:val="uk-UA" w:eastAsia="ru-RU"/>
              </w:rPr>
              <w:t>0,036</w:t>
            </w:r>
          </w:p>
        </w:tc>
      </w:tr>
      <w:tr w:rsidR="00A46797" w:rsidRPr="00157B69" w:rsidTr="00A01203">
        <w:trPr>
          <w:trHeight w:hRule="exact" w:val="284"/>
        </w:trPr>
        <w:tc>
          <w:tcPr>
            <w:tcW w:w="4551" w:type="dxa"/>
            <w:gridSpan w:val="3"/>
            <w:tcBorders>
              <w:top w:val="nil"/>
              <w:left w:val="single" w:sz="12" w:space="0" w:color="auto"/>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Етнонігілізм</w:t>
            </w:r>
          </w:p>
        </w:tc>
        <w:tc>
          <w:tcPr>
            <w:tcW w:w="1164" w:type="dxa"/>
            <w:tcBorders>
              <w:top w:val="nil"/>
              <w:left w:val="nil"/>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3,605</w:t>
            </w:r>
          </w:p>
        </w:tc>
        <w:tc>
          <w:tcPr>
            <w:tcW w:w="679" w:type="dxa"/>
            <w:tcBorders>
              <w:top w:val="nil"/>
              <w:left w:val="nil"/>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2</w:t>
            </w:r>
          </w:p>
        </w:tc>
        <w:tc>
          <w:tcPr>
            <w:tcW w:w="1275" w:type="dxa"/>
            <w:tcBorders>
              <w:top w:val="nil"/>
              <w:left w:val="nil"/>
              <w:bottom w:val="single" w:sz="4" w:space="0" w:color="auto"/>
              <w:right w:val="single" w:sz="12"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0,165</w:t>
            </w:r>
          </w:p>
        </w:tc>
      </w:tr>
      <w:tr w:rsidR="00A46797" w:rsidRPr="00157B69" w:rsidTr="00A01203">
        <w:trPr>
          <w:trHeight w:hRule="exact" w:val="284"/>
        </w:trPr>
        <w:tc>
          <w:tcPr>
            <w:tcW w:w="4551" w:type="dxa"/>
            <w:gridSpan w:val="3"/>
            <w:tcBorders>
              <w:top w:val="nil"/>
              <w:left w:val="single" w:sz="12" w:space="0" w:color="auto"/>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Етнічна_індиферентність</w:t>
            </w:r>
          </w:p>
        </w:tc>
        <w:tc>
          <w:tcPr>
            <w:tcW w:w="1164" w:type="dxa"/>
            <w:tcBorders>
              <w:top w:val="nil"/>
              <w:left w:val="nil"/>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27,397</w:t>
            </w:r>
          </w:p>
        </w:tc>
        <w:tc>
          <w:tcPr>
            <w:tcW w:w="679" w:type="dxa"/>
            <w:tcBorders>
              <w:top w:val="nil"/>
              <w:left w:val="nil"/>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2</w:t>
            </w:r>
          </w:p>
        </w:tc>
        <w:tc>
          <w:tcPr>
            <w:tcW w:w="1275" w:type="dxa"/>
            <w:tcBorders>
              <w:top w:val="nil"/>
              <w:left w:val="nil"/>
              <w:bottom w:val="single" w:sz="4" w:space="0" w:color="auto"/>
              <w:right w:val="single" w:sz="12"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val="uk-UA" w:eastAsia="ru-RU"/>
              </w:rPr>
            </w:pPr>
            <w:r w:rsidRPr="00157B69">
              <w:rPr>
                <w:rFonts w:ascii="Arial" w:eastAsia="Times New Roman" w:hAnsi="Arial" w:cs="Arial"/>
                <w:color w:val="000000"/>
                <w:sz w:val="18"/>
                <w:szCs w:val="18"/>
                <w:lang w:eastAsia="ru-RU"/>
              </w:rPr>
              <w:t>0</w:t>
            </w:r>
            <w:r>
              <w:rPr>
                <w:rFonts w:ascii="Arial" w:eastAsia="Times New Roman" w:hAnsi="Arial" w:cs="Arial"/>
                <w:color w:val="000000"/>
                <w:sz w:val="18"/>
                <w:szCs w:val="18"/>
                <w:lang w:val="uk-UA" w:eastAsia="ru-RU"/>
              </w:rPr>
              <w:t>,000</w:t>
            </w:r>
          </w:p>
        </w:tc>
      </w:tr>
      <w:tr w:rsidR="00A46797" w:rsidRPr="00157B69" w:rsidTr="00A01203">
        <w:trPr>
          <w:trHeight w:hRule="exact" w:val="284"/>
        </w:trPr>
        <w:tc>
          <w:tcPr>
            <w:tcW w:w="4551" w:type="dxa"/>
            <w:gridSpan w:val="3"/>
            <w:tcBorders>
              <w:top w:val="nil"/>
              <w:left w:val="single" w:sz="12" w:space="0" w:color="auto"/>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Позитивна_етнічна_ідентичність_</w:t>
            </w:r>
          </w:p>
        </w:tc>
        <w:tc>
          <w:tcPr>
            <w:tcW w:w="1164" w:type="dxa"/>
            <w:tcBorders>
              <w:top w:val="nil"/>
              <w:left w:val="nil"/>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0,093</w:t>
            </w:r>
          </w:p>
        </w:tc>
        <w:tc>
          <w:tcPr>
            <w:tcW w:w="679" w:type="dxa"/>
            <w:tcBorders>
              <w:top w:val="nil"/>
              <w:left w:val="nil"/>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2</w:t>
            </w:r>
          </w:p>
        </w:tc>
        <w:tc>
          <w:tcPr>
            <w:tcW w:w="1275" w:type="dxa"/>
            <w:tcBorders>
              <w:top w:val="nil"/>
              <w:left w:val="nil"/>
              <w:bottom w:val="single" w:sz="4" w:space="0" w:color="auto"/>
              <w:right w:val="single" w:sz="12"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0,955</w:t>
            </w:r>
          </w:p>
        </w:tc>
      </w:tr>
      <w:tr w:rsidR="00A46797" w:rsidRPr="00157B69" w:rsidTr="00A01203">
        <w:trPr>
          <w:trHeight w:hRule="exact" w:val="284"/>
        </w:trPr>
        <w:tc>
          <w:tcPr>
            <w:tcW w:w="4551" w:type="dxa"/>
            <w:gridSpan w:val="3"/>
            <w:tcBorders>
              <w:top w:val="nil"/>
              <w:left w:val="single" w:sz="12" w:space="0" w:color="auto"/>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Етноегоізм</w:t>
            </w:r>
          </w:p>
        </w:tc>
        <w:tc>
          <w:tcPr>
            <w:tcW w:w="1164" w:type="dxa"/>
            <w:tcBorders>
              <w:top w:val="nil"/>
              <w:left w:val="nil"/>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5,559</w:t>
            </w:r>
          </w:p>
        </w:tc>
        <w:tc>
          <w:tcPr>
            <w:tcW w:w="679" w:type="dxa"/>
            <w:tcBorders>
              <w:top w:val="nil"/>
              <w:left w:val="nil"/>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2</w:t>
            </w:r>
          </w:p>
        </w:tc>
        <w:tc>
          <w:tcPr>
            <w:tcW w:w="1275" w:type="dxa"/>
            <w:tcBorders>
              <w:top w:val="nil"/>
              <w:left w:val="nil"/>
              <w:bottom w:val="single" w:sz="4" w:space="0" w:color="auto"/>
              <w:right w:val="single" w:sz="12"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0,062</w:t>
            </w:r>
          </w:p>
        </w:tc>
      </w:tr>
      <w:tr w:rsidR="00A46797" w:rsidRPr="00157B69" w:rsidTr="00A01203">
        <w:trPr>
          <w:trHeight w:hRule="exact" w:val="284"/>
        </w:trPr>
        <w:tc>
          <w:tcPr>
            <w:tcW w:w="4551" w:type="dxa"/>
            <w:gridSpan w:val="3"/>
            <w:tcBorders>
              <w:top w:val="nil"/>
              <w:left w:val="single" w:sz="12" w:space="0" w:color="auto"/>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Етноізоляціонізм</w:t>
            </w:r>
          </w:p>
        </w:tc>
        <w:tc>
          <w:tcPr>
            <w:tcW w:w="1164" w:type="dxa"/>
            <w:tcBorders>
              <w:top w:val="nil"/>
              <w:left w:val="nil"/>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1,477</w:t>
            </w:r>
          </w:p>
        </w:tc>
        <w:tc>
          <w:tcPr>
            <w:tcW w:w="679" w:type="dxa"/>
            <w:tcBorders>
              <w:top w:val="nil"/>
              <w:left w:val="nil"/>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2</w:t>
            </w:r>
          </w:p>
        </w:tc>
        <w:tc>
          <w:tcPr>
            <w:tcW w:w="1275" w:type="dxa"/>
            <w:tcBorders>
              <w:top w:val="nil"/>
              <w:left w:val="nil"/>
              <w:bottom w:val="single" w:sz="4" w:space="0" w:color="auto"/>
              <w:right w:val="single" w:sz="12"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0,478</w:t>
            </w:r>
          </w:p>
        </w:tc>
      </w:tr>
      <w:tr w:rsidR="00A46797" w:rsidRPr="00157B69" w:rsidTr="00A01203">
        <w:trPr>
          <w:trHeight w:hRule="exact" w:val="284"/>
        </w:trPr>
        <w:tc>
          <w:tcPr>
            <w:tcW w:w="4551" w:type="dxa"/>
            <w:gridSpan w:val="3"/>
            <w:tcBorders>
              <w:top w:val="nil"/>
              <w:left w:val="single" w:sz="12" w:space="0" w:color="auto"/>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Етнофанатизм</w:t>
            </w:r>
          </w:p>
        </w:tc>
        <w:tc>
          <w:tcPr>
            <w:tcW w:w="1164" w:type="dxa"/>
            <w:tcBorders>
              <w:top w:val="nil"/>
              <w:left w:val="nil"/>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14,016</w:t>
            </w:r>
          </w:p>
        </w:tc>
        <w:tc>
          <w:tcPr>
            <w:tcW w:w="679" w:type="dxa"/>
            <w:tcBorders>
              <w:top w:val="nil"/>
              <w:left w:val="nil"/>
              <w:bottom w:val="single" w:sz="4" w:space="0" w:color="auto"/>
              <w:right w:val="single" w:sz="4"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2</w:t>
            </w:r>
          </w:p>
        </w:tc>
        <w:tc>
          <w:tcPr>
            <w:tcW w:w="1275" w:type="dxa"/>
            <w:tcBorders>
              <w:top w:val="nil"/>
              <w:left w:val="nil"/>
              <w:bottom w:val="single" w:sz="4" w:space="0" w:color="auto"/>
              <w:right w:val="single" w:sz="12" w:space="0" w:color="auto"/>
            </w:tcBorders>
            <w:shd w:val="clear" w:color="000000" w:fill="FFFFFF"/>
            <w:vAlign w:val="bottom"/>
            <w:hideMark/>
          </w:tcPr>
          <w:p w:rsidR="00A46797" w:rsidRPr="00157B69" w:rsidRDefault="00A46797" w:rsidP="007E13E4">
            <w:pPr>
              <w:spacing w:after="0" w:line="240" w:lineRule="auto"/>
              <w:jc w:val="right"/>
              <w:rPr>
                <w:rFonts w:ascii="Arial" w:eastAsia="Times New Roman" w:hAnsi="Arial" w:cs="Arial"/>
                <w:color w:val="000000"/>
                <w:sz w:val="18"/>
                <w:szCs w:val="18"/>
                <w:lang w:eastAsia="ru-RU"/>
              </w:rPr>
            </w:pPr>
            <w:r w:rsidRPr="00157B69">
              <w:rPr>
                <w:rFonts w:ascii="Arial" w:eastAsia="Times New Roman" w:hAnsi="Arial" w:cs="Arial"/>
                <w:color w:val="000000"/>
                <w:sz w:val="18"/>
                <w:szCs w:val="18"/>
                <w:lang w:eastAsia="ru-RU"/>
              </w:rPr>
              <w:t>0,001</w:t>
            </w:r>
          </w:p>
        </w:tc>
      </w:tr>
      <w:tr w:rsidR="00A46797" w:rsidRPr="00157B69" w:rsidTr="00A0120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Ex>
        <w:trPr>
          <w:gridBefore w:val="1"/>
          <w:wBefore w:w="15" w:type="dxa"/>
          <w:cantSplit/>
        </w:trPr>
        <w:tc>
          <w:tcPr>
            <w:tcW w:w="3103" w:type="dxa"/>
            <w:tcBorders>
              <w:top w:val="single" w:sz="12" w:space="0" w:color="auto"/>
              <w:left w:val="nil"/>
              <w:bottom w:val="nil"/>
              <w:right w:val="nil"/>
            </w:tcBorders>
            <w:shd w:val="clear" w:color="auto" w:fill="FFFFFF"/>
            <w:tcMar>
              <w:top w:w="30" w:type="dxa"/>
              <w:left w:w="30" w:type="dxa"/>
              <w:bottom w:w="30" w:type="dxa"/>
              <w:right w:w="30" w:type="dxa"/>
            </w:tcMar>
          </w:tcPr>
          <w:p w:rsidR="00A46797" w:rsidRPr="00157B69" w:rsidRDefault="00A46797" w:rsidP="007E13E4">
            <w:pPr>
              <w:autoSpaceDE w:val="0"/>
              <w:autoSpaceDN w:val="0"/>
              <w:adjustRightInd w:val="0"/>
              <w:spacing w:after="0" w:line="240" w:lineRule="auto"/>
              <w:rPr>
                <w:rFonts w:ascii="Arial" w:hAnsi="Arial" w:cs="Arial"/>
                <w:color w:val="000000"/>
                <w:sz w:val="18"/>
                <w:szCs w:val="18"/>
              </w:rPr>
            </w:pPr>
            <w:r w:rsidRPr="00157B69">
              <w:rPr>
                <w:rFonts w:ascii="Arial" w:hAnsi="Arial" w:cs="Arial"/>
                <w:color w:val="000000"/>
                <w:sz w:val="18"/>
                <w:szCs w:val="18"/>
              </w:rPr>
              <w:t>a. Kruskal Wallis Test</w:t>
            </w:r>
          </w:p>
        </w:tc>
        <w:tc>
          <w:tcPr>
            <w:tcW w:w="4551" w:type="dxa"/>
            <w:gridSpan w:val="4"/>
            <w:tcBorders>
              <w:top w:val="single" w:sz="12" w:space="0" w:color="auto"/>
              <w:left w:val="nil"/>
              <w:bottom w:val="nil"/>
              <w:right w:val="nil"/>
            </w:tcBorders>
            <w:shd w:val="clear" w:color="auto" w:fill="FFFFFF"/>
            <w:tcMar>
              <w:top w:w="30" w:type="dxa"/>
              <w:left w:w="30" w:type="dxa"/>
              <w:bottom w:w="30" w:type="dxa"/>
              <w:right w:w="30" w:type="dxa"/>
            </w:tcMar>
          </w:tcPr>
          <w:p w:rsidR="00A46797" w:rsidRPr="00157B69"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157B69" w:rsidTr="00A0120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Ex>
        <w:trPr>
          <w:gridBefore w:val="1"/>
          <w:wBefore w:w="15" w:type="dxa"/>
          <w:cantSplit/>
        </w:trPr>
        <w:tc>
          <w:tcPr>
            <w:tcW w:w="7654" w:type="dxa"/>
            <w:gridSpan w:val="5"/>
            <w:tcBorders>
              <w:top w:val="nil"/>
              <w:left w:val="nil"/>
              <w:bottom w:val="nil"/>
              <w:right w:val="nil"/>
            </w:tcBorders>
            <w:shd w:val="clear" w:color="auto" w:fill="FFFFFF"/>
            <w:tcMar>
              <w:top w:w="30" w:type="dxa"/>
              <w:left w:w="30" w:type="dxa"/>
              <w:bottom w:w="30" w:type="dxa"/>
              <w:right w:w="30" w:type="dxa"/>
            </w:tcMar>
          </w:tcPr>
          <w:p w:rsidR="00A46797" w:rsidRPr="00157B69" w:rsidRDefault="00A46797" w:rsidP="007E13E4">
            <w:pPr>
              <w:autoSpaceDE w:val="0"/>
              <w:autoSpaceDN w:val="0"/>
              <w:adjustRightInd w:val="0"/>
              <w:spacing w:after="0" w:line="240" w:lineRule="auto"/>
              <w:rPr>
                <w:rFonts w:ascii="Arial" w:hAnsi="Arial" w:cs="Arial"/>
                <w:color w:val="000000"/>
                <w:sz w:val="18"/>
                <w:szCs w:val="18"/>
              </w:rPr>
            </w:pPr>
            <w:r w:rsidRPr="00157B69">
              <w:rPr>
                <w:rFonts w:ascii="Arial" w:hAnsi="Arial" w:cs="Arial"/>
                <w:color w:val="000000"/>
                <w:sz w:val="18"/>
                <w:szCs w:val="18"/>
              </w:rPr>
              <w:t>b. Grouping Variable: Спеціальність</w:t>
            </w:r>
          </w:p>
        </w:tc>
      </w:tr>
    </w:tbl>
    <w:p w:rsidR="00A46797" w:rsidRDefault="00A46797" w:rsidP="007E13E4">
      <w:pPr>
        <w:autoSpaceDE w:val="0"/>
        <w:autoSpaceDN w:val="0"/>
        <w:adjustRightInd w:val="0"/>
        <w:spacing w:after="0" w:line="240" w:lineRule="auto"/>
        <w:rPr>
          <w:rFonts w:ascii="Times New Roman" w:hAnsi="Times New Roman" w:cs="Times New Roman"/>
          <w:sz w:val="24"/>
          <w:szCs w:val="24"/>
          <w:lang w:val="uk-UA"/>
        </w:rPr>
      </w:pPr>
    </w:p>
    <w:p w:rsidR="00A46797" w:rsidRDefault="00A46797" w:rsidP="007E13E4">
      <w:pPr>
        <w:autoSpaceDE w:val="0"/>
        <w:autoSpaceDN w:val="0"/>
        <w:adjustRightInd w:val="0"/>
        <w:spacing w:after="0" w:line="240" w:lineRule="auto"/>
        <w:rPr>
          <w:rFonts w:ascii="Arial" w:hAnsi="Arial" w:cs="Arial"/>
          <w:b/>
          <w:bCs/>
          <w:color w:val="000000"/>
          <w:sz w:val="26"/>
          <w:szCs w:val="26"/>
          <w:lang w:val="uk-UA"/>
        </w:rPr>
      </w:pPr>
    </w:p>
    <w:p w:rsidR="00A46797" w:rsidRPr="00F257EA" w:rsidRDefault="00A46797" w:rsidP="007E13E4">
      <w:pPr>
        <w:autoSpaceDE w:val="0"/>
        <w:autoSpaceDN w:val="0"/>
        <w:adjustRightInd w:val="0"/>
        <w:spacing w:after="0" w:line="240" w:lineRule="auto"/>
        <w:rPr>
          <w:rFonts w:ascii="Times New Roman" w:hAnsi="Times New Roman" w:cs="Times New Roman"/>
          <w:sz w:val="24"/>
          <w:szCs w:val="24"/>
          <w:lang w:val="uk-UA"/>
        </w:rPr>
      </w:pPr>
      <w:r w:rsidRPr="00AC1E5C">
        <w:rPr>
          <w:rFonts w:ascii="Arial" w:hAnsi="Arial" w:cs="Arial"/>
          <w:b/>
          <w:bCs/>
          <w:color w:val="000000"/>
          <w:sz w:val="26"/>
          <w:szCs w:val="26"/>
        </w:rPr>
        <w:t>Oneway</w:t>
      </w:r>
    </w:p>
    <w:tbl>
      <w:tblPr>
        <w:tblW w:w="927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985"/>
        <w:gridCol w:w="567"/>
        <w:gridCol w:w="567"/>
        <w:gridCol w:w="992"/>
        <w:gridCol w:w="918"/>
        <w:gridCol w:w="984"/>
        <w:gridCol w:w="851"/>
        <w:gridCol w:w="850"/>
        <w:gridCol w:w="709"/>
        <w:gridCol w:w="850"/>
      </w:tblGrid>
      <w:tr w:rsidR="00A46797" w:rsidRPr="00AC1E5C" w:rsidTr="00A01203">
        <w:trPr>
          <w:cantSplit/>
          <w:tblHeader/>
        </w:trPr>
        <w:tc>
          <w:tcPr>
            <w:tcW w:w="9273" w:type="dxa"/>
            <w:gridSpan w:val="10"/>
            <w:tcBorders>
              <w:top w:val="nil"/>
              <w:left w:val="nil"/>
              <w:bottom w:val="nil"/>
              <w:right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center"/>
              <w:rPr>
                <w:rFonts w:ascii="Arial" w:hAnsi="Arial" w:cs="Arial"/>
                <w:color w:val="000000"/>
                <w:sz w:val="18"/>
                <w:szCs w:val="18"/>
              </w:rPr>
            </w:pPr>
            <w:r w:rsidRPr="00AC1E5C">
              <w:rPr>
                <w:rFonts w:ascii="Arial" w:hAnsi="Arial" w:cs="Arial"/>
                <w:b/>
                <w:bCs/>
                <w:color w:val="000000"/>
                <w:sz w:val="18"/>
                <w:szCs w:val="18"/>
              </w:rPr>
              <w:t>Descriptives</w:t>
            </w:r>
          </w:p>
        </w:tc>
      </w:tr>
      <w:tr w:rsidR="00A46797" w:rsidRPr="00AC1E5C" w:rsidTr="00A01203">
        <w:trPr>
          <w:cantSplit/>
          <w:tblHeader/>
        </w:trPr>
        <w:tc>
          <w:tcPr>
            <w:tcW w:w="1985"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567"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jc w:val="center"/>
              <w:rPr>
                <w:rFonts w:ascii="Arial" w:hAnsi="Arial" w:cs="Arial"/>
                <w:color w:val="000000"/>
                <w:sz w:val="18"/>
                <w:szCs w:val="18"/>
              </w:rPr>
            </w:pPr>
            <w:r w:rsidRPr="00AC1E5C">
              <w:rPr>
                <w:rFonts w:ascii="Arial" w:hAnsi="Arial" w:cs="Arial"/>
                <w:color w:val="000000"/>
                <w:sz w:val="18"/>
                <w:szCs w:val="18"/>
              </w:rPr>
              <w:t>N</w:t>
            </w:r>
          </w:p>
        </w:tc>
        <w:tc>
          <w:tcPr>
            <w:tcW w:w="99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jc w:val="center"/>
              <w:rPr>
                <w:rFonts w:ascii="Arial" w:hAnsi="Arial" w:cs="Arial"/>
                <w:color w:val="000000"/>
                <w:sz w:val="18"/>
                <w:szCs w:val="18"/>
              </w:rPr>
            </w:pPr>
            <w:r w:rsidRPr="00AC1E5C">
              <w:rPr>
                <w:rFonts w:ascii="Arial" w:hAnsi="Arial" w:cs="Arial"/>
                <w:color w:val="000000"/>
                <w:sz w:val="18"/>
                <w:szCs w:val="18"/>
              </w:rPr>
              <w:t>Mean</w:t>
            </w:r>
          </w:p>
        </w:tc>
        <w:tc>
          <w:tcPr>
            <w:tcW w:w="918"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jc w:val="center"/>
              <w:rPr>
                <w:rFonts w:ascii="Arial" w:hAnsi="Arial" w:cs="Arial"/>
                <w:color w:val="000000"/>
                <w:sz w:val="18"/>
                <w:szCs w:val="18"/>
              </w:rPr>
            </w:pPr>
            <w:r w:rsidRPr="00AC1E5C">
              <w:rPr>
                <w:rFonts w:ascii="Arial" w:hAnsi="Arial" w:cs="Arial"/>
                <w:color w:val="000000"/>
                <w:sz w:val="18"/>
                <w:szCs w:val="18"/>
              </w:rPr>
              <w:t>Std. Deviation</w:t>
            </w:r>
          </w:p>
        </w:tc>
        <w:tc>
          <w:tcPr>
            <w:tcW w:w="984"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jc w:val="center"/>
              <w:rPr>
                <w:rFonts w:ascii="Arial" w:hAnsi="Arial" w:cs="Arial"/>
                <w:color w:val="000000"/>
                <w:sz w:val="18"/>
                <w:szCs w:val="18"/>
              </w:rPr>
            </w:pPr>
            <w:r w:rsidRPr="00AC1E5C">
              <w:rPr>
                <w:rFonts w:ascii="Arial" w:hAnsi="Arial" w:cs="Arial"/>
                <w:color w:val="000000"/>
                <w:sz w:val="18"/>
                <w:szCs w:val="18"/>
              </w:rPr>
              <w:t>Std. Error</w:t>
            </w:r>
          </w:p>
        </w:tc>
        <w:tc>
          <w:tcPr>
            <w:tcW w:w="1701" w:type="dxa"/>
            <w:gridSpan w:val="2"/>
            <w:tcBorders>
              <w:top w:val="single" w:sz="16" w:space="0" w:color="000000"/>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jc w:val="center"/>
              <w:rPr>
                <w:rFonts w:ascii="Arial" w:hAnsi="Arial" w:cs="Arial"/>
                <w:color w:val="000000"/>
                <w:sz w:val="18"/>
                <w:szCs w:val="18"/>
              </w:rPr>
            </w:pPr>
            <w:r w:rsidRPr="00AC1E5C">
              <w:rPr>
                <w:rFonts w:ascii="Arial" w:hAnsi="Arial" w:cs="Arial"/>
                <w:color w:val="000000"/>
                <w:sz w:val="18"/>
                <w:szCs w:val="18"/>
              </w:rPr>
              <w:t>95% Confidence Interval for Mean</w:t>
            </w:r>
          </w:p>
        </w:tc>
        <w:tc>
          <w:tcPr>
            <w:tcW w:w="70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jc w:val="center"/>
              <w:rPr>
                <w:rFonts w:ascii="Arial" w:hAnsi="Arial" w:cs="Arial"/>
                <w:color w:val="000000"/>
                <w:sz w:val="18"/>
                <w:szCs w:val="18"/>
              </w:rPr>
            </w:pPr>
            <w:r w:rsidRPr="00AC1E5C">
              <w:rPr>
                <w:rFonts w:ascii="Arial" w:hAnsi="Arial" w:cs="Arial"/>
                <w:color w:val="000000"/>
                <w:sz w:val="18"/>
                <w:szCs w:val="18"/>
              </w:rPr>
              <w:t>Minimum</w:t>
            </w:r>
          </w:p>
        </w:tc>
        <w:tc>
          <w:tcPr>
            <w:tcW w:w="85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jc w:val="center"/>
              <w:rPr>
                <w:rFonts w:ascii="Arial" w:hAnsi="Arial" w:cs="Arial"/>
                <w:color w:val="000000"/>
                <w:sz w:val="18"/>
                <w:szCs w:val="18"/>
              </w:rPr>
            </w:pPr>
            <w:r w:rsidRPr="00AC1E5C">
              <w:rPr>
                <w:rFonts w:ascii="Arial" w:hAnsi="Arial" w:cs="Arial"/>
                <w:color w:val="000000"/>
                <w:sz w:val="18"/>
                <w:szCs w:val="18"/>
              </w:rPr>
              <w:t>Maximum</w:t>
            </w:r>
          </w:p>
        </w:tc>
      </w:tr>
      <w:tr w:rsidR="00A46797" w:rsidRPr="00AC1E5C" w:rsidTr="00A01203">
        <w:trPr>
          <w:cantSplit/>
          <w:tblHeader/>
        </w:trPr>
        <w:tc>
          <w:tcPr>
            <w:tcW w:w="1985"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99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918"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984"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851" w:type="dxa"/>
            <w:tcBorders>
              <w:bottom w:val="single" w:sz="16" w:space="0" w:color="000000"/>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jc w:val="center"/>
              <w:rPr>
                <w:rFonts w:ascii="Arial" w:hAnsi="Arial" w:cs="Arial"/>
                <w:color w:val="000000"/>
                <w:sz w:val="18"/>
                <w:szCs w:val="18"/>
              </w:rPr>
            </w:pPr>
            <w:r w:rsidRPr="00AC1E5C">
              <w:rPr>
                <w:rFonts w:ascii="Arial" w:hAnsi="Arial" w:cs="Arial"/>
                <w:color w:val="000000"/>
                <w:sz w:val="18"/>
                <w:szCs w:val="18"/>
              </w:rPr>
              <w:t>Lower Bound</w:t>
            </w:r>
          </w:p>
        </w:tc>
        <w:tc>
          <w:tcPr>
            <w:tcW w:w="850" w:type="dxa"/>
            <w:tcBorders>
              <w:bottom w:val="single" w:sz="16" w:space="0" w:color="000000"/>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jc w:val="center"/>
              <w:rPr>
                <w:rFonts w:ascii="Arial" w:hAnsi="Arial" w:cs="Arial"/>
                <w:color w:val="000000"/>
                <w:sz w:val="18"/>
                <w:szCs w:val="18"/>
              </w:rPr>
            </w:pPr>
            <w:r w:rsidRPr="00AC1E5C">
              <w:rPr>
                <w:rFonts w:ascii="Arial" w:hAnsi="Arial" w:cs="Arial"/>
                <w:color w:val="000000"/>
                <w:sz w:val="18"/>
                <w:szCs w:val="18"/>
              </w:rPr>
              <w:t>Upper Bound</w:t>
            </w:r>
          </w:p>
        </w:tc>
        <w:tc>
          <w:tcPr>
            <w:tcW w:w="7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85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r>
      <w:tr w:rsidR="00A46797" w:rsidRPr="00AC1E5C" w:rsidTr="00A01203">
        <w:trPr>
          <w:cantSplit/>
          <w:tblHeader/>
        </w:trPr>
        <w:tc>
          <w:tcPr>
            <w:tcW w:w="1985"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Вираженість_персональної_ідентичності_</w:t>
            </w:r>
          </w:p>
        </w:tc>
        <w:tc>
          <w:tcPr>
            <w:tcW w:w="56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56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18</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58,4444</w:t>
            </w:r>
          </w:p>
        </w:tc>
        <w:tc>
          <w:tcPr>
            <w:tcW w:w="918" w:type="dxa"/>
            <w:tcBorders>
              <w:top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8,34000</w:t>
            </w:r>
          </w:p>
        </w:tc>
        <w:tc>
          <w:tcPr>
            <w:tcW w:w="984" w:type="dxa"/>
            <w:tcBorders>
              <w:top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1,96576</w:t>
            </w: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54,2971</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62,5918</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46,00</w:t>
            </w:r>
          </w:p>
        </w:tc>
        <w:tc>
          <w:tcPr>
            <w:tcW w:w="85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74,00</w:t>
            </w:r>
          </w:p>
        </w:tc>
      </w:tr>
      <w:tr w:rsidR="00A46797" w:rsidRPr="00AC1E5C" w:rsidTr="00A01203">
        <w:trPr>
          <w:cantSplit/>
          <w:tblHeader/>
        </w:trPr>
        <w:tc>
          <w:tcPr>
            <w:tcW w:w="198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44</w:t>
            </w:r>
          </w:p>
        </w:tc>
        <w:tc>
          <w:tcPr>
            <w:tcW w:w="992"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57,3182</w:t>
            </w:r>
          </w:p>
        </w:tc>
        <w:tc>
          <w:tcPr>
            <w:tcW w:w="918"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9,19750</w:t>
            </w:r>
          </w:p>
        </w:tc>
        <w:tc>
          <w:tcPr>
            <w:tcW w:w="984"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1,38658</w:t>
            </w:r>
          </w:p>
        </w:tc>
        <w:tc>
          <w:tcPr>
            <w:tcW w:w="851"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54,5219</w:t>
            </w:r>
          </w:p>
        </w:tc>
        <w:tc>
          <w:tcPr>
            <w:tcW w:w="850"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60,1145</w:t>
            </w:r>
          </w:p>
        </w:tc>
        <w:tc>
          <w:tcPr>
            <w:tcW w:w="709"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41,00</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78,00</w:t>
            </w:r>
          </w:p>
        </w:tc>
      </w:tr>
      <w:tr w:rsidR="00A46797" w:rsidRPr="00AC1E5C" w:rsidTr="00A01203">
        <w:trPr>
          <w:cantSplit/>
          <w:tblHeader/>
        </w:trPr>
        <w:tc>
          <w:tcPr>
            <w:tcW w:w="198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54</w:t>
            </w:r>
          </w:p>
        </w:tc>
        <w:tc>
          <w:tcPr>
            <w:tcW w:w="992"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57,5185</w:t>
            </w:r>
          </w:p>
        </w:tc>
        <w:tc>
          <w:tcPr>
            <w:tcW w:w="918"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7,01142</w:t>
            </w:r>
          </w:p>
        </w:tc>
        <w:tc>
          <w:tcPr>
            <w:tcW w:w="984"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,95413</w:t>
            </w:r>
          </w:p>
        </w:tc>
        <w:tc>
          <w:tcPr>
            <w:tcW w:w="851"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55,6048</w:t>
            </w:r>
          </w:p>
        </w:tc>
        <w:tc>
          <w:tcPr>
            <w:tcW w:w="850"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59,4323</w:t>
            </w:r>
          </w:p>
        </w:tc>
        <w:tc>
          <w:tcPr>
            <w:tcW w:w="709"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44,00</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78,00</w:t>
            </w:r>
          </w:p>
        </w:tc>
      </w:tr>
      <w:tr w:rsidR="00A46797" w:rsidRPr="00AC1E5C" w:rsidTr="00A01203">
        <w:trPr>
          <w:cantSplit/>
          <w:tblHeader/>
        </w:trPr>
        <w:tc>
          <w:tcPr>
            <w:tcW w:w="198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Total</w:t>
            </w:r>
          </w:p>
        </w:tc>
        <w:tc>
          <w:tcPr>
            <w:tcW w:w="567"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116</w:t>
            </w:r>
          </w:p>
        </w:tc>
        <w:tc>
          <w:tcPr>
            <w:tcW w:w="99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57,5862</w:t>
            </w:r>
          </w:p>
        </w:tc>
        <w:tc>
          <w:tcPr>
            <w:tcW w:w="918"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8,04452</w:t>
            </w:r>
          </w:p>
        </w:tc>
        <w:tc>
          <w:tcPr>
            <w:tcW w:w="984"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,74691</w:t>
            </w:r>
          </w:p>
        </w:tc>
        <w:tc>
          <w:tcPr>
            <w:tcW w:w="851"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56,1067</w:t>
            </w:r>
          </w:p>
        </w:tc>
        <w:tc>
          <w:tcPr>
            <w:tcW w:w="850"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59,0657</w:t>
            </w:r>
          </w:p>
        </w:tc>
        <w:tc>
          <w:tcPr>
            <w:tcW w:w="709"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41,00</w:t>
            </w:r>
          </w:p>
        </w:tc>
        <w:tc>
          <w:tcPr>
            <w:tcW w:w="850"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78,00</w:t>
            </w:r>
          </w:p>
        </w:tc>
      </w:tr>
      <w:tr w:rsidR="00A46797" w:rsidRPr="00AC1E5C" w:rsidTr="00A01203">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Вираженість_соціальної_ідентичності_</w:t>
            </w:r>
          </w:p>
        </w:tc>
        <w:tc>
          <w:tcPr>
            <w:tcW w:w="567"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567"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18</w:t>
            </w:r>
          </w:p>
        </w:tc>
        <w:tc>
          <w:tcPr>
            <w:tcW w:w="99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41,4444</w:t>
            </w:r>
          </w:p>
        </w:tc>
        <w:tc>
          <w:tcPr>
            <w:tcW w:w="918"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8,29048</w:t>
            </w:r>
          </w:p>
        </w:tc>
        <w:tc>
          <w:tcPr>
            <w:tcW w:w="984"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1,95408</w:t>
            </w:r>
          </w:p>
        </w:tc>
        <w:tc>
          <w:tcPr>
            <w:tcW w:w="851"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37,3217</w:t>
            </w:r>
          </w:p>
        </w:tc>
        <w:tc>
          <w:tcPr>
            <w:tcW w:w="850"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45,5672</w:t>
            </w:r>
          </w:p>
        </w:tc>
        <w:tc>
          <w:tcPr>
            <w:tcW w:w="709"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26,00</w:t>
            </w:r>
          </w:p>
        </w:tc>
        <w:tc>
          <w:tcPr>
            <w:tcW w:w="85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54,00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44</w:t>
            </w:r>
          </w:p>
        </w:tc>
        <w:tc>
          <w:tcPr>
            <w:tcW w:w="992"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42,2500</w:t>
            </w:r>
          </w:p>
        </w:tc>
        <w:tc>
          <w:tcPr>
            <w:tcW w:w="918"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8,93159</w:t>
            </w:r>
          </w:p>
        </w:tc>
        <w:tc>
          <w:tcPr>
            <w:tcW w:w="984"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1,34649</w:t>
            </w:r>
          </w:p>
        </w:tc>
        <w:tc>
          <w:tcPr>
            <w:tcW w:w="851"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39,5345</w:t>
            </w:r>
          </w:p>
        </w:tc>
        <w:tc>
          <w:tcPr>
            <w:tcW w:w="850"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44,9655</w:t>
            </w:r>
          </w:p>
        </w:tc>
        <w:tc>
          <w:tcPr>
            <w:tcW w:w="709"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22,00</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58,00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54</w:t>
            </w:r>
          </w:p>
        </w:tc>
        <w:tc>
          <w:tcPr>
            <w:tcW w:w="992"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42,0185</w:t>
            </w:r>
          </w:p>
        </w:tc>
        <w:tc>
          <w:tcPr>
            <w:tcW w:w="918"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6,84737</w:t>
            </w:r>
          </w:p>
        </w:tc>
        <w:tc>
          <w:tcPr>
            <w:tcW w:w="984"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,93181</w:t>
            </w:r>
          </w:p>
        </w:tc>
        <w:tc>
          <w:tcPr>
            <w:tcW w:w="851"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40,1495</w:t>
            </w:r>
          </w:p>
        </w:tc>
        <w:tc>
          <w:tcPr>
            <w:tcW w:w="850"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43,8875</w:t>
            </w:r>
          </w:p>
        </w:tc>
        <w:tc>
          <w:tcPr>
            <w:tcW w:w="709"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22,00</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56,00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Total</w:t>
            </w:r>
          </w:p>
        </w:tc>
        <w:tc>
          <w:tcPr>
            <w:tcW w:w="567"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116</w:t>
            </w:r>
          </w:p>
        </w:tc>
        <w:tc>
          <w:tcPr>
            <w:tcW w:w="99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42,0172</w:t>
            </w:r>
          </w:p>
        </w:tc>
        <w:tc>
          <w:tcPr>
            <w:tcW w:w="918"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7,85298</w:t>
            </w:r>
          </w:p>
        </w:tc>
        <w:tc>
          <w:tcPr>
            <w:tcW w:w="984"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,72913</w:t>
            </w:r>
          </w:p>
        </w:tc>
        <w:tc>
          <w:tcPr>
            <w:tcW w:w="851"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40,5730</w:t>
            </w:r>
          </w:p>
        </w:tc>
        <w:tc>
          <w:tcPr>
            <w:tcW w:w="850"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43,4615</w:t>
            </w:r>
          </w:p>
        </w:tc>
        <w:tc>
          <w:tcPr>
            <w:tcW w:w="709"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22,00</w:t>
            </w:r>
          </w:p>
        </w:tc>
        <w:tc>
          <w:tcPr>
            <w:tcW w:w="850"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58,00</w:t>
            </w:r>
          </w:p>
        </w:tc>
      </w:tr>
      <w:tr w:rsidR="00A46797" w:rsidRPr="00AC1E5C" w:rsidTr="00A01203">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Емоційна_валентність_самооцінки</w:t>
            </w:r>
          </w:p>
        </w:tc>
        <w:tc>
          <w:tcPr>
            <w:tcW w:w="567"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567"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18</w:t>
            </w:r>
          </w:p>
        </w:tc>
        <w:tc>
          <w:tcPr>
            <w:tcW w:w="99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14,0556</w:t>
            </w:r>
          </w:p>
        </w:tc>
        <w:tc>
          <w:tcPr>
            <w:tcW w:w="918"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2,48459</w:t>
            </w:r>
          </w:p>
        </w:tc>
        <w:tc>
          <w:tcPr>
            <w:tcW w:w="984"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,58562</w:t>
            </w:r>
          </w:p>
        </w:tc>
        <w:tc>
          <w:tcPr>
            <w:tcW w:w="851"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12,8200</w:t>
            </w:r>
          </w:p>
        </w:tc>
        <w:tc>
          <w:tcPr>
            <w:tcW w:w="850"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15,2911</w:t>
            </w:r>
          </w:p>
        </w:tc>
        <w:tc>
          <w:tcPr>
            <w:tcW w:w="709"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9,00</w:t>
            </w:r>
          </w:p>
        </w:tc>
        <w:tc>
          <w:tcPr>
            <w:tcW w:w="85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19,00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44</w:t>
            </w:r>
          </w:p>
        </w:tc>
        <w:tc>
          <w:tcPr>
            <w:tcW w:w="992"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14,1136</w:t>
            </w:r>
          </w:p>
        </w:tc>
        <w:tc>
          <w:tcPr>
            <w:tcW w:w="918"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2,20165</w:t>
            </w:r>
          </w:p>
        </w:tc>
        <w:tc>
          <w:tcPr>
            <w:tcW w:w="984"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,33191</w:t>
            </w:r>
          </w:p>
        </w:tc>
        <w:tc>
          <w:tcPr>
            <w:tcW w:w="851"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13,4443</w:t>
            </w:r>
          </w:p>
        </w:tc>
        <w:tc>
          <w:tcPr>
            <w:tcW w:w="850"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14,7830</w:t>
            </w:r>
          </w:p>
        </w:tc>
        <w:tc>
          <w:tcPr>
            <w:tcW w:w="709"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9,00</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19,00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54</w:t>
            </w:r>
          </w:p>
        </w:tc>
        <w:tc>
          <w:tcPr>
            <w:tcW w:w="992"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14,1111</w:t>
            </w:r>
          </w:p>
        </w:tc>
        <w:tc>
          <w:tcPr>
            <w:tcW w:w="918"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3,39070</w:t>
            </w:r>
          </w:p>
        </w:tc>
        <w:tc>
          <w:tcPr>
            <w:tcW w:w="984"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,46142</w:t>
            </w:r>
          </w:p>
        </w:tc>
        <w:tc>
          <w:tcPr>
            <w:tcW w:w="851"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13,1856</w:t>
            </w:r>
          </w:p>
        </w:tc>
        <w:tc>
          <w:tcPr>
            <w:tcW w:w="850"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15,0366</w:t>
            </w:r>
          </w:p>
        </w:tc>
        <w:tc>
          <w:tcPr>
            <w:tcW w:w="709"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7,00</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20,00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Total</w:t>
            </w:r>
          </w:p>
        </w:tc>
        <w:tc>
          <w:tcPr>
            <w:tcW w:w="567"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116</w:t>
            </w:r>
          </w:p>
        </w:tc>
        <w:tc>
          <w:tcPr>
            <w:tcW w:w="99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14,1034</w:t>
            </w:r>
          </w:p>
        </w:tc>
        <w:tc>
          <w:tcPr>
            <w:tcW w:w="918"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2,83266</w:t>
            </w:r>
          </w:p>
        </w:tc>
        <w:tc>
          <w:tcPr>
            <w:tcW w:w="984"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,26301</w:t>
            </w:r>
          </w:p>
        </w:tc>
        <w:tc>
          <w:tcPr>
            <w:tcW w:w="851"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13,5825</w:t>
            </w:r>
          </w:p>
        </w:tc>
        <w:tc>
          <w:tcPr>
            <w:tcW w:w="850"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14,6244</w:t>
            </w:r>
          </w:p>
        </w:tc>
        <w:tc>
          <w:tcPr>
            <w:tcW w:w="709"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7,00</w:t>
            </w:r>
          </w:p>
        </w:tc>
        <w:tc>
          <w:tcPr>
            <w:tcW w:w="850"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20,00</w:t>
            </w:r>
          </w:p>
        </w:tc>
      </w:tr>
      <w:tr w:rsidR="00A46797" w:rsidRPr="00AC1E5C" w:rsidTr="00A01203">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Рефлексія_національної_ідентичності_</w:t>
            </w:r>
          </w:p>
        </w:tc>
        <w:tc>
          <w:tcPr>
            <w:tcW w:w="567"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567"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18</w:t>
            </w:r>
          </w:p>
        </w:tc>
        <w:tc>
          <w:tcPr>
            <w:tcW w:w="99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1,1111</w:t>
            </w:r>
          </w:p>
        </w:tc>
        <w:tc>
          <w:tcPr>
            <w:tcW w:w="918"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1,36722</w:t>
            </w:r>
          </w:p>
        </w:tc>
        <w:tc>
          <w:tcPr>
            <w:tcW w:w="984"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,32226</w:t>
            </w:r>
          </w:p>
        </w:tc>
        <w:tc>
          <w:tcPr>
            <w:tcW w:w="851"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,4312</w:t>
            </w:r>
          </w:p>
        </w:tc>
        <w:tc>
          <w:tcPr>
            <w:tcW w:w="850"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1,7910</w:t>
            </w:r>
          </w:p>
        </w:tc>
        <w:tc>
          <w:tcPr>
            <w:tcW w:w="709"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,00</w:t>
            </w:r>
          </w:p>
        </w:tc>
        <w:tc>
          <w:tcPr>
            <w:tcW w:w="85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4,00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44</w:t>
            </w:r>
          </w:p>
        </w:tc>
        <w:tc>
          <w:tcPr>
            <w:tcW w:w="992"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,8409</w:t>
            </w:r>
          </w:p>
        </w:tc>
        <w:tc>
          <w:tcPr>
            <w:tcW w:w="918"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1,09848</w:t>
            </w:r>
          </w:p>
        </w:tc>
        <w:tc>
          <w:tcPr>
            <w:tcW w:w="984"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,16560</w:t>
            </w:r>
          </w:p>
        </w:tc>
        <w:tc>
          <w:tcPr>
            <w:tcW w:w="851"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,5069</w:t>
            </w:r>
          </w:p>
        </w:tc>
        <w:tc>
          <w:tcPr>
            <w:tcW w:w="850"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1,1749</w:t>
            </w:r>
          </w:p>
        </w:tc>
        <w:tc>
          <w:tcPr>
            <w:tcW w:w="709"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,00</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3,00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54</w:t>
            </w:r>
          </w:p>
        </w:tc>
        <w:tc>
          <w:tcPr>
            <w:tcW w:w="992"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,4259</w:t>
            </w:r>
          </w:p>
        </w:tc>
        <w:tc>
          <w:tcPr>
            <w:tcW w:w="918"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,94374</w:t>
            </w:r>
          </w:p>
        </w:tc>
        <w:tc>
          <w:tcPr>
            <w:tcW w:w="984"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,12843</w:t>
            </w:r>
          </w:p>
        </w:tc>
        <w:tc>
          <w:tcPr>
            <w:tcW w:w="851"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,1683</w:t>
            </w:r>
          </w:p>
        </w:tc>
        <w:tc>
          <w:tcPr>
            <w:tcW w:w="850"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,6835</w:t>
            </w:r>
          </w:p>
        </w:tc>
        <w:tc>
          <w:tcPr>
            <w:tcW w:w="709"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,00</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4,00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Total</w:t>
            </w:r>
          </w:p>
        </w:tc>
        <w:tc>
          <w:tcPr>
            <w:tcW w:w="567"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116</w:t>
            </w:r>
          </w:p>
        </w:tc>
        <w:tc>
          <w:tcPr>
            <w:tcW w:w="99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,6897</w:t>
            </w:r>
          </w:p>
        </w:tc>
        <w:tc>
          <w:tcPr>
            <w:tcW w:w="918"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1,09872</w:t>
            </w:r>
          </w:p>
        </w:tc>
        <w:tc>
          <w:tcPr>
            <w:tcW w:w="984"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,10201</w:t>
            </w:r>
          </w:p>
        </w:tc>
        <w:tc>
          <w:tcPr>
            <w:tcW w:w="851"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,4876</w:t>
            </w:r>
          </w:p>
        </w:tc>
        <w:tc>
          <w:tcPr>
            <w:tcW w:w="850"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,8917</w:t>
            </w:r>
          </w:p>
        </w:tc>
        <w:tc>
          <w:tcPr>
            <w:tcW w:w="709"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,00</w:t>
            </w:r>
          </w:p>
        </w:tc>
        <w:tc>
          <w:tcPr>
            <w:tcW w:w="850"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4,00</w:t>
            </w:r>
          </w:p>
        </w:tc>
      </w:tr>
      <w:tr w:rsidR="00A46797" w:rsidRPr="00AC1E5C" w:rsidTr="00A01203">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Когнітивний_компонент_</w:t>
            </w:r>
          </w:p>
        </w:tc>
        <w:tc>
          <w:tcPr>
            <w:tcW w:w="567"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567"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18</w:t>
            </w:r>
          </w:p>
        </w:tc>
        <w:tc>
          <w:tcPr>
            <w:tcW w:w="99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1,4517</w:t>
            </w:r>
          </w:p>
        </w:tc>
        <w:tc>
          <w:tcPr>
            <w:tcW w:w="918"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,56782</w:t>
            </w:r>
          </w:p>
        </w:tc>
        <w:tc>
          <w:tcPr>
            <w:tcW w:w="984"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,13384</w:t>
            </w:r>
          </w:p>
        </w:tc>
        <w:tc>
          <w:tcPr>
            <w:tcW w:w="851"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1,1693</w:t>
            </w:r>
          </w:p>
        </w:tc>
        <w:tc>
          <w:tcPr>
            <w:tcW w:w="850"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1,7340</w:t>
            </w:r>
          </w:p>
        </w:tc>
        <w:tc>
          <w:tcPr>
            <w:tcW w:w="709"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,75</w:t>
            </w:r>
          </w:p>
        </w:tc>
        <w:tc>
          <w:tcPr>
            <w:tcW w:w="85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2,60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44</w:t>
            </w:r>
          </w:p>
        </w:tc>
        <w:tc>
          <w:tcPr>
            <w:tcW w:w="992"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1,3475</w:t>
            </w:r>
          </w:p>
        </w:tc>
        <w:tc>
          <w:tcPr>
            <w:tcW w:w="918"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,49782</w:t>
            </w:r>
          </w:p>
        </w:tc>
        <w:tc>
          <w:tcPr>
            <w:tcW w:w="984"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,07505</w:t>
            </w:r>
          </w:p>
        </w:tc>
        <w:tc>
          <w:tcPr>
            <w:tcW w:w="851"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1,1961</w:t>
            </w:r>
          </w:p>
        </w:tc>
        <w:tc>
          <w:tcPr>
            <w:tcW w:w="850"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1,4989</w:t>
            </w:r>
          </w:p>
        </w:tc>
        <w:tc>
          <w:tcPr>
            <w:tcW w:w="709"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,69</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2,70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54</w:t>
            </w:r>
          </w:p>
        </w:tc>
        <w:tc>
          <w:tcPr>
            <w:tcW w:w="992"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1,0720</w:t>
            </w:r>
          </w:p>
        </w:tc>
        <w:tc>
          <w:tcPr>
            <w:tcW w:w="918"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,45376</w:t>
            </w:r>
          </w:p>
        </w:tc>
        <w:tc>
          <w:tcPr>
            <w:tcW w:w="984"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,06175</w:t>
            </w:r>
          </w:p>
        </w:tc>
        <w:tc>
          <w:tcPr>
            <w:tcW w:w="851"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,9482</w:t>
            </w:r>
          </w:p>
        </w:tc>
        <w:tc>
          <w:tcPr>
            <w:tcW w:w="850"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1,1959</w:t>
            </w:r>
          </w:p>
        </w:tc>
        <w:tc>
          <w:tcPr>
            <w:tcW w:w="709"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,22</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2,30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Total</w:t>
            </w:r>
          </w:p>
        </w:tc>
        <w:tc>
          <w:tcPr>
            <w:tcW w:w="567"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116</w:t>
            </w:r>
          </w:p>
        </w:tc>
        <w:tc>
          <w:tcPr>
            <w:tcW w:w="99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1,2354</w:t>
            </w:r>
          </w:p>
        </w:tc>
        <w:tc>
          <w:tcPr>
            <w:tcW w:w="918"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,50978</w:t>
            </w:r>
          </w:p>
        </w:tc>
        <w:tc>
          <w:tcPr>
            <w:tcW w:w="984"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,04733</w:t>
            </w:r>
          </w:p>
        </w:tc>
        <w:tc>
          <w:tcPr>
            <w:tcW w:w="851"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1,1417</w:t>
            </w:r>
          </w:p>
        </w:tc>
        <w:tc>
          <w:tcPr>
            <w:tcW w:w="850"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1,3292</w:t>
            </w:r>
          </w:p>
        </w:tc>
        <w:tc>
          <w:tcPr>
            <w:tcW w:w="709"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,22</w:t>
            </w:r>
          </w:p>
        </w:tc>
        <w:tc>
          <w:tcPr>
            <w:tcW w:w="850"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2,70</w:t>
            </w:r>
          </w:p>
        </w:tc>
      </w:tr>
      <w:tr w:rsidR="00A46797" w:rsidRPr="00AC1E5C" w:rsidTr="00A01203">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Емоційний_компонент</w:t>
            </w:r>
          </w:p>
        </w:tc>
        <w:tc>
          <w:tcPr>
            <w:tcW w:w="567"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567"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18</w:t>
            </w:r>
          </w:p>
        </w:tc>
        <w:tc>
          <w:tcPr>
            <w:tcW w:w="99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1,8572</w:t>
            </w:r>
          </w:p>
        </w:tc>
        <w:tc>
          <w:tcPr>
            <w:tcW w:w="918"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,59854</w:t>
            </w:r>
          </w:p>
        </w:tc>
        <w:tc>
          <w:tcPr>
            <w:tcW w:w="984"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,14108</w:t>
            </w:r>
          </w:p>
        </w:tc>
        <w:tc>
          <w:tcPr>
            <w:tcW w:w="851"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1,5596</w:t>
            </w:r>
          </w:p>
        </w:tc>
        <w:tc>
          <w:tcPr>
            <w:tcW w:w="850"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2,1549</w:t>
            </w:r>
          </w:p>
        </w:tc>
        <w:tc>
          <w:tcPr>
            <w:tcW w:w="709"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,94</w:t>
            </w:r>
          </w:p>
        </w:tc>
        <w:tc>
          <w:tcPr>
            <w:tcW w:w="85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2,80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44</w:t>
            </w:r>
          </w:p>
        </w:tc>
        <w:tc>
          <w:tcPr>
            <w:tcW w:w="992"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1,7486</w:t>
            </w:r>
          </w:p>
        </w:tc>
        <w:tc>
          <w:tcPr>
            <w:tcW w:w="918"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,62970</w:t>
            </w:r>
          </w:p>
        </w:tc>
        <w:tc>
          <w:tcPr>
            <w:tcW w:w="984"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,09493</w:t>
            </w:r>
          </w:p>
        </w:tc>
        <w:tc>
          <w:tcPr>
            <w:tcW w:w="851"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1,5572</w:t>
            </w:r>
          </w:p>
        </w:tc>
        <w:tc>
          <w:tcPr>
            <w:tcW w:w="850"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1,9401</w:t>
            </w:r>
          </w:p>
        </w:tc>
        <w:tc>
          <w:tcPr>
            <w:tcW w:w="709"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,55</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2,80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54</w:t>
            </w:r>
          </w:p>
        </w:tc>
        <w:tc>
          <w:tcPr>
            <w:tcW w:w="992"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1,5737</w:t>
            </w:r>
          </w:p>
        </w:tc>
        <w:tc>
          <w:tcPr>
            <w:tcW w:w="918"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,61203</w:t>
            </w:r>
          </w:p>
        </w:tc>
        <w:tc>
          <w:tcPr>
            <w:tcW w:w="984"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,08329</w:t>
            </w:r>
          </w:p>
        </w:tc>
        <w:tc>
          <w:tcPr>
            <w:tcW w:w="851"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1,4067</w:t>
            </w:r>
          </w:p>
        </w:tc>
        <w:tc>
          <w:tcPr>
            <w:tcW w:w="850"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1,7408</w:t>
            </w:r>
          </w:p>
        </w:tc>
        <w:tc>
          <w:tcPr>
            <w:tcW w:w="709"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,41</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2,80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Total</w:t>
            </w:r>
          </w:p>
        </w:tc>
        <w:tc>
          <w:tcPr>
            <w:tcW w:w="567"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116</w:t>
            </w:r>
          </w:p>
        </w:tc>
        <w:tc>
          <w:tcPr>
            <w:tcW w:w="99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1,6841</w:t>
            </w:r>
          </w:p>
        </w:tc>
        <w:tc>
          <w:tcPr>
            <w:tcW w:w="918"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,62118</w:t>
            </w:r>
          </w:p>
        </w:tc>
        <w:tc>
          <w:tcPr>
            <w:tcW w:w="984"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,05767</w:t>
            </w:r>
          </w:p>
        </w:tc>
        <w:tc>
          <w:tcPr>
            <w:tcW w:w="851"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1,5698</w:t>
            </w:r>
          </w:p>
        </w:tc>
        <w:tc>
          <w:tcPr>
            <w:tcW w:w="850"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1,7983</w:t>
            </w:r>
          </w:p>
        </w:tc>
        <w:tc>
          <w:tcPr>
            <w:tcW w:w="709"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,41</w:t>
            </w:r>
          </w:p>
        </w:tc>
        <w:tc>
          <w:tcPr>
            <w:tcW w:w="850"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2,80</w:t>
            </w:r>
          </w:p>
        </w:tc>
      </w:tr>
      <w:tr w:rsidR="00A46797" w:rsidRPr="00AC1E5C" w:rsidTr="00A01203">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Загальна_вираженість_етнічної_ідентичності</w:t>
            </w:r>
          </w:p>
        </w:tc>
        <w:tc>
          <w:tcPr>
            <w:tcW w:w="567"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567"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18</w:t>
            </w:r>
          </w:p>
        </w:tc>
        <w:tc>
          <w:tcPr>
            <w:tcW w:w="99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1,6544</w:t>
            </w:r>
          </w:p>
        </w:tc>
        <w:tc>
          <w:tcPr>
            <w:tcW w:w="918"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,50917</w:t>
            </w:r>
          </w:p>
        </w:tc>
        <w:tc>
          <w:tcPr>
            <w:tcW w:w="984"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,12001</w:t>
            </w:r>
          </w:p>
        </w:tc>
        <w:tc>
          <w:tcPr>
            <w:tcW w:w="851"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1,4012</w:t>
            </w:r>
          </w:p>
        </w:tc>
        <w:tc>
          <w:tcPr>
            <w:tcW w:w="850"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1,9076</w:t>
            </w:r>
          </w:p>
        </w:tc>
        <w:tc>
          <w:tcPr>
            <w:tcW w:w="709"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,88</w:t>
            </w:r>
          </w:p>
        </w:tc>
        <w:tc>
          <w:tcPr>
            <w:tcW w:w="85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2,50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44</w:t>
            </w:r>
          </w:p>
        </w:tc>
        <w:tc>
          <w:tcPr>
            <w:tcW w:w="992"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1,5491</w:t>
            </w:r>
          </w:p>
        </w:tc>
        <w:tc>
          <w:tcPr>
            <w:tcW w:w="918"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,47002</w:t>
            </w:r>
          </w:p>
        </w:tc>
        <w:tc>
          <w:tcPr>
            <w:tcW w:w="984"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,07086</w:t>
            </w:r>
          </w:p>
        </w:tc>
        <w:tc>
          <w:tcPr>
            <w:tcW w:w="851"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1,4062</w:t>
            </w:r>
          </w:p>
        </w:tc>
        <w:tc>
          <w:tcPr>
            <w:tcW w:w="850"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1,6920</w:t>
            </w:r>
          </w:p>
        </w:tc>
        <w:tc>
          <w:tcPr>
            <w:tcW w:w="709"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,78</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2,60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54</w:t>
            </w:r>
          </w:p>
        </w:tc>
        <w:tc>
          <w:tcPr>
            <w:tcW w:w="992"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1,3235</w:t>
            </w:r>
          </w:p>
        </w:tc>
        <w:tc>
          <w:tcPr>
            <w:tcW w:w="918"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,41452</w:t>
            </w:r>
          </w:p>
        </w:tc>
        <w:tc>
          <w:tcPr>
            <w:tcW w:w="984"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,05641</w:t>
            </w:r>
          </w:p>
        </w:tc>
        <w:tc>
          <w:tcPr>
            <w:tcW w:w="851"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1,2104</w:t>
            </w:r>
          </w:p>
        </w:tc>
        <w:tc>
          <w:tcPr>
            <w:tcW w:w="850"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1,4367</w:t>
            </w:r>
          </w:p>
        </w:tc>
        <w:tc>
          <w:tcPr>
            <w:tcW w:w="709"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,32</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2,35</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Total</w:t>
            </w:r>
          </w:p>
        </w:tc>
        <w:tc>
          <w:tcPr>
            <w:tcW w:w="567"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116</w:t>
            </w:r>
          </w:p>
        </w:tc>
        <w:tc>
          <w:tcPr>
            <w:tcW w:w="99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1,4604</w:t>
            </w:r>
          </w:p>
        </w:tc>
        <w:tc>
          <w:tcPr>
            <w:tcW w:w="918"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,46671</w:t>
            </w:r>
          </w:p>
        </w:tc>
        <w:tc>
          <w:tcPr>
            <w:tcW w:w="984"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,04333</w:t>
            </w:r>
          </w:p>
        </w:tc>
        <w:tc>
          <w:tcPr>
            <w:tcW w:w="851"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1,3746</w:t>
            </w:r>
          </w:p>
        </w:tc>
        <w:tc>
          <w:tcPr>
            <w:tcW w:w="850"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1,5463</w:t>
            </w:r>
          </w:p>
        </w:tc>
        <w:tc>
          <w:tcPr>
            <w:tcW w:w="709"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,32</w:t>
            </w:r>
          </w:p>
        </w:tc>
        <w:tc>
          <w:tcPr>
            <w:tcW w:w="850"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2,60</w:t>
            </w:r>
          </w:p>
        </w:tc>
      </w:tr>
      <w:tr w:rsidR="00A46797" w:rsidRPr="00AC1E5C" w:rsidTr="00A01203">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Патріотизм</w:t>
            </w:r>
          </w:p>
        </w:tc>
        <w:tc>
          <w:tcPr>
            <w:tcW w:w="567"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567"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18</w:t>
            </w:r>
          </w:p>
        </w:tc>
        <w:tc>
          <w:tcPr>
            <w:tcW w:w="99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3,6759</w:t>
            </w:r>
          </w:p>
        </w:tc>
        <w:tc>
          <w:tcPr>
            <w:tcW w:w="918"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,87908</w:t>
            </w:r>
          </w:p>
        </w:tc>
        <w:tc>
          <w:tcPr>
            <w:tcW w:w="984"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,20720</w:t>
            </w:r>
          </w:p>
        </w:tc>
        <w:tc>
          <w:tcPr>
            <w:tcW w:w="851"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3,2388</w:t>
            </w:r>
          </w:p>
        </w:tc>
        <w:tc>
          <w:tcPr>
            <w:tcW w:w="850"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4,1131</w:t>
            </w:r>
          </w:p>
        </w:tc>
        <w:tc>
          <w:tcPr>
            <w:tcW w:w="709"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1,67</w:t>
            </w:r>
          </w:p>
        </w:tc>
        <w:tc>
          <w:tcPr>
            <w:tcW w:w="85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4,83</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44</w:t>
            </w:r>
          </w:p>
        </w:tc>
        <w:tc>
          <w:tcPr>
            <w:tcW w:w="992"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3,5455</w:t>
            </w:r>
          </w:p>
        </w:tc>
        <w:tc>
          <w:tcPr>
            <w:tcW w:w="918"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,72725</w:t>
            </w:r>
          </w:p>
        </w:tc>
        <w:tc>
          <w:tcPr>
            <w:tcW w:w="984"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,10964</w:t>
            </w:r>
          </w:p>
        </w:tc>
        <w:tc>
          <w:tcPr>
            <w:tcW w:w="851"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3,3244</w:t>
            </w:r>
          </w:p>
        </w:tc>
        <w:tc>
          <w:tcPr>
            <w:tcW w:w="850"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3,7666</w:t>
            </w:r>
          </w:p>
        </w:tc>
        <w:tc>
          <w:tcPr>
            <w:tcW w:w="709"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2,00</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4,83</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54</w:t>
            </w:r>
          </w:p>
        </w:tc>
        <w:tc>
          <w:tcPr>
            <w:tcW w:w="992"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3,5679</w:t>
            </w:r>
          </w:p>
        </w:tc>
        <w:tc>
          <w:tcPr>
            <w:tcW w:w="918"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,66234</w:t>
            </w:r>
          </w:p>
        </w:tc>
        <w:tc>
          <w:tcPr>
            <w:tcW w:w="984"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,09013</w:t>
            </w:r>
          </w:p>
        </w:tc>
        <w:tc>
          <w:tcPr>
            <w:tcW w:w="851"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3,3871</w:t>
            </w:r>
          </w:p>
        </w:tc>
        <w:tc>
          <w:tcPr>
            <w:tcW w:w="850"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3,7487</w:t>
            </w:r>
          </w:p>
        </w:tc>
        <w:tc>
          <w:tcPr>
            <w:tcW w:w="709"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1,83</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5,00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Total</w:t>
            </w:r>
          </w:p>
        </w:tc>
        <w:tc>
          <w:tcPr>
            <w:tcW w:w="567"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116</w:t>
            </w:r>
          </w:p>
        </w:tc>
        <w:tc>
          <w:tcPr>
            <w:tcW w:w="99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3,5761</w:t>
            </w:r>
          </w:p>
        </w:tc>
        <w:tc>
          <w:tcPr>
            <w:tcW w:w="918"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,71842</w:t>
            </w:r>
          </w:p>
        </w:tc>
        <w:tc>
          <w:tcPr>
            <w:tcW w:w="984"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,06670</w:t>
            </w:r>
          </w:p>
        </w:tc>
        <w:tc>
          <w:tcPr>
            <w:tcW w:w="851"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3,4440</w:t>
            </w:r>
          </w:p>
        </w:tc>
        <w:tc>
          <w:tcPr>
            <w:tcW w:w="850"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3,7083</w:t>
            </w:r>
          </w:p>
        </w:tc>
        <w:tc>
          <w:tcPr>
            <w:tcW w:w="709"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1,67</w:t>
            </w:r>
          </w:p>
        </w:tc>
        <w:tc>
          <w:tcPr>
            <w:tcW w:w="850"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5,00</w:t>
            </w:r>
          </w:p>
        </w:tc>
      </w:tr>
      <w:tr w:rsidR="00A46797" w:rsidRPr="00AC1E5C" w:rsidTr="00A01203">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Лояльність_до_України</w:t>
            </w:r>
          </w:p>
        </w:tc>
        <w:tc>
          <w:tcPr>
            <w:tcW w:w="567"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567"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18</w:t>
            </w:r>
          </w:p>
        </w:tc>
        <w:tc>
          <w:tcPr>
            <w:tcW w:w="99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2,7361</w:t>
            </w:r>
          </w:p>
        </w:tc>
        <w:tc>
          <w:tcPr>
            <w:tcW w:w="918"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,62704</w:t>
            </w:r>
          </w:p>
        </w:tc>
        <w:tc>
          <w:tcPr>
            <w:tcW w:w="984"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,14779</w:t>
            </w:r>
          </w:p>
        </w:tc>
        <w:tc>
          <w:tcPr>
            <w:tcW w:w="851"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2,4243</w:t>
            </w:r>
          </w:p>
        </w:tc>
        <w:tc>
          <w:tcPr>
            <w:tcW w:w="850"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3,0479</w:t>
            </w:r>
          </w:p>
        </w:tc>
        <w:tc>
          <w:tcPr>
            <w:tcW w:w="709"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1,50</w:t>
            </w:r>
          </w:p>
        </w:tc>
        <w:tc>
          <w:tcPr>
            <w:tcW w:w="85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3,75</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44</w:t>
            </w:r>
          </w:p>
        </w:tc>
        <w:tc>
          <w:tcPr>
            <w:tcW w:w="992"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2,6392</w:t>
            </w:r>
          </w:p>
        </w:tc>
        <w:tc>
          <w:tcPr>
            <w:tcW w:w="918"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,63235</w:t>
            </w:r>
          </w:p>
        </w:tc>
        <w:tc>
          <w:tcPr>
            <w:tcW w:w="984"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,09533</w:t>
            </w:r>
          </w:p>
        </w:tc>
        <w:tc>
          <w:tcPr>
            <w:tcW w:w="851"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2,4470</w:t>
            </w:r>
          </w:p>
        </w:tc>
        <w:tc>
          <w:tcPr>
            <w:tcW w:w="850"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2,8315</w:t>
            </w:r>
          </w:p>
        </w:tc>
        <w:tc>
          <w:tcPr>
            <w:tcW w:w="709"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1,12</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3,75</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54</w:t>
            </w:r>
          </w:p>
        </w:tc>
        <w:tc>
          <w:tcPr>
            <w:tcW w:w="992"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2,7731</w:t>
            </w:r>
          </w:p>
        </w:tc>
        <w:tc>
          <w:tcPr>
            <w:tcW w:w="918"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,46396</w:t>
            </w:r>
          </w:p>
        </w:tc>
        <w:tc>
          <w:tcPr>
            <w:tcW w:w="984"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,06314</w:t>
            </w:r>
          </w:p>
        </w:tc>
        <w:tc>
          <w:tcPr>
            <w:tcW w:w="851"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2,6465</w:t>
            </w:r>
          </w:p>
        </w:tc>
        <w:tc>
          <w:tcPr>
            <w:tcW w:w="850"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2,8998</w:t>
            </w:r>
          </w:p>
        </w:tc>
        <w:tc>
          <w:tcPr>
            <w:tcW w:w="709"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1,12</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3,50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Total</w:t>
            </w:r>
          </w:p>
        </w:tc>
        <w:tc>
          <w:tcPr>
            <w:tcW w:w="567"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116</w:t>
            </w:r>
          </w:p>
        </w:tc>
        <w:tc>
          <w:tcPr>
            <w:tcW w:w="99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2,7166</w:t>
            </w:r>
          </w:p>
        </w:tc>
        <w:tc>
          <w:tcPr>
            <w:tcW w:w="918"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,55740</w:t>
            </w:r>
          </w:p>
        </w:tc>
        <w:tc>
          <w:tcPr>
            <w:tcW w:w="984"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,05175</w:t>
            </w:r>
          </w:p>
        </w:tc>
        <w:tc>
          <w:tcPr>
            <w:tcW w:w="851"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2,6141</w:t>
            </w:r>
          </w:p>
        </w:tc>
        <w:tc>
          <w:tcPr>
            <w:tcW w:w="850"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2,8191</w:t>
            </w:r>
          </w:p>
        </w:tc>
        <w:tc>
          <w:tcPr>
            <w:tcW w:w="709"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1,12</w:t>
            </w:r>
          </w:p>
        </w:tc>
        <w:tc>
          <w:tcPr>
            <w:tcW w:w="850"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3,75</w:t>
            </w:r>
          </w:p>
        </w:tc>
      </w:tr>
      <w:tr w:rsidR="00A46797" w:rsidRPr="00AC1E5C" w:rsidTr="00A01203">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Активна_громадянська_позиція</w:t>
            </w:r>
          </w:p>
        </w:tc>
        <w:tc>
          <w:tcPr>
            <w:tcW w:w="567"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567"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18</w:t>
            </w:r>
          </w:p>
        </w:tc>
        <w:tc>
          <w:tcPr>
            <w:tcW w:w="992" w:type="dxa"/>
            <w:tcBorders>
              <w:bottom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3,5735</w:t>
            </w:r>
          </w:p>
        </w:tc>
        <w:tc>
          <w:tcPr>
            <w:tcW w:w="918" w:type="dxa"/>
            <w:tcBorders>
              <w:bottom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,60008</w:t>
            </w:r>
          </w:p>
        </w:tc>
        <w:tc>
          <w:tcPr>
            <w:tcW w:w="984" w:type="dxa"/>
            <w:tcBorders>
              <w:bottom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,14144</w:t>
            </w:r>
          </w:p>
        </w:tc>
        <w:tc>
          <w:tcPr>
            <w:tcW w:w="851" w:type="dxa"/>
            <w:tcBorders>
              <w:bottom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3,2751</w:t>
            </w:r>
          </w:p>
        </w:tc>
        <w:tc>
          <w:tcPr>
            <w:tcW w:w="850" w:type="dxa"/>
            <w:tcBorders>
              <w:bottom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3,8719</w:t>
            </w:r>
          </w:p>
        </w:tc>
        <w:tc>
          <w:tcPr>
            <w:tcW w:w="709" w:type="dxa"/>
            <w:tcBorders>
              <w:bottom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2,83</w:t>
            </w:r>
          </w:p>
        </w:tc>
        <w:tc>
          <w:tcPr>
            <w:tcW w:w="85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5,00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44</w:t>
            </w:r>
          </w:p>
        </w:tc>
        <w:tc>
          <w:tcPr>
            <w:tcW w:w="992" w:type="dxa"/>
            <w:tcBorders>
              <w:top w:val="nil"/>
              <w:bottom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3,0379</w:t>
            </w:r>
          </w:p>
        </w:tc>
        <w:tc>
          <w:tcPr>
            <w:tcW w:w="918" w:type="dxa"/>
            <w:tcBorders>
              <w:top w:val="nil"/>
              <w:bottom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,65774</w:t>
            </w:r>
          </w:p>
        </w:tc>
        <w:tc>
          <w:tcPr>
            <w:tcW w:w="984" w:type="dxa"/>
            <w:tcBorders>
              <w:top w:val="nil"/>
              <w:bottom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,09916</w:t>
            </w:r>
          </w:p>
        </w:tc>
        <w:tc>
          <w:tcPr>
            <w:tcW w:w="851" w:type="dxa"/>
            <w:tcBorders>
              <w:top w:val="nil"/>
              <w:bottom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2,8379</w:t>
            </w:r>
          </w:p>
        </w:tc>
        <w:tc>
          <w:tcPr>
            <w:tcW w:w="850" w:type="dxa"/>
            <w:tcBorders>
              <w:top w:val="nil"/>
              <w:bottom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3,2379</w:t>
            </w:r>
          </w:p>
        </w:tc>
        <w:tc>
          <w:tcPr>
            <w:tcW w:w="709" w:type="dxa"/>
            <w:tcBorders>
              <w:top w:val="nil"/>
              <w:bottom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1,17</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4,17</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54</w:t>
            </w:r>
          </w:p>
        </w:tc>
        <w:tc>
          <w:tcPr>
            <w:tcW w:w="992" w:type="dxa"/>
            <w:tcBorders>
              <w:top w:val="nil"/>
              <w:bottom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3,1264</w:t>
            </w:r>
          </w:p>
        </w:tc>
        <w:tc>
          <w:tcPr>
            <w:tcW w:w="918" w:type="dxa"/>
            <w:tcBorders>
              <w:top w:val="nil"/>
              <w:bottom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,59449</w:t>
            </w:r>
          </w:p>
        </w:tc>
        <w:tc>
          <w:tcPr>
            <w:tcW w:w="984" w:type="dxa"/>
            <w:tcBorders>
              <w:top w:val="nil"/>
              <w:bottom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,08090</w:t>
            </w:r>
          </w:p>
        </w:tc>
        <w:tc>
          <w:tcPr>
            <w:tcW w:w="851" w:type="dxa"/>
            <w:tcBorders>
              <w:top w:val="nil"/>
              <w:bottom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2,9642</w:t>
            </w:r>
          </w:p>
        </w:tc>
        <w:tc>
          <w:tcPr>
            <w:tcW w:w="850" w:type="dxa"/>
            <w:tcBorders>
              <w:top w:val="nil"/>
              <w:bottom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3,2887</w:t>
            </w:r>
          </w:p>
        </w:tc>
        <w:tc>
          <w:tcPr>
            <w:tcW w:w="709" w:type="dxa"/>
            <w:tcBorders>
              <w:top w:val="nil"/>
              <w:bottom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2,00</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4,33</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Total</w:t>
            </w:r>
          </w:p>
        </w:tc>
        <w:tc>
          <w:tcPr>
            <w:tcW w:w="567"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116</w:t>
            </w:r>
          </w:p>
        </w:tc>
        <w:tc>
          <w:tcPr>
            <w:tcW w:w="992" w:type="dxa"/>
            <w:tcBorders>
              <w:top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3,1622</w:t>
            </w:r>
          </w:p>
        </w:tc>
        <w:tc>
          <w:tcPr>
            <w:tcW w:w="918" w:type="dxa"/>
            <w:tcBorders>
              <w:top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,64099</w:t>
            </w:r>
          </w:p>
        </w:tc>
        <w:tc>
          <w:tcPr>
            <w:tcW w:w="984" w:type="dxa"/>
            <w:tcBorders>
              <w:top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,05951</w:t>
            </w:r>
          </w:p>
        </w:tc>
        <w:tc>
          <w:tcPr>
            <w:tcW w:w="851" w:type="dxa"/>
            <w:tcBorders>
              <w:top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3,0443</w:t>
            </w:r>
          </w:p>
        </w:tc>
        <w:tc>
          <w:tcPr>
            <w:tcW w:w="850" w:type="dxa"/>
            <w:tcBorders>
              <w:top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3,2801</w:t>
            </w:r>
          </w:p>
        </w:tc>
        <w:tc>
          <w:tcPr>
            <w:tcW w:w="709" w:type="dxa"/>
            <w:tcBorders>
              <w:top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1,17</w:t>
            </w:r>
          </w:p>
        </w:tc>
        <w:tc>
          <w:tcPr>
            <w:tcW w:w="850" w:type="dxa"/>
            <w:tcBorders>
              <w:top w:val="nil"/>
              <w:right w:val="single" w:sz="16" w:space="0" w:color="000000"/>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5,00</w:t>
            </w:r>
          </w:p>
        </w:tc>
      </w:tr>
      <w:tr w:rsidR="00A46797" w:rsidRPr="00AC1E5C" w:rsidTr="00A01203">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Етнонігілізм</w:t>
            </w:r>
          </w:p>
        </w:tc>
        <w:tc>
          <w:tcPr>
            <w:tcW w:w="567"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567"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18</w:t>
            </w:r>
          </w:p>
        </w:tc>
        <w:tc>
          <w:tcPr>
            <w:tcW w:w="99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3,6667</w:t>
            </w:r>
          </w:p>
        </w:tc>
        <w:tc>
          <w:tcPr>
            <w:tcW w:w="918"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2,56676</w:t>
            </w:r>
          </w:p>
        </w:tc>
        <w:tc>
          <w:tcPr>
            <w:tcW w:w="984"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,60499</w:t>
            </w:r>
          </w:p>
        </w:tc>
        <w:tc>
          <w:tcPr>
            <w:tcW w:w="851"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2,3902</w:t>
            </w:r>
          </w:p>
        </w:tc>
        <w:tc>
          <w:tcPr>
            <w:tcW w:w="850"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4,9431</w:t>
            </w:r>
          </w:p>
        </w:tc>
        <w:tc>
          <w:tcPr>
            <w:tcW w:w="709"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,00</w:t>
            </w:r>
          </w:p>
        </w:tc>
        <w:tc>
          <w:tcPr>
            <w:tcW w:w="85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8,00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44</w:t>
            </w:r>
          </w:p>
        </w:tc>
        <w:tc>
          <w:tcPr>
            <w:tcW w:w="992"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4,2727</w:t>
            </w:r>
          </w:p>
        </w:tc>
        <w:tc>
          <w:tcPr>
            <w:tcW w:w="918"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2,83142</w:t>
            </w:r>
          </w:p>
        </w:tc>
        <w:tc>
          <w:tcPr>
            <w:tcW w:w="984"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,42685</w:t>
            </w:r>
          </w:p>
        </w:tc>
        <w:tc>
          <w:tcPr>
            <w:tcW w:w="851"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3,4119</w:t>
            </w:r>
          </w:p>
        </w:tc>
        <w:tc>
          <w:tcPr>
            <w:tcW w:w="850"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5,1336</w:t>
            </w:r>
          </w:p>
        </w:tc>
        <w:tc>
          <w:tcPr>
            <w:tcW w:w="709"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,00</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54</w:t>
            </w:r>
          </w:p>
        </w:tc>
        <w:tc>
          <w:tcPr>
            <w:tcW w:w="992"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3,2407</w:t>
            </w:r>
          </w:p>
        </w:tc>
        <w:tc>
          <w:tcPr>
            <w:tcW w:w="918"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2,84794</w:t>
            </w:r>
          </w:p>
        </w:tc>
        <w:tc>
          <w:tcPr>
            <w:tcW w:w="984"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,38756</w:t>
            </w:r>
          </w:p>
        </w:tc>
        <w:tc>
          <w:tcPr>
            <w:tcW w:w="851"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2,4634</w:t>
            </w:r>
          </w:p>
        </w:tc>
        <w:tc>
          <w:tcPr>
            <w:tcW w:w="850"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4,0181</w:t>
            </w:r>
          </w:p>
        </w:tc>
        <w:tc>
          <w:tcPr>
            <w:tcW w:w="709"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,00</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Total</w:t>
            </w:r>
          </w:p>
        </w:tc>
        <w:tc>
          <w:tcPr>
            <w:tcW w:w="567"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116</w:t>
            </w:r>
          </w:p>
        </w:tc>
        <w:tc>
          <w:tcPr>
            <w:tcW w:w="99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3,6983</w:t>
            </w:r>
          </w:p>
        </w:tc>
        <w:tc>
          <w:tcPr>
            <w:tcW w:w="918"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2,81678</w:t>
            </w:r>
          </w:p>
        </w:tc>
        <w:tc>
          <w:tcPr>
            <w:tcW w:w="984"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,26153</w:t>
            </w:r>
          </w:p>
        </w:tc>
        <w:tc>
          <w:tcPr>
            <w:tcW w:w="851"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3,1802</w:t>
            </w:r>
          </w:p>
        </w:tc>
        <w:tc>
          <w:tcPr>
            <w:tcW w:w="850"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4,2163</w:t>
            </w:r>
          </w:p>
        </w:tc>
        <w:tc>
          <w:tcPr>
            <w:tcW w:w="709"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,00</w:t>
            </w:r>
          </w:p>
        </w:tc>
        <w:tc>
          <w:tcPr>
            <w:tcW w:w="850"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r>
      <w:tr w:rsidR="00A46797" w:rsidRPr="00AC1E5C" w:rsidTr="00A01203">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Етнічна_індиферентність</w:t>
            </w:r>
          </w:p>
        </w:tc>
        <w:tc>
          <w:tcPr>
            <w:tcW w:w="567"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567"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18</w:t>
            </w:r>
          </w:p>
        </w:tc>
        <w:tc>
          <w:tcPr>
            <w:tcW w:w="99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7,7222</w:t>
            </w:r>
          </w:p>
        </w:tc>
        <w:tc>
          <w:tcPr>
            <w:tcW w:w="918"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1,70830</w:t>
            </w:r>
          </w:p>
        </w:tc>
        <w:tc>
          <w:tcPr>
            <w:tcW w:w="984"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,40265</w:t>
            </w:r>
          </w:p>
        </w:tc>
        <w:tc>
          <w:tcPr>
            <w:tcW w:w="851"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6,8727</w:t>
            </w:r>
          </w:p>
        </w:tc>
        <w:tc>
          <w:tcPr>
            <w:tcW w:w="850"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8,5717</w:t>
            </w:r>
          </w:p>
        </w:tc>
        <w:tc>
          <w:tcPr>
            <w:tcW w:w="709"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5,00</w:t>
            </w:r>
          </w:p>
        </w:tc>
        <w:tc>
          <w:tcPr>
            <w:tcW w:w="85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12,00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44</w:t>
            </w:r>
          </w:p>
        </w:tc>
        <w:tc>
          <w:tcPr>
            <w:tcW w:w="992"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9,3409</w:t>
            </w:r>
          </w:p>
        </w:tc>
        <w:tc>
          <w:tcPr>
            <w:tcW w:w="918"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1,87943</w:t>
            </w:r>
          </w:p>
        </w:tc>
        <w:tc>
          <w:tcPr>
            <w:tcW w:w="984"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,28333</w:t>
            </w:r>
          </w:p>
        </w:tc>
        <w:tc>
          <w:tcPr>
            <w:tcW w:w="851"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8,7695</w:t>
            </w:r>
          </w:p>
        </w:tc>
        <w:tc>
          <w:tcPr>
            <w:tcW w:w="850"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9,9123</w:t>
            </w:r>
          </w:p>
        </w:tc>
        <w:tc>
          <w:tcPr>
            <w:tcW w:w="709"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6,00</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14,00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54</w:t>
            </w:r>
          </w:p>
        </w:tc>
        <w:tc>
          <w:tcPr>
            <w:tcW w:w="992"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12,0000</w:t>
            </w:r>
          </w:p>
        </w:tc>
        <w:tc>
          <w:tcPr>
            <w:tcW w:w="918"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3,74166</w:t>
            </w:r>
          </w:p>
        </w:tc>
        <w:tc>
          <w:tcPr>
            <w:tcW w:w="984"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,50918</w:t>
            </w:r>
          </w:p>
        </w:tc>
        <w:tc>
          <w:tcPr>
            <w:tcW w:w="851"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10,9787</w:t>
            </w:r>
          </w:p>
        </w:tc>
        <w:tc>
          <w:tcPr>
            <w:tcW w:w="850"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13,0213</w:t>
            </w:r>
          </w:p>
        </w:tc>
        <w:tc>
          <w:tcPr>
            <w:tcW w:w="709"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7,00</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19,00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Total</w:t>
            </w:r>
          </w:p>
        </w:tc>
        <w:tc>
          <w:tcPr>
            <w:tcW w:w="567"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116</w:t>
            </w:r>
          </w:p>
        </w:tc>
        <w:tc>
          <w:tcPr>
            <w:tcW w:w="99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10,3276</w:t>
            </w:r>
          </w:p>
        </w:tc>
        <w:tc>
          <w:tcPr>
            <w:tcW w:w="918"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3,30</w:t>
            </w:r>
            <w:r>
              <w:rPr>
                <w:rFonts w:ascii="Arial" w:hAnsi="Arial" w:cs="Arial"/>
                <w:color w:val="000000"/>
                <w:sz w:val="18"/>
                <w:szCs w:val="18"/>
                <w:lang w:val="uk-UA"/>
              </w:rPr>
              <w:t>7</w:t>
            </w:r>
            <w:r w:rsidRPr="00AC1E5C">
              <w:rPr>
                <w:rFonts w:ascii="Arial" w:hAnsi="Arial" w:cs="Arial"/>
                <w:color w:val="000000"/>
                <w:sz w:val="18"/>
                <w:szCs w:val="18"/>
              </w:rPr>
              <w:t>47</w:t>
            </w:r>
          </w:p>
        </w:tc>
        <w:tc>
          <w:tcPr>
            <w:tcW w:w="984"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,30728</w:t>
            </w:r>
          </w:p>
        </w:tc>
        <w:tc>
          <w:tcPr>
            <w:tcW w:w="851"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9,7189</w:t>
            </w:r>
          </w:p>
        </w:tc>
        <w:tc>
          <w:tcPr>
            <w:tcW w:w="850"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10,9362</w:t>
            </w:r>
          </w:p>
        </w:tc>
        <w:tc>
          <w:tcPr>
            <w:tcW w:w="709"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5,00</w:t>
            </w:r>
          </w:p>
        </w:tc>
        <w:tc>
          <w:tcPr>
            <w:tcW w:w="850"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19,00</w:t>
            </w:r>
          </w:p>
        </w:tc>
      </w:tr>
      <w:tr w:rsidR="00A46797" w:rsidRPr="00AC1E5C" w:rsidTr="00A01203">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Позитивна_етнічна_ідентичність_</w:t>
            </w:r>
          </w:p>
        </w:tc>
        <w:tc>
          <w:tcPr>
            <w:tcW w:w="567"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567"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18</w:t>
            </w:r>
          </w:p>
        </w:tc>
        <w:tc>
          <w:tcPr>
            <w:tcW w:w="99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16,1667</w:t>
            </w:r>
          </w:p>
        </w:tc>
        <w:tc>
          <w:tcPr>
            <w:tcW w:w="918"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2,95555</w:t>
            </w:r>
          </w:p>
        </w:tc>
        <w:tc>
          <w:tcPr>
            <w:tcW w:w="984"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,69663</w:t>
            </w:r>
          </w:p>
        </w:tc>
        <w:tc>
          <w:tcPr>
            <w:tcW w:w="851"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14,6969</w:t>
            </w:r>
          </w:p>
        </w:tc>
        <w:tc>
          <w:tcPr>
            <w:tcW w:w="850"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17,6364</w:t>
            </w:r>
          </w:p>
        </w:tc>
        <w:tc>
          <w:tcPr>
            <w:tcW w:w="709"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11,00</w:t>
            </w:r>
          </w:p>
        </w:tc>
        <w:tc>
          <w:tcPr>
            <w:tcW w:w="85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21,00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44</w:t>
            </w:r>
          </w:p>
        </w:tc>
        <w:tc>
          <w:tcPr>
            <w:tcW w:w="992"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16,1364</w:t>
            </w:r>
          </w:p>
        </w:tc>
        <w:tc>
          <w:tcPr>
            <w:tcW w:w="918"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2,57529</w:t>
            </w:r>
          </w:p>
        </w:tc>
        <w:tc>
          <w:tcPr>
            <w:tcW w:w="984"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,38824</w:t>
            </w:r>
          </w:p>
        </w:tc>
        <w:tc>
          <w:tcPr>
            <w:tcW w:w="851"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15,3534</w:t>
            </w:r>
          </w:p>
        </w:tc>
        <w:tc>
          <w:tcPr>
            <w:tcW w:w="850"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16,9193</w:t>
            </w:r>
          </w:p>
        </w:tc>
        <w:tc>
          <w:tcPr>
            <w:tcW w:w="709"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11,00</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21,00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54</w:t>
            </w:r>
          </w:p>
        </w:tc>
        <w:tc>
          <w:tcPr>
            <w:tcW w:w="992"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16,3148</w:t>
            </w:r>
          </w:p>
        </w:tc>
        <w:tc>
          <w:tcPr>
            <w:tcW w:w="918"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2,72531</w:t>
            </w:r>
          </w:p>
        </w:tc>
        <w:tc>
          <w:tcPr>
            <w:tcW w:w="984"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,37087</w:t>
            </w:r>
          </w:p>
        </w:tc>
        <w:tc>
          <w:tcPr>
            <w:tcW w:w="851"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15,5709</w:t>
            </w:r>
          </w:p>
        </w:tc>
        <w:tc>
          <w:tcPr>
            <w:tcW w:w="850"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17,0587</w:t>
            </w:r>
          </w:p>
        </w:tc>
        <w:tc>
          <w:tcPr>
            <w:tcW w:w="709"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11,00</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21,00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Total</w:t>
            </w:r>
          </w:p>
        </w:tc>
        <w:tc>
          <w:tcPr>
            <w:tcW w:w="567"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116</w:t>
            </w:r>
          </w:p>
        </w:tc>
        <w:tc>
          <w:tcPr>
            <w:tcW w:w="99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16,2241</w:t>
            </w:r>
          </w:p>
        </w:tc>
        <w:tc>
          <w:tcPr>
            <w:tcW w:w="918"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w:t>
            </w:r>
            <w:r>
              <w:rPr>
                <w:rFonts w:ascii="Arial" w:hAnsi="Arial" w:cs="Arial"/>
                <w:color w:val="000000"/>
                <w:sz w:val="18"/>
                <w:szCs w:val="18"/>
                <w:lang w:val="uk-UA"/>
              </w:rPr>
              <w:t>599</w:t>
            </w:r>
            <w:r w:rsidRPr="00AC1E5C">
              <w:rPr>
                <w:rFonts w:ascii="Arial" w:hAnsi="Arial" w:cs="Arial"/>
                <w:color w:val="000000"/>
                <w:sz w:val="18"/>
                <w:szCs w:val="18"/>
              </w:rPr>
              <w:t>56</w:t>
            </w:r>
          </w:p>
        </w:tc>
        <w:tc>
          <w:tcPr>
            <w:tcW w:w="984"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,24916</w:t>
            </w:r>
          </w:p>
        </w:tc>
        <w:tc>
          <w:tcPr>
            <w:tcW w:w="851"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15,7306</w:t>
            </w:r>
          </w:p>
        </w:tc>
        <w:tc>
          <w:tcPr>
            <w:tcW w:w="850"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16,7177</w:t>
            </w:r>
          </w:p>
        </w:tc>
        <w:tc>
          <w:tcPr>
            <w:tcW w:w="709"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11,00</w:t>
            </w:r>
          </w:p>
        </w:tc>
        <w:tc>
          <w:tcPr>
            <w:tcW w:w="850"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21,00</w:t>
            </w:r>
          </w:p>
        </w:tc>
      </w:tr>
      <w:tr w:rsidR="00A46797" w:rsidRPr="00AC1E5C" w:rsidTr="00A01203">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Етноегоізм</w:t>
            </w:r>
          </w:p>
        </w:tc>
        <w:tc>
          <w:tcPr>
            <w:tcW w:w="567"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567"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18</w:t>
            </w:r>
          </w:p>
        </w:tc>
        <w:tc>
          <w:tcPr>
            <w:tcW w:w="99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6,6667</w:t>
            </w:r>
          </w:p>
        </w:tc>
        <w:tc>
          <w:tcPr>
            <w:tcW w:w="918"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2,32632</w:t>
            </w:r>
          </w:p>
        </w:tc>
        <w:tc>
          <w:tcPr>
            <w:tcW w:w="984"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,54832</w:t>
            </w:r>
          </w:p>
        </w:tc>
        <w:tc>
          <w:tcPr>
            <w:tcW w:w="851"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5,5098</w:t>
            </w:r>
          </w:p>
        </w:tc>
        <w:tc>
          <w:tcPr>
            <w:tcW w:w="850"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7,8235</w:t>
            </w:r>
          </w:p>
        </w:tc>
        <w:tc>
          <w:tcPr>
            <w:tcW w:w="709"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3,00</w:t>
            </w:r>
          </w:p>
        </w:tc>
        <w:tc>
          <w:tcPr>
            <w:tcW w:w="85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11,00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44</w:t>
            </w:r>
          </w:p>
        </w:tc>
        <w:tc>
          <w:tcPr>
            <w:tcW w:w="992"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5,3409</w:t>
            </w:r>
          </w:p>
        </w:tc>
        <w:tc>
          <w:tcPr>
            <w:tcW w:w="918"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2,53297</w:t>
            </w:r>
          </w:p>
        </w:tc>
        <w:tc>
          <w:tcPr>
            <w:tcW w:w="984"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,38186</w:t>
            </w:r>
          </w:p>
        </w:tc>
        <w:tc>
          <w:tcPr>
            <w:tcW w:w="851"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4,5708</w:t>
            </w:r>
          </w:p>
        </w:tc>
        <w:tc>
          <w:tcPr>
            <w:tcW w:w="850"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6,1110</w:t>
            </w:r>
          </w:p>
        </w:tc>
        <w:tc>
          <w:tcPr>
            <w:tcW w:w="709"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11,00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54</w:t>
            </w:r>
          </w:p>
        </w:tc>
        <w:tc>
          <w:tcPr>
            <w:tcW w:w="992"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5,0370</w:t>
            </w:r>
          </w:p>
        </w:tc>
        <w:tc>
          <w:tcPr>
            <w:tcW w:w="918"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2,25675</w:t>
            </w:r>
          </w:p>
        </w:tc>
        <w:tc>
          <w:tcPr>
            <w:tcW w:w="984"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,30711</w:t>
            </w:r>
          </w:p>
        </w:tc>
        <w:tc>
          <w:tcPr>
            <w:tcW w:w="851"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4,4211</w:t>
            </w:r>
          </w:p>
        </w:tc>
        <w:tc>
          <w:tcPr>
            <w:tcW w:w="850"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5,6530</w:t>
            </w:r>
          </w:p>
        </w:tc>
        <w:tc>
          <w:tcPr>
            <w:tcW w:w="709"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Total</w:t>
            </w:r>
          </w:p>
        </w:tc>
        <w:tc>
          <w:tcPr>
            <w:tcW w:w="567"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116</w:t>
            </w:r>
          </w:p>
        </w:tc>
        <w:tc>
          <w:tcPr>
            <w:tcW w:w="99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5,4052</w:t>
            </w:r>
          </w:p>
        </w:tc>
        <w:tc>
          <w:tcPr>
            <w:tcW w:w="918"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2,42085</w:t>
            </w:r>
          </w:p>
        </w:tc>
        <w:tc>
          <w:tcPr>
            <w:tcW w:w="984"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,22477</w:t>
            </w:r>
          </w:p>
        </w:tc>
        <w:tc>
          <w:tcPr>
            <w:tcW w:w="851"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4,9599</w:t>
            </w:r>
          </w:p>
        </w:tc>
        <w:tc>
          <w:tcPr>
            <w:tcW w:w="850"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5,8504</w:t>
            </w:r>
          </w:p>
        </w:tc>
        <w:tc>
          <w:tcPr>
            <w:tcW w:w="709"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w:t>
            </w:r>
          </w:p>
        </w:tc>
        <w:tc>
          <w:tcPr>
            <w:tcW w:w="850"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11,00</w:t>
            </w:r>
          </w:p>
        </w:tc>
      </w:tr>
      <w:tr w:rsidR="00A46797" w:rsidRPr="00AC1E5C" w:rsidTr="00A01203">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lastRenderedPageBreak/>
              <w:t>Етноізоляціонізм</w:t>
            </w:r>
          </w:p>
        </w:tc>
        <w:tc>
          <w:tcPr>
            <w:tcW w:w="567"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567"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18</w:t>
            </w:r>
          </w:p>
        </w:tc>
        <w:tc>
          <w:tcPr>
            <w:tcW w:w="99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5,2222</w:t>
            </w:r>
          </w:p>
        </w:tc>
        <w:tc>
          <w:tcPr>
            <w:tcW w:w="918"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2,34033</w:t>
            </w:r>
          </w:p>
        </w:tc>
        <w:tc>
          <w:tcPr>
            <w:tcW w:w="984"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,55162</w:t>
            </w:r>
          </w:p>
        </w:tc>
        <w:tc>
          <w:tcPr>
            <w:tcW w:w="851"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4,0584</w:t>
            </w:r>
          </w:p>
        </w:tc>
        <w:tc>
          <w:tcPr>
            <w:tcW w:w="850"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6,3860</w:t>
            </w:r>
          </w:p>
        </w:tc>
        <w:tc>
          <w:tcPr>
            <w:tcW w:w="709"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,00</w:t>
            </w:r>
          </w:p>
        </w:tc>
        <w:tc>
          <w:tcPr>
            <w:tcW w:w="85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9,00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44</w:t>
            </w:r>
          </w:p>
        </w:tc>
        <w:tc>
          <w:tcPr>
            <w:tcW w:w="992"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4,7500</w:t>
            </w:r>
          </w:p>
        </w:tc>
        <w:tc>
          <w:tcPr>
            <w:tcW w:w="918"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1,95442</w:t>
            </w:r>
          </w:p>
        </w:tc>
        <w:tc>
          <w:tcPr>
            <w:tcW w:w="984"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,29464</w:t>
            </w:r>
          </w:p>
        </w:tc>
        <w:tc>
          <w:tcPr>
            <w:tcW w:w="851"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4,1558</w:t>
            </w:r>
          </w:p>
        </w:tc>
        <w:tc>
          <w:tcPr>
            <w:tcW w:w="850"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5,3442</w:t>
            </w:r>
          </w:p>
        </w:tc>
        <w:tc>
          <w:tcPr>
            <w:tcW w:w="709"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,00</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9,00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54</w:t>
            </w:r>
          </w:p>
        </w:tc>
        <w:tc>
          <w:tcPr>
            <w:tcW w:w="992"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4,4074</w:t>
            </w:r>
          </w:p>
        </w:tc>
        <w:tc>
          <w:tcPr>
            <w:tcW w:w="918"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2,58091</w:t>
            </w:r>
          </w:p>
        </w:tc>
        <w:tc>
          <w:tcPr>
            <w:tcW w:w="984"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,35122</w:t>
            </w:r>
          </w:p>
        </w:tc>
        <w:tc>
          <w:tcPr>
            <w:tcW w:w="851"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3,7030</w:t>
            </w:r>
          </w:p>
        </w:tc>
        <w:tc>
          <w:tcPr>
            <w:tcW w:w="850"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5,1119</w:t>
            </w:r>
          </w:p>
        </w:tc>
        <w:tc>
          <w:tcPr>
            <w:tcW w:w="709"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9,00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Total</w:t>
            </w:r>
          </w:p>
        </w:tc>
        <w:tc>
          <w:tcPr>
            <w:tcW w:w="567"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116</w:t>
            </w:r>
          </w:p>
        </w:tc>
        <w:tc>
          <w:tcPr>
            <w:tcW w:w="992" w:type="dxa"/>
            <w:tcBorders>
              <w:top w:val="nil"/>
            </w:tcBorders>
            <w:shd w:val="clear" w:color="auto" w:fill="FFFFFF"/>
            <w:tcMar>
              <w:top w:w="30" w:type="dxa"/>
              <w:left w:w="30" w:type="dxa"/>
              <w:bottom w:w="30" w:type="dxa"/>
              <w:right w:w="30" w:type="dxa"/>
            </w:tcMar>
            <w:vAlign w:val="center"/>
          </w:tcPr>
          <w:p w:rsidR="00A46797" w:rsidRPr="00DB565D" w:rsidRDefault="00A46797" w:rsidP="007E13E4">
            <w:pPr>
              <w:autoSpaceDE w:val="0"/>
              <w:autoSpaceDN w:val="0"/>
              <w:adjustRightInd w:val="0"/>
              <w:spacing w:after="0" w:line="240" w:lineRule="auto"/>
              <w:jc w:val="right"/>
              <w:rPr>
                <w:rFonts w:ascii="Arial" w:hAnsi="Arial" w:cs="Arial"/>
                <w:color w:val="000000"/>
                <w:sz w:val="18"/>
                <w:szCs w:val="18"/>
                <w:lang w:val="uk-UA"/>
              </w:rPr>
            </w:pPr>
            <w:r w:rsidRPr="00AC1E5C">
              <w:rPr>
                <w:rFonts w:ascii="Arial" w:hAnsi="Arial" w:cs="Arial"/>
                <w:color w:val="000000"/>
                <w:sz w:val="18"/>
                <w:szCs w:val="18"/>
              </w:rPr>
              <w:t>4,6</w:t>
            </w:r>
            <w:r>
              <w:rPr>
                <w:rFonts w:ascii="Arial" w:hAnsi="Arial" w:cs="Arial"/>
                <w:color w:val="000000"/>
                <w:sz w:val="18"/>
                <w:szCs w:val="18"/>
                <w:lang w:val="uk-UA"/>
              </w:rPr>
              <w:t>983</w:t>
            </w:r>
          </w:p>
        </w:tc>
        <w:tc>
          <w:tcPr>
            <w:tcW w:w="918"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2,32171</w:t>
            </w:r>
          </w:p>
        </w:tc>
        <w:tc>
          <w:tcPr>
            <w:tcW w:w="984"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,21557</w:t>
            </w:r>
          </w:p>
        </w:tc>
        <w:tc>
          <w:tcPr>
            <w:tcW w:w="851"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4,2368</w:t>
            </w:r>
          </w:p>
        </w:tc>
        <w:tc>
          <w:tcPr>
            <w:tcW w:w="850"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5,0908</w:t>
            </w:r>
          </w:p>
        </w:tc>
        <w:tc>
          <w:tcPr>
            <w:tcW w:w="709"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w:t>
            </w:r>
          </w:p>
        </w:tc>
        <w:tc>
          <w:tcPr>
            <w:tcW w:w="850"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9,00</w:t>
            </w:r>
          </w:p>
        </w:tc>
      </w:tr>
      <w:tr w:rsidR="00A46797" w:rsidRPr="00AC1E5C" w:rsidTr="00A01203">
        <w:trPr>
          <w:cantSplit/>
          <w:tblHeader/>
        </w:trPr>
        <w:tc>
          <w:tcPr>
            <w:tcW w:w="1985"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Етнофанатизм</w:t>
            </w:r>
          </w:p>
        </w:tc>
        <w:tc>
          <w:tcPr>
            <w:tcW w:w="567"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567"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18</w:t>
            </w:r>
          </w:p>
        </w:tc>
        <w:tc>
          <w:tcPr>
            <w:tcW w:w="99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6,7222</w:t>
            </w:r>
          </w:p>
        </w:tc>
        <w:tc>
          <w:tcPr>
            <w:tcW w:w="918"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1,77584</w:t>
            </w:r>
          </w:p>
        </w:tc>
        <w:tc>
          <w:tcPr>
            <w:tcW w:w="984"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,41857</w:t>
            </w:r>
          </w:p>
        </w:tc>
        <w:tc>
          <w:tcPr>
            <w:tcW w:w="851"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5,8391</w:t>
            </w:r>
          </w:p>
        </w:tc>
        <w:tc>
          <w:tcPr>
            <w:tcW w:w="850"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7,6053</w:t>
            </w:r>
          </w:p>
        </w:tc>
        <w:tc>
          <w:tcPr>
            <w:tcW w:w="709"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4,00</w:t>
            </w:r>
          </w:p>
        </w:tc>
        <w:tc>
          <w:tcPr>
            <w:tcW w:w="85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11,00</w:t>
            </w:r>
          </w:p>
        </w:tc>
      </w:tr>
      <w:tr w:rsidR="00A46797" w:rsidRPr="00AC1E5C" w:rsidTr="00A01203">
        <w:trPr>
          <w:cantSplit/>
          <w:tblHeader/>
        </w:trPr>
        <w:tc>
          <w:tcPr>
            <w:tcW w:w="1985"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44</w:t>
            </w:r>
          </w:p>
        </w:tc>
        <w:tc>
          <w:tcPr>
            <w:tcW w:w="992"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7,0227</w:t>
            </w:r>
          </w:p>
        </w:tc>
        <w:tc>
          <w:tcPr>
            <w:tcW w:w="918"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1,69113</w:t>
            </w:r>
          </w:p>
        </w:tc>
        <w:tc>
          <w:tcPr>
            <w:tcW w:w="984"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,25495</w:t>
            </w:r>
          </w:p>
        </w:tc>
        <w:tc>
          <w:tcPr>
            <w:tcW w:w="851"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6,5086</w:t>
            </w:r>
          </w:p>
        </w:tc>
        <w:tc>
          <w:tcPr>
            <w:tcW w:w="850"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7,5369</w:t>
            </w:r>
          </w:p>
        </w:tc>
        <w:tc>
          <w:tcPr>
            <w:tcW w:w="709"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3,00</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11,00</w:t>
            </w:r>
          </w:p>
        </w:tc>
      </w:tr>
      <w:tr w:rsidR="00A46797" w:rsidRPr="00AC1E5C" w:rsidTr="00A01203">
        <w:trPr>
          <w:cantSplit/>
          <w:tblHeader/>
        </w:trPr>
        <w:tc>
          <w:tcPr>
            <w:tcW w:w="1985"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54</w:t>
            </w:r>
          </w:p>
        </w:tc>
        <w:tc>
          <w:tcPr>
            <w:tcW w:w="992"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5,5556</w:t>
            </w:r>
          </w:p>
        </w:tc>
        <w:tc>
          <w:tcPr>
            <w:tcW w:w="918"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1,90992</w:t>
            </w:r>
          </w:p>
        </w:tc>
        <w:tc>
          <w:tcPr>
            <w:tcW w:w="984"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,25991</w:t>
            </w:r>
          </w:p>
        </w:tc>
        <w:tc>
          <w:tcPr>
            <w:tcW w:w="851"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5,0342</w:t>
            </w:r>
          </w:p>
        </w:tc>
        <w:tc>
          <w:tcPr>
            <w:tcW w:w="850"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6,0769</w:t>
            </w:r>
          </w:p>
        </w:tc>
        <w:tc>
          <w:tcPr>
            <w:tcW w:w="709"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,00</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r>
      <w:tr w:rsidR="00A46797" w:rsidRPr="00AC1E5C" w:rsidTr="00A01203">
        <w:trPr>
          <w:cantSplit/>
        </w:trPr>
        <w:tc>
          <w:tcPr>
            <w:tcW w:w="1985"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56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Total</w:t>
            </w:r>
          </w:p>
        </w:tc>
        <w:tc>
          <w:tcPr>
            <w:tcW w:w="56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116</w:t>
            </w:r>
          </w:p>
        </w:tc>
        <w:tc>
          <w:tcPr>
            <w:tcW w:w="992" w:type="dxa"/>
            <w:tcBorders>
              <w:top w:val="nil"/>
              <w:bottom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6,2931</w:t>
            </w:r>
          </w:p>
        </w:tc>
        <w:tc>
          <w:tcPr>
            <w:tcW w:w="918" w:type="dxa"/>
            <w:tcBorders>
              <w:top w:val="nil"/>
              <w:bottom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1,92475</w:t>
            </w:r>
          </w:p>
        </w:tc>
        <w:tc>
          <w:tcPr>
            <w:tcW w:w="984" w:type="dxa"/>
            <w:tcBorders>
              <w:top w:val="nil"/>
              <w:bottom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,17871</w:t>
            </w: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5,9391</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6,6471</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,00</w:t>
            </w:r>
          </w:p>
        </w:tc>
        <w:tc>
          <w:tcPr>
            <w:tcW w:w="85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11,00</w:t>
            </w:r>
          </w:p>
        </w:tc>
      </w:tr>
    </w:tbl>
    <w:p w:rsidR="00A46797" w:rsidRDefault="00A46797" w:rsidP="007E13E4">
      <w:pPr>
        <w:autoSpaceDE w:val="0"/>
        <w:autoSpaceDN w:val="0"/>
        <w:adjustRightInd w:val="0"/>
        <w:spacing w:after="0" w:line="240" w:lineRule="auto"/>
        <w:rPr>
          <w:rFonts w:ascii="Times New Roman" w:hAnsi="Times New Roman" w:cs="Times New Roman"/>
          <w:sz w:val="24"/>
          <w:szCs w:val="24"/>
          <w:lang w:val="uk-UA"/>
        </w:rPr>
      </w:pPr>
    </w:p>
    <w:tbl>
      <w:tblPr>
        <w:tblW w:w="949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985"/>
        <w:gridCol w:w="1559"/>
        <w:gridCol w:w="1537"/>
        <w:gridCol w:w="1066"/>
        <w:gridCol w:w="1476"/>
        <w:gridCol w:w="1067"/>
        <w:gridCol w:w="808"/>
      </w:tblGrid>
      <w:tr w:rsidR="00A46797" w:rsidRPr="00AC1E5C" w:rsidTr="00A01203">
        <w:trPr>
          <w:cantSplit/>
          <w:tblHeader/>
        </w:trPr>
        <w:tc>
          <w:tcPr>
            <w:tcW w:w="9498" w:type="dxa"/>
            <w:gridSpan w:val="7"/>
            <w:tcBorders>
              <w:top w:val="nil"/>
              <w:left w:val="nil"/>
              <w:bottom w:val="nil"/>
              <w:right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center"/>
              <w:rPr>
                <w:rFonts w:ascii="Arial" w:hAnsi="Arial" w:cs="Arial"/>
                <w:color w:val="000000"/>
                <w:sz w:val="18"/>
                <w:szCs w:val="18"/>
              </w:rPr>
            </w:pPr>
            <w:r w:rsidRPr="00AC1E5C">
              <w:rPr>
                <w:rFonts w:ascii="Arial" w:hAnsi="Arial" w:cs="Arial"/>
                <w:b/>
                <w:bCs/>
                <w:color w:val="000000"/>
                <w:sz w:val="18"/>
                <w:szCs w:val="18"/>
              </w:rPr>
              <w:t>ANOVA</w:t>
            </w:r>
          </w:p>
        </w:tc>
      </w:tr>
      <w:tr w:rsidR="00A46797" w:rsidRPr="00AC1E5C" w:rsidTr="00A01203">
        <w:trPr>
          <w:cantSplit/>
          <w:tblHeader/>
        </w:trPr>
        <w:tc>
          <w:tcPr>
            <w:tcW w:w="198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53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jc w:val="center"/>
              <w:rPr>
                <w:rFonts w:ascii="Arial" w:hAnsi="Arial" w:cs="Arial"/>
                <w:color w:val="000000"/>
                <w:sz w:val="18"/>
                <w:szCs w:val="18"/>
              </w:rPr>
            </w:pPr>
            <w:r w:rsidRPr="00AC1E5C">
              <w:rPr>
                <w:rFonts w:ascii="Arial" w:hAnsi="Arial" w:cs="Arial"/>
                <w:color w:val="000000"/>
                <w:sz w:val="18"/>
                <w:szCs w:val="18"/>
              </w:rPr>
              <w:t>Sum of Squares</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jc w:val="center"/>
              <w:rPr>
                <w:rFonts w:ascii="Arial" w:hAnsi="Arial" w:cs="Arial"/>
                <w:color w:val="000000"/>
                <w:sz w:val="18"/>
                <w:szCs w:val="18"/>
              </w:rPr>
            </w:pPr>
            <w:r w:rsidRPr="00AC1E5C">
              <w:rPr>
                <w:rFonts w:ascii="Arial" w:hAnsi="Arial" w:cs="Arial"/>
                <w:color w:val="000000"/>
                <w:sz w:val="18"/>
                <w:szCs w:val="18"/>
              </w:rPr>
              <w:t>df</w:t>
            </w:r>
          </w:p>
        </w:tc>
        <w:tc>
          <w:tcPr>
            <w:tcW w:w="147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jc w:val="center"/>
              <w:rPr>
                <w:rFonts w:ascii="Arial" w:hAnsi="Arial" w:cs="Arial"/>
                <w:color w:val="000000"/>
                <w:sz w:val="18"/>
                <w:szCs w:val="18"/>
              </w:rPr>
            </w:pPr>
            <w:r w:rsidRPr="00AC1E5C">
              <w:rPr>
                <w:rFonts w:ascii="Arial" w:hAnsi="Arial" w:cs="Arial"/>
                <w:color w:val="000000"/>
                <w:sz w:val="18"/>
                <w:szCs w:val="18"/>
              </w:rPr>
              <w:t>Mean Square</w:t>
            </w:r>
          </w:p>
        </w:tc>
        <w:tc>
          <w:tcPr>
            <w:tcW w:w="10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jc w:val="center"/>
              <w:rPr>
                <w:rFonts w:ascii="Arial" w:hAnsi="Arial" w:cs="Arial"/>
                <w:color w:val="000000"/>
                <w:sz w:val="18"/>
                <w:szCs w:val="18"/>
              </w:rPr>
            </w:pPr>
            <w:r w:rsidRPr="00AC1E5C">
              <w:rPr>
                <w:rFonts w:ascii="Arial" w:hAnsi="Arial" w:cs="Arial"/>
                <w:color w:val="000000"/>
                <w:sz w:val="18"/>
                <w:szCs w:val="18"/>
              </w:rPr>
              <w:t>F</w:t>
            </w:r>
          </w:p>
        </w:tc>
        <w:tc>
          <w:tcPr>
            <w:tcW w:w="80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jc w:val="center"/>
              <w:rPr>
                <w:rFonts w:ascii="Arial" w:hAnsi="Arial" w:cs="Arial"/>
                <w:color w:val="000000"/>
                <w:sz w:val="18"/>
                <w:szCs w:val="18"/>
              </w:rPr>
            </w:pPr>
            <w:r w:rsidRPr="00AC1E5C">
              <w:rPr>
                <w:rFonts w:ascii="Arial" w:hAnsi="Arial" w:cs="Arial"/>
                <w:color w:val="000000"/>
                <w:sz w:val="18"/>
                <w:szCs w:val="18"/>
              </w:rPr>
              <w:t>Sig.</w:t>
            </w:r>
          </w:p>
        </w:tc>
      </w:tr>
      <w:tr w:rsidR="00A46797" w:rsidRPr="00AC1E5C" w:rsidTr="00A01203">
        <w:trPr>
          <w:cantSplit/>
          <w:tblHeader/>
        </w:trPr>
        <w:tc>
          <w:tcPr>
            <w:tcW w:w="1985"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A46797" w:rsidRPr="00A01203" w:rsidRDefault="00A46797" w:rsidP="007E13E4">
            <w:pPr>
              <w:autoSpaceDE w:val="0"/>
              <w:autoSpaceDN w:val="0"/>
              <w:adjustRightInd w:val="0"/>
              <w:spacing w:after="0" w:line="240" w:lineRule="auto"/>
              <w:rPr>
                <w:rFonts w:ascii="Arial" w:hAnsi="Arial" w:cs="Arial"/>
                <w:color w:val="000000"/>
                <w:sz w:val="18"/>
                <w:szCs w:val="18"/>
                <w:lang w:val="uk-UA"/>
              </w:rPr>
            </w:pPr>
            <w:r w:rsidRPr="00AC1E5C">
              <w:rPr>
                <w:rFonts w:ascii="Arial" w:hAnsi="Arial" w:cs="Arial"/>
                <w:color w:val="000000"/>
                <w:sz w:val="18"/>
                <w:szCs w:val="18"/>
              </w:rPr>
              <w:t>Вираже</w:t>
            </w:r>
            <w:r w:rsidR="00A01203">
              <w:rPr>
                <w:rFonts w:ascii="Arial" w:hAnsi="Arial" w:cs="Arial"/>
                <w:color w:val="000000"/>
                <w:sz w:val="18"/>
                <w:szCs w:val="18"/>
              </w:rPr>
              <w:t>ність_персональної_ідентичності</w:t>
            </w:r>
          </w:p>
        </w:tc>
        <w:tc>
          <w:tcPr>
            <w:tcW w:w="155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Between Groups</w:t>
            </w:r>
          </w:p>
        </w:tc>
        <w:tc>
          <w:tcPr>
            <w:tcW w:w="153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16,667</w:t>
            </w:r>
          </w:p>
        </w:tc>
        <w:tc>
          <w:tcPr>
            <w:tcW w:w="1066" w:type="dxa"/>
            <w:tcBorders>
              <w:top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w:t>
            </w:r>
          </w:p>
        </w:tc>
        <w:tc>
          <w:tcPr>
            <w:tcW w:w="1476" w:type="dxa"/>
            <w:tcBorders>
              <w:top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8,333</w:t>
            </w:r>
          </w:p>
        </w:tc>
        <w:tc>
          <w:tcPr>
            <w:tcW w:w="1067" w:type="dxa"/>
            <w:tcBorders>
              <w:top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,127</w:t>
            </w:r>
          </w:p>
        </w:tc>
        <w:tc>
          <w:tcPr>
            <w:tcW w:w="80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,881</w:t>
            </w:r>
          </w:p>
        </w:tc>
      </w:tr>
      <w:tr w:rsidR="00A46797" w:rsidRPr="00AC1E5C" w:rsidTr="00A01203">
        <w:trPr>
          <w:cantSplit/>
          <w:tblHeader/>
        </w:trPr>
        <w:tc>
          <w:tcPr>
            <w:tcW w:w="198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Within Groups</w:t>
            </w:r>
          </w:p>
        </w:tc>
        <w:tc>
          <w:tcPr>
            <w:tcW w:w="153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7425,471</w:t>
            </w:r>
          </w:p>
        </w:tc>
        <w:tc>
          <w:tcPr>
            <w:tcW w:w="1066"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113</w:t>
            </w:r>
          </w:p>
        </w:tc>
        <w:tc>
          <w:tcPr>
            <w:tcW w:w="1476"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65,712</w:t>
            </w:r>
          </w:p>
        </w:tc>
        <w:tc>
          <w:tcPr>
            <w:tcW w:w="1067" w:type="dxa"/>
            <w:tcBorders>
              <w:top w:val="nil"/>
              <w:bottom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808" w:type="dxa"/>
            <w:tcBorders>
              <w:top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AC1E5C" w:rsidTr="00A01203">
        <w:trPr>
          <w:cantSplit/>
          <w:tblHeader/>
        </w:trPr>
        <w:tc>
          <w:tcPr>
            <w:tcW w:w="198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Total</w:t>
            </w:r>
          </w:p>
        </w:tc>
        <w:tc>
          <w:tcPr>
            <w:tcW w:w="1537"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7442,138</w:t>
            </w:r>
          </w:p>
        </w:tc>
        <w:tc>
          <w:tcPr>
            <w:tcW w:w="1066"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115</w:t>
            </w:r>
          </w:p>
        </w:tc>
        <w:tc>
          <w:tcPr>
            <w:tcW w:w="1476" w:type="dxa"/>
            <w:tcBorders>
              <w:top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067" w:type="dxa"/>
            <w:tcBorders>
              <w:top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808" w:type="dxa"/>
            <w:tcBorders>
              <w:top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AC1E5C" w:rsidTr="00A01203">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01203" w:rsidRDefault="00A46797" w:rsidP="007E13E4">
            <w:pPr>
              <w:autoSpaceDE w:val="0"/>
              <w:autoSpaceDN w:val="0"/>
              <w:adjustRightInd w:val="0"/>
              <w:spacing w:after="0" w:line="240" w:lineRule="auto"/>
              <w:rPr>
                <w:rFonts w:ascii="Arial" w:hAnsi="Arial" w:cs="Arial"/>
                <w:color w:val="000000"/>
                <w:sz w:val="18"/>
                <w:szCs w:val="18"/>
                <w:lang w:val="uk-UA"/>
              </w:rPr>
            </w:pPr>
            <w:r w:rsidRPr="00AC1E5C">
              <w:rPr>
                <w:rFonts w:ascii="Arial" w:hAnsi="Arial" w:cs="Arial"/>
                <w:color w:val="000000"/>
                <w:sz w:val="18"/>
                <w:szCs w:val="18"/>
              </w:rPr>
              <w:t>Вира</w:t>
            </w:r>
            <w:r w:rsidR="00A01203">
              <w:rPr>
                <w:rFonts w:ascii="Arial" w:hAnsi="Arial" w:cs="Arial"/>
                <w:color w:val="000000"/>
                <w:sz w:val="18"/>
                <w:szCs w:val="18"/>
              </w:rPr>
              <w:t>женість_соціальної_ідентичності</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Between Groups</w:t>
            </w:r>
          </w:p>
        </w:tc>
        <w:tc>
          <w:tcPr>
            <w:tcW w:w="1537"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8,290</w:t>
            </w:r>
          </w:p>
        </w:tc>
        <w:tc>
          <w:tcPr>
            <w:tcW w:w="1066"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w:t>
            </w:r>
          </w:p>
        </w:tc>
        <w:tc>
          <w:tcPr>
            <w:tcW w:w="1476"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4,145</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,066</w:t>
            </w:r>
          </w:p>
        </w:tc>
        <w:tc>
          <w:tcPr>
            <w:tcW w:w="808"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,936</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Within Groups</w:t>
            </w:r>
          </w:p>
        </w:tc>
        <w:tc>
          <w:tcPr>
            <w:tcW w:w="153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7083,676</w:t>
            </w:r>
          </w:p>
        </w:tc>
        <w:tc>
          <w:tcPr>
            <w:tcW w:w="1066"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113</w:t>
            </w:r>
          </w:p>
        </w:tc>
        <w:tc>
          <w:tcPr>
            <w:tcW w:w="1476"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62,687</w:t>
            </w:r>
          </w:p>
        </w:tc>
        <w:tc>
          <w:tcPr>
            <w:tcW w:w="1067" w:type="dxa"/>
            <w:tcBorders>
              <w:top w:val="nil"/>
              <w:bottom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808" w:type="dxa"/>
            <w:tcBorders>
              <w:top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Total</w:t>
            </w:r>
          </w:p>
        </w:tc>
        <w:tc>
          <w:tcPr>
            <w:tcW w:w="1537"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7091,966</w:t>
            </w:r>
          </w:p>
        </w:tc>
        <w:tc>
          <w:tcPr>
            <w:tcW w:w="1066"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115</w:t>
            </w:r>
          </w:p>
        </w:tc>
        <w:tc>
          <w:tcPr>
            <w:tcW w:w="1476" w:type="dxa"/>
            <w:tcBorders>
              <w:top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067" w:type="dxa"/>
            <w:tcBorders>
              <w:top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808" w:type="dxa"/>
            <w:tcBorders>
              <w:top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AC1E5C" w:rsidTr="00A01203">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Емоційна_валентність_самооцінки</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Between Groups</w:t>
            </w:r>
          </w:p>
        </w:tc>
        <w:tc>
          <w:tcPr>
            <w:tcW w:w="1537"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,049</w:t>
            </w:r>
          </w:p>
        </w:tc>
        <w:tc>
          <w:tcPr>
            <w:tcW w:w="1066"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w:t>
            </w:r>
          </w:p>
        </w:tc>
        <w:tc>
          <w:tcPr>
            <w:tcW w:w="1476"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,025</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,003</w:t>
            </w:r>
          </w:p>
        </w:tc>
        <w:tc>
          <w:tcPr>
            <w:tcW w:w="808"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,997</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Within Groups</w:t>
            </w:r>
          </w:p>
        </w:tc>
        <w:tc>
          <w:tcPr>
            <w:tcW w:w="153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922,710</w:t>
            </w:r>
          </w:p>
        </w:tc>
        <w:tc>
          <w:tcPr>
            <w:tcW w:w="1066"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113</w:t>
            </w:r>
          </w:p>
        </w:tc>
        <w:tc>
          <w:tcPr>
            <w:tcW w:w="1476"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8,166</w:t>
            </w:r>
          </w:p>
        </w:tc>
        <w:tc>
          <w:tcPr>
            <w:tcW w:w="1067" w:type="dxa"/>
            <w:tcBorders>
              <w:top w:val="nil"/>
              <w:bottom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808" w:type="dxa"/>
            <w:tcBorders>
              <w:top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Total</w:t>
            </w:r>
          </w:p>
        </w:tc>
        <w:tc>
          <w:tcPr>
            <w:tcW w:w="1537"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922,759</w:t>
            </w:r>
          </w:p>
        </w:tc>
        <w:tc>
          <w:tcPr>
            <w:tcW w:w="1066"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115</w:t>
            </w:r>
          </w:p>
        </w:tc>
        <w:tc>
          <w:tcPr>
            <w:tcW w:w="1476" w:type="dxa"/>
            <w:tcBorders>
              <w:top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067" w:type="dxa"/>
            <w:tcBorders>
              <w:top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808" w:type="dxa"/>
            <w:tcBorders>
              <w:top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AC1E5C" w:rsidTr="00A01203">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01203" w:rsidRDefault="00A46797" w:rsidP="007E13E4">
            <w:pPr>
              <w:autoSpaceDE w:val="0"/>
              <w:autoSpaceDN w:val="0"/>
              <w:adjustRightInd w:val="0"/>
              <w:spacing w:after="0" w:line="240" w:lineRule="auto"/>
              <w:rPr>
                <w:rFonts w:ascii="Arial" w:hAnsi="Arial" w:cs="Arial"/>
                <w:color w:val="000000"/>
                <w:sz w:val="18"/>
                <w:szCs w:val="18"/>
                <w:lang w:val="uk-UA"/>
              </w:rPr>
            </w:pPr>
            <w:r w:rsidRPr="00AC1E5C">
              <w:rPr>
                <w:rFonts w:ascii="Arial" w:hAnsi="Arial" w:cs="Arial"/>
                <w:color w:val="000000"/>
                <w:sz w:val="18"/>
                <w:szCs w:val="18"/>
              </w:rPr>
              <w:t>Рефл</w:t>
            </w:r>
            <w:r w:rsidR="00A01203">
              <w:rPr>
                <w:rFonts w:ascii="Arial" w:hAnsi="Arial" w:cs="Arial"/>
                <w:color w:val="000000"/>
                <w:sz w:val="18"/>
                <w:szCs w:val="18"/>
              </w:rPr>
              <w:t>ексія_національної_ідентичності</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Between Groups</w:t>
            </w:r>
          </w:p>
        </w:tc>
        <w:tc>
          <w:tcPr>
            <w:tcW w:w="1537"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7,960</w:t>
            </w:r>
          </w:p>
        </w:tc>
        <w:tc>
          <w:tcPr>
            <w:tcW w:w="1066"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w:t>
            </w:r>
          </w:p>
        </w:tc>
        <w:tc>
          <w:tcPr>
            <w:tcW w:w="1476"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3,980</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3,436</w:t>
            </w:r>
          </w:p>
        </w:tc>
        <w:tc>
          <w:tcPr>
            <w:tcW w:w="808"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,036</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Within Groups</w:t>
            </w:r>
          </w:p>
        </w:tc>
        <w:tc>
          <w:tcPr>
            <w:tcW w:w="153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130,868</w:t>
            </w:r>
          </w:p>
        </w:tc>
        <w:tc>
          <w:tcPr>
            <w:tcW w:w="1066"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113</w:t>
            </w:r>
          </w:p>
        </w:tc>
        <w:tc>
          <w:tcPr>
            <w:tcW w:w="1476"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1,158</w:t>
            </w:r>
          </w:p>
        </w:tc>
        <w:tc>
          <w:tcPr>
            <w:tcW w:w="1067" w:type="dxa"/>
            <w:tcBorders>
              <w:top w:val="nil"/>
              <w:bottom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808" w:type="dxa"/>
            <w:tcBorders>
              <w:top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Total</w:t>
            </w:r>
          </w:p>
        </w:tc>
        <w:tc>
          <w:tcPr>
            <w:tcW w:w="1537"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138,828</w:t>
            </w:r>
          </w:p>
        </w:tc>
        <w:tc>
          <w:tcPr>
            <w:tcW w:w="1066"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115</w:t>
            </w:r>
          </w:p>
        </w:tc>
        <w:tc>
          <w:tcPr>
            <w:tcW w:w="1476" w:type="dxa"/>
            <w:tcBorders>
              <w:top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067" w:type="dxa"/>
            <w:tcBorders>
              <w:top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808" w:type="dxa"/>
            <w:tcBorders>
              <w:top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AC1E5C" w:rsidTr="00A01203">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01203" w:rsidRDefault="00A01203" w:rsidP="007E13E4">
            <w:pPr>
              <w:autoSpaceDE w:val="0"/>
              <w:autoSpaceDN w:val="0"/>
              <w:adjustRightInd w:val="0"/>
              <w:spacing w:after="0" w:line="240" w:lineRule="auto"/>
              <w:rPr>
                <w:rFonts w:ascii="Arial" w:hAnsi="Arial" w:cs="Arial"/>
                <w:color w:val="000000"/>
                <w:sz w:val="18"/>
                <w:szCs w:val="18"/>
                <w:lang w:val="uk-UA"/>
              </w:rPr>
            </w:pPr>
            <w:r>
              <w:rPr>
                <w:rFonts w:ascii="Arial" w:hAnsi="Arial" w:cs="Arial"/>
                <w:color w:val="000000"/>
                <w:sz w:val="18"/>
                <w:szCs w:val="18"/>
              </w:rPr>
              <w:t>Когнітивний_компонент</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Between Groups</w:t>
            </w:r>
          </w:p>
        </w:tc>
        <w:tc>
          <w:tcPr>
            <w:tcW w:w="1537"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2,836</w:t>
            </w:r>
          </w:p>
        </w:tc>
        <w:tc>
          <w:tcPr>
            <w:tcW w:w="1066"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w:t>
            </w:r>
          </w:p>
        </w:tc>
        <w:tc>
          <w:tcPr>
            <w:tcW w:w="1476"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1,418</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5,923</w:t>
            </w:r>
          </w:p>
        </w:tc>
        <w:tc>
          <w:tcPr>
            <w:tcW w:w="808"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,004</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Within Groups</w:t>
            </w:r>
          </w:p>
        </w:tc>
        <w:tc>
          <w:tcPr>
            <w:tcW w:w="153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27,050</w:t>
            </w:r>
          </w:p>
        </w:tc>
        <w:tc>
          <w:tcPr>
            <w:tcW w:w="1066"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113</w:t>
            </w:r>
          </w:p>
        </w:tc>
        <w:tc>
          <w:tcPr>
            <w:tcW w:w="1476"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,239</w:t>
            </w:r>
          </w:p>
        </w:tc>
        <w:tc>
          <w:tcPr>
            <w:tcW w:w="1067" w:type="dxa"/>
            <w:tcBorders>
              <w:top w:val="nil"/>
              <w:bottom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808" w:type="dxa"/>
            <w:tcBorders>
              <w:top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Total</w:t>
            </w:r>
          </w:p>
        </w:tc>
        <w:tc>
          <w:tcPr>
            <w:tcW w:w="1537"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29,886</w:t>
            </w:r>
          </w:p>
        </w:tc>
        <w:tc>
          <w:tcPr>
            <w:tcW w:w="1066"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115</w:t>
            </w:r>
          </w:p>
        </w:tc>
        <w:tc>
          <w:tcPr>
            <w:tcW w:w="1476" w:type="dxa"/>
            <w:tcBorders>
              <w:top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067" w:type="dxa"/>
            <w:tcBorders>
              <w:top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808" w:type="dxa"/>
            <w:tcBorders>
              <w:top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AC1E5C" w:rsidTr="00A01203">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Емоційний_компонент</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Between Groups</w:t>
            </w:r>
          </w:p>
        </w:tc>
        <w:tc>
          <w:tcPr>
            <w:tcW w:w="1537"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1,381</w:t>
            </w:r>
          </w:p>
        </w:tc>
        <w:tc>
          <w:tcPr>
            <w:tcW w:w="1066"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w:t>
            </w:r>
          </w:p>
        </w:tc>
        <w:tc>
          <w:tcPr>
            <w:tcW w:w="1476"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,690</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1,815</w:t>
            </w:r>
          </w:p>
        </w:tc>
        <w:tc>
          <w:tcPr>
            <w:tcW w:w="808"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,168</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Within Groups</w:t>
            </w:r>
          </w:p>
        </w:tc>
        <w:tc>
          <w:tcPr>
            <w:tcW w:w="153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42,993</w:t>
            </w:r>
          </w:p>
        </w:tc>
        <w:tc>
          <w:tcPr>
            <w:tcW w:w="1066"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113</w:t>
            </w:r>
          </w:p>
        </w:tc>
        <w:tc>
          <w:tcPr>
            <w:tcW w:w="1476"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,380</w:t>
            </w:r>
          </w:p>
        </w:tc>
        <w:tc>
          <w:tcPr>
            <w:tcW w:w="1067" w:type="dxa"/>
            <w:tcBorders>
              <w:top w:val="nil"/>
              <w:bottom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808" w:type="dxa"/>
            <w:tcBorders>
              <w:top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Total</w:t>
            </w:r>
          </w:p>
        </w:tc>
        <w:tc>
          <w:tcPr>
            <w:tcW w:w="1537"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44,374</w:t>
            </w:r>
          </w:p>
        </w:tc>
        <w:tc>
          <w:tcPr>
            <w:tcW w:w="1066"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115</w:t>
            </w:r>
          </w:p>
        </w:tc>
        <w:tc>
          <w:tcPr>
            <w:tcW w:w="1476" w:type="dxa"/>
            <w:tcBorders>
              <w:top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067" w:type="dxa"/>
            <w:tcBorders>
              <w:top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808" w:type="dxa"/>
            <w:tcBorders>
              <w:top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AC1E5C" w:rsidTr="00A01203">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Загальна_вираженість_етнічної_ідентичності</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Between Groups</w:t>
            </w:r>
          </w:p>
        </w:tc>
        <w:tc>
          <w:tcPr>
            <w:tcW w:w="1537"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2,036</w:t>
            </w:r>
          </w:p>
        </w:tc>
        <w:tc>
          <w:tcPr>
            <w:tcW w:w="1066"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w:t>
            </w:r>
          </w:p>
        </w:tc>
        <w:tc>
          <w:tcPr>
            <w:tcW w:w="1476"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1,018</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4,998</w:t>
            </w:r>
          </w:p>
        </w:tc>
        <w:tc>
          <w:tcPr>
            <w:tcW w:w="808"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,008</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Within Groups</w:t>
            </w:r>
          </w:p>
        </w:tc>
        <w:tc>
          <w:tcPr>
            <w:tcW w:w="153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23,013</w:t>
            </w:r>
          </w:p>
        </w:tc>
        <w:tc>
          <w:tcPr>
            <w:tcW w:w="1066"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113</w:t>
            </w:r>
          </w:p>
        </w:tc>
        <w:tc>
          <w:tcPr>
            <w:tcW w:w="1476"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,204</w:t>
            </w:r>
          </w:p>
        </w:tc>
        <w:tc>
          <w:tcPr>
            <w:tcW w:w="1067" w:type="dxa"/>
            <w:tcBorders>
              <w:top w:val="nil"/>
              <w:bottom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808" w:type="dxa"/>
            <w:tcBorders>
              <w:top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Total</w:t>
            </w:r>
          </w:p>
        </w:tc>
        <w:tc>
          <w:tcPr>
            <w:tcW w:w="1537"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25,049</w:t>
            </w:r>
          </w:p>
        </w:tc>
        <w:tc>
          <w:tcPr>
            <w:tcW w:w="1066"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115</w:t>
            </w:r>
          </w:p>
        </w:tc>
        <w:tc>
          <w:tcPr>
            <w:tcW w:w="1476" w:type="dxa"/>
            <w:tcBorders>
              <w:top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067" w:type="dxa"/>
            <w:tcBorders>
              <w:top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808" w:type="dxa"/>
            <w:tcBorders>
              <w:top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AC1E5C" w:rsidTr="00A01203">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Патріотизм</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Between Groups</w:t>
            </w:r>
          </w:p>
        </w:tc>
        <w:tc>
          <w:tcPr>
            <w:tcW w:w="1537"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,224</w:t>
            </w:r>
          </w:p>
        </w:tc>
        <w:tc>
          <w:tcPr>
            <w:tcW w:w="1066"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w:t>
            </w:r>
          </w:p>
        </w:tc>
        <w:tc>
          <w:tcPr>
            <w:tcW w:w="1476"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,112</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,214</w:t>
            </w:r>
          </w:p>
        </w:tc>
        <w:tc>
          <w:tcPr>
            <w:tcW w:w="808"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,807</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Within Groups</w:t>
            </w:r>
          </w:p>
        </w:tc>
        <w:tc>
          <w:tcPr>
            <w:tcW w:w="153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59,131</w:t>
            </w:r>
          </w:p>
        </w:tc>
        <w:tc>
          <w:tcPr>
            <w:tcW w:w="1066"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113</w:t>
            </w:r>
          </w:p>
        </w:tc>
        <w:tc>
          <w:tcPr>
            <w:tcW w:w="1476"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,523</w:t>
            </w:r>
          </w:p>
        </w:tc>
        <w:tc>
          <w:tcPr>
            <w:tcW w:w="1067" w:type="dxa"/>
            <w:tcBorders>
              <w:top w:val="nil"/>
              <w:bottom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808" w:type="dxa"/>
            <w:tcBorders>
              <w:top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Total</w:t>
            </w:r>
          </w:p>
        </w:tc>
        <w:tc>
          <w:tcPr>
            <w:tcW w:w="1537"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59,355</w:t>
            </w:r>
          </w:p>
        </w:tc>
        <w:tc>
          <w:tcPr>
            <w:tcW w:w="1066"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115</w:t>
            </w:r>
          </w:p>
        </w:tc>
        <w:tc>
          <w:tcPr>
            <w:tcW w:w="1476" w:type="dxa"/>
            <w:tcBorders>
              <w:top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067" w:type="dxa"/>
            <w:tcBorders>
              <w:top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808" w:type="dxa"/>
            <w:tcBorders>
              <w:top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AC1E5C" w:rsidTr="00A01203">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Лояльність_до_України</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Between Groups</w:t>
            </w:r>
          </w:p>
        </w:tc>
        <w:tc>
          <w:tcPr>
            <w:tcW w:w="1537"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,443</w:t>
            </w:r>
          </w:p>
        </w:tc>
        <w:tc>
          <w:tcPr>
            <w:tcW w:w="1066"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w:t>
            </w:r>
          </w:p>
        </w:tc>
        <w:tc>
          <w:tcPr>
            <w:tcW w:w="1476"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,222</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,709</w:t>
            </w:r>
          </w:p>
        </w:tc>
        <w:tc>
          <w:tcPr>
            <w:tcW w:w="808"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,494</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Within Groups</w:t>
            </w:r>
          </w:p>
        </w:tc>
        <w:tc>
          <w:tcPr>
            <w:tcW w:w="153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35,287</w:t>
            </w:r>
          </w:p>
        </w:tc>
        <w:tc>
          <w:tcPr>
            <w:tcW w:w="1066"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113</w:t>
            </w:r>
          </w:p>
        </w:tc>
        <w:tc>
          <w:tcPr>
            <w:tcW w:w="1476"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,312</w:t>
            </w:r>
          </w:p>
        </w:tc>
        <w:tc>
          <w:tcPr>
            <w:tcW w:w="1067" w:type="dxa"/>
            <w:tcBorders>
              <w:top w:val="nil"/>
              <w:bottom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808" w:type="dxa"/>
            <w:tcBorders>
              <w:top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Total</w:t>
            </w:r>
          </w:p>
        </w:tc>
        <w:tc>
          <w:tcPr>
            <w:tcW w:w="1537"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35,730</w:t>
            </w:r>
          </w:p>
        </w:tc>
        <w:tc>
          <w:tcPr>
            <w:tcW w:w="1066"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115</w:t>
            </w:r>
          </w:p>
        </w:tc>
        <w:tc>
          <w:tcPr>
            <w:tcW w:w="1476" w:type="dxa"/>
            <w:tcBorders>
              <w:top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067" w:type="dxa"/>
            <w:tcBorders>
              <w:top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808" w:type="dxa"/>
            <w:tcBorders>
              <w:top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AC1E5C" w:rsidTr="00A01203">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Активна_громадянська_позиція</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Between Groups</w:t>
            </w:r>
          </w:p>
        </w:tc>
        <w:tc>
          <w:tcPr>
            <w:tcW w:w="1537" w:type="dxa"/>
            <w:tcBorders>
              <w:left w:val="single" w:sz="16" w:space="0" w:color="000000"/>
              <w:bottom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3,794</w:t>
            </w:r>
          </w:p>
        </w:tc>
        <w:tc>
          <w:tcPr>
            <w:tcW w:w="1066" w:type="dxa"/>
            <w:tcBorders>
              <w:bottom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2</w:t>
            </w:r>
          </w:p>
        </w:tc>
        <w:tc>
          <w:tcPr>
            <w:tcW w:w="1476" w:type="dxa"/>
            <w:tcBorders>
              <w:bottom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1,897</w:t>
            </w:r>
          </w:p>
        </w:tc>
        <w:tc>
          <w:tcPr>
            <w:tcW w:w="1067" w:type="dxa"/>
            <w:tcBorders>
              <w:bottom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4,933</w:t>
            </w:r>
          </w:p>
        </w:tc>
        <w:tc>
          <w:tcPr>
            <w:tcW w:w="808"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,009</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Within Groups</w:t>
            </w:r>
          </w:p>
        </w:tc>
        <w:tc>
          <w:tcPr>
            <w:tcW w:w="153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43,456</w:t>
            </w:r>
          </w:p>
        </w:tc>
        <w:tc>
          <w:tcPr>
            <w:tcW w:w="1066" w:type="dxa"/>
            <w:tcBorders>
              <w:top w:val="nil"/>
              <w:bottom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113</w:t>
            </w:r>
          </w:p>
        </w:tc>
        <w:tc>
          <w:tcPr>
            <w:tcW w:w="1476" w:type="dxa"/>
            <w:tcBorders>
              <w:top w:val="nil"/>
              <w:bottom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,385</w:t>
            </w:r>
          </w:p>
        </w:tc>
        <w:tc>
          <w:tcPr>
            <w:tcW w:w="1067" w:type="dxa"/>
            <w:tcBorders>
              <w:top w:val="nil"/>
              <w:bottom w:val="nil"/>
            </w:tcBorders>
            <w:shd w:val="clear" w:color="auto" w:fill="FFFFFF"/>
            <w:tcMar>
              <w:top w:w="30" w:type="dxa"/>
              <w:left w:w="30" w:type="dxa"/>
              <w:bottom w:w="30" w:type="dxa"/>
              <w:right w:w="30" w:type="dxa"/>
            </w:tcMar>
          </w:tcPr>
          <w:p w:rsidR="00A46797" w:rsidRPr="00F257EA" w:rsidRDefault="00A46797" w:rsidP="007E13E4">
            <w:pPr>
              <w:autoSpaceDE w:val="0"/>
              <w:autoSpaceDN w:val="0"/>
              <w:adjustRightInd w:val="0"/>
              <w:spacing w:after="0" w:line="240" w:lineRule="auto"/>
              <w:rPr>
                <w:rFonts w:ascii="Times New Roman" w:hAnsi="Times New Roman" w:cs="Times New Roman"/>
                <w:sz w:val="24"/>
                <w:szCs w:val="24"/>
              </w:rPr>
            </w:pPr>
          </w:p>
        </w:tc>
        <w:tc>
          <w:tcPr>
            <w:tcW w:w="808" w:type="dxa"/>
            <w:tcBorders>
              <w:top w:val="nil"/>
              <w:bottom w:val="nil"/>
              <w:right w:val="single" w:sz="16" w:space="0" w:color="000000"/>
            </w:tcBorders>
            <w:shd w:val="clear" w:color="auto" w:fill="FFFFFF"/>
            <w:tcMar>
              <w:top w:w="30" w:type="dxa"/>
              <w:left w:w="30" w:type="dxa"/>
              <w:bottom w:w="30" w:type="dxa"/>
              <w:right w:w="30" w:type="dxa"/>
            </w:tcMar>
          </w:tcPr>
          <w:p w:rsidR="00A46797" w:rsidRPr="00F257EA"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Total</w:t>
            </w:r>
          </w:p>
        </w:tc>
        <w:tc>
          <w:tcPr>
            <w:tcW w:w="1537" w:type="dxa"/>
            <w:tcBorders>
              <w:top w:val="nil"/>
              <w:left w:val="single" w:sz="16" w:space="0" w:color="000000"/>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47,250</w:t>
            </w:r>
          </w:p>
        </w:tc>
        <w:tc>
          <w:tcPr>
            <w:tcW w:w="1066" w:type="dxa"/>
            <w:tcBorders>
              <w:top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115</w:t>
            </w:r>
          </w:p>
        </w:tc>
        <w:tc>
          <w:tcPr>
            <w:tcW w:w="1476" w:type="dxa"/>
            <w:tcBorders>
              <w:top w:val="nil"/>
            </w:tcBorders>
            <w:shd w:val="clear" w:color="auto" w:fill="FFFFFF"/>
            <w:tcMar>
              <w:top w:w="30" w:type="dxa"/>
              <w:left w:w="30" w:type="dxa"/>
              <w:bottom w:w="30" w:type="dxa"/>
              <w:right w:w="30" w:type="dxa"/>
            </w:tcMar>
          </w:tcPr>
          <w:p w:rsidR="00A46797" w:rsidRPr="00F257EA" w:rsidRDefault="00A46797" w:rsidP="007E13E4">
            <w:pPr>
              <w:autoSpaceDE w:val="0"/>
              <w:autoSpaceDN w:val="0"/>
              <w:adjustRightInd w:val="0"/>
              <w:spacing w:after="0" w:line="240" w:lineRule="auto"/>
              <w:rPr>
                <w:rFonts w:ascii="Times New Roman" w:hAnsi="Times New Roman" w:cs="Times New Roman"/>
                <w:sz w:val="24"/>
                <w:szCs w:val="24"/>
              </w:rPr>
            </w:pPr>
          </w:p>
        </w:tc>
        <w:tc>
          <w:tcPr>
            <w:tcW w:w="1067" w:type="dxa"/>
            <w:tcBorders>
              <w:top w:val="nil"/>
            </w:tcBorders>
            <w:shd w:val="clear" w:color="auto" w:fill="FFFFFF"/>
            <w:tcMar>
              <w:top w:w="30" w:type="dxa"/>
              <w:left w:w="30" w:type="dxa"/>
              <w:bottom w:w="30" w:type="dxa"/>
              <w:right w:w="30" w:type="dxa"/>
            </w:tcMar>
          </w:tcPr>
          <w:p w:rsidR="00A46797" w:rsidRPr="00F257EA" w:rsidRDefault="00A46797" w:rsidP="007E13E4">
            <w:pPr>
              <w:autoSpaceDE w:val="0"/>
              <w:autoSpaceDN w:val="0"/>
              <w:adjustRightInd w:val="0"/>
              <w:spacing w:after="0" w:line="240" w:lineRule="auto"/>
              <w:rPr>
                <w:rFonts w:ascii="Times New Roman" w:hAnsi="Times New Roman" w:cs="Times New Roman"/>
                <w:sz w:val="24"/>
                <w:szCs w:val="24"/>
              </w:rPr>
            </w:pPr>
          </w:p>
        </w:tc>
        <w:tc>
          <w:tcPr>
            <w:tcW w:w="808" w:type="dxa"/>
            <w:tcBorders>
              <w:top w:val="nil"/>
              <w:right w:val="single" w:sz="16" w:space="0" w:color="000000"/>
            </w:tcBorders>
            <w:shd w:val="clear" w:color="auto" w:fill="FFFFFF"/>
            <w:tcMar>
              <w:top w:w="30" w:type="dxa"/>
              <w:left w:w="30" w:type="dxa"/>
              <w:bottom w:w="30" w:type="dxa"/>
              <w:right w:w="30" w:type="dxa"/>
            </w:tcMar>
          </w:tcPr>
          <w:p w:rsidR="00A46797" w:rsidRPr="00F257EA"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AC1E5C" w:rsidTr="00A01203">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Етнонігілізм</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Between Groups</w:t>
            </w:r>
          </w:p>
        </w:tc>
        <w:tc>
          <w:tcPr>
            <w:tcW w:w="1537"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25,842</w:t>
            </w:r>
          </w:p>
        </w:tc>
        <w:tc>
          <w:tcPr>
            <w:tcW w:w="1066"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w:t>
            </w:r>
          </w:p>
        </w:tc>
        <w:tc>
          <w:tcPr>
            <w:tcW w:w="1476"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12,921</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1,647</w:t>
            </w:r>
          </w:p>
        </w:tc>
        <w:tc>
          <w:tcPr>
            <w:tcW w:w="808"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,197</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Within Groups</w:t>
            </w:r>
          </w:p>
        </w:tc>
        <w:tc>
          <w:tcPr>
            <w:tcW w:w="153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886,598</w:t>
            </w:r>
          </w:p>
        </w:tc>
        <w:tc>
          <w:tcPr>
            <w:tcW w:w="1066"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113</w:t>
            </w:r>
          </w:p>
        </w:tc>
        <w:tc>
          <w:tcPr>
            <w:tcW w:w="1476"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7,846</w:t>
            </w:r>
          </w:p>
        </w:tc>
        <w:tc>
          <w:tcPr>
            <w:tcW w:w="1067" w:type="dxa"/>
            <w:tcBorders>
              <w:top w:val="nil"/>
              <w:bottom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808" w:type="dxa"/>
            <w:tcBorders>
              <w:top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Total</w:t>
            </w:r>
          </w:p>
        </w:tc>
        <w:tc>
          <w:tcPr>
            <w:tcW w:w="1537"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912,440</w:t>
            </w:r>
          </w:p>
        </w:tc>
        <w:tc>
          <w:tcPr>
            <w:tcW w:w="1066"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115</w:t>
            </w:r>
          </w:p>
        </w:tc>
        <w:tc>
          <w:tcPr>
            <w:tcW w:w="1476" w:type="dxa"/>
            <w:tcBorders>
              <w:top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067" w:type="dxa"/>
            <w:tcBorders>
              <w:top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808" w:type="dxa"/>
            <w:tcBorders>
              <w:top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AC1E5C" w:rsidTr="00A01203">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lastRenderedPageBreak/>
              <w:t>Етнічна_індиферентність</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Between Groups</w:t>
            </w:r>
          </w:p>
        </w:tc>
        <w:tc>
          <w:tcPr>
            <w:tcW w:w="1537"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316,054</w:t>
            </w:r>
          </w:p>
        </w:tc>
        <w:tc>
          <w:tcPr>
            <w:tcW w:w="1066"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w:t>
            </w:r>
          </w:p>
        </w:tc>
        <w:tc>
          <w:tcPr>
            <w:tcW w:w="1476"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158,027</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18,926</w:t>
            </w:r>
          </w:p>
        </w:tc>
        <w:tc>
          <w:tcPr>
            <w:tcW w:w="808"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,000</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Within Groups</w:t>
            </w:r>
          </w:p>
        </w:tc>
        <w:tc>
          <w:tcPr>
            <w:tcW w:w="153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943,497</w:t>
            </w:r>
          </w:p>
        </w:tc>
        <w:tc>
          <w:tcPr>
            <w:tcW w:w="1066"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113</w:t>
            </w:r>
          </w:p>
        </w:tc>
        <w:tc>
          <w:tcPr>
            <w:tcW w:w="1476"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8,350</w:t>
            </w:r>
          </w:p>
        </w:tc>
        <w:tc>
          <w:tcPr>
            <w:tcW w:w="1067" w:type="dxa"/>
            <w:tcBorders>
              <w:top w:val="nil"/>
              <w:bottom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808" w:type="dxa"/>
            <w:tcBorders>
              <w:top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Total</w:t>
            </w:r>
          </w:p>
        </w:tc>
        <w:tc>
          <w:tcPr>
            <w:tcW w:w="1537"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1259,552</w:t>
            </w:r>
          </w:p>
        </w:tc>
        <w:tc>
          <w:tcPr>
            <w:tcW w:w="1066"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115</w:t>
            </w:r>
          </w:p>
        </w:tc>
        <w:tc>
          <w:tcPr>
            <w:tcW w:w="1476" w:type="dxa"/>
            <w:tcBorders>
              <w:top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067" w:type="dxa"/>
            <w:tcBorders>
              <w:top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808" w:type="dxa"/>
            <w:tcBorders>
              <w:top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AC1E5C" w:rsidTr="00A01203">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Позитивна_етнічна_ідентичність_</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Between Groups</w:t>
            </w:r>
          </w:p>
        </w:tc>
        <w:tc>
          <w:tcPr>
            <w:tcW w:w="1537"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,842</w:t>
            </w:r>
          </w:p>
        </w:tc>
        <w:tc>
          <w:tcPr>
            <w:tcW w:w="1066"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w:t>
            </w:r>
          </w:p>
        </w:tc>
        <w:tc>
          <w:tcPr>
            <w:tcW w:w="1476"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,421</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,058</w:t>
            </w:r>
          </w:p>
        </w:tc>
        <w:tc>
          <w:tcPr>
            <w:tcW w:w="808"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,944</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Within Groups</w:t>
            </w:r>
          </w:p>
        </w:tc>
        <w:tc>
          <w:tcPr>
            <w:tcW w:w="153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827,330</w:t>
            </w:r>
          </w:p>
        </w:tc>
        <w:tc>
          <w:tcPr>
            <w:tcW w:w="1066"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113</w:t>
            </w:r>
          </w:p>
        </w:tc>
        <w:tc>
          <w:tcPr>
            <w:tcW w:w="1476"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7,322</w:t>
            </w:r>
          </w:p>
        </w:tc>
        <w:tc>
          <w:tcPr>
            <w:tcW w:w="1067" w:type="dxa"/>
            <w:tcBorders>
              <w:top w:val="nil"/>
              <w:bottom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808" w:type="dxa"/>
            <w:tcBorders>
              <w:top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Total</w:t>
            </w:r>
          </w:p>
        </w:tc>
        <w:tc>
          <w:tcPr>
            <w:tcW w:w="1537"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828,172</w:t>
            </w:r>
          </w:p>
        </w:tc>
        <w:tc>
          <w:tcPr>
            <w:tcW w:w="1066"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115</w:t>
            </w:r>
          </w:p>
        </w:tc>
        <w:tc>
          <w:tcPr>
            <w:tcW w:w="1476" w:type="dxa"/>
            <w:tcBorders>
              <w:top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067" w:type="dxa"/>
            <w:tcBorders>
              <w:top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808" w:type="dxa"/>
            <w:tcBorders>
              <w:top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AC1E5C" w:rsidTr="00A01203">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Етноегоізм</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Between Groups</w:t>
            </w:r>
          </w:p>
        </w:tc>
        <w:tc>
          <w:tcPr>
            <w:tcW w:w="1537"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36,145</w:t>
            </w:r>
          </w:p>
        </w:tc>
        <w:tc>
          <w:tcPr>
            <w:tcW w:w="1066"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w:t>
            </w:r>
          </w:p>
        </w:tc>
        <w:tc>
          <w:tcPr>
            <w:tcW w:w="1476"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18,072</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3,202</w:t>
            </w:r>
          </w:p>
        </w:tc>
        <w:tc>
          <w:tcPr>
            <w:tcW w:w="808"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,044</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Within Groups</w:t>
            </w:r>
          </w:p>
        </w:tc>
        <w:tc>
          <w:tcPr>
            <w:tcW w:w="153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637,812</w:t>
            </w:r>
          </w:p>
        </w:tc>
        <w:tc>
          <w:tcPr>
            <w:tcW w:w="1066"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113</w:t>
            </w:r>
          </w:p>
        </w:tc>
        <w:tc>
          <w:tcPr>
            <w:tcW w:w="1476"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5,644</w:t>
            </w:r>
          </w:p>
        </w:tc>
        <w:tc>
          <w:tcPr>
            <w:tcW w:w="1067" w:type="dxa"/>
            <w:tcBorders>
              <w:top w:val="nil"/>
              <w:bottom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808" w:type="dxa"/>
            <w:tcBorders>
              <w:top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Total</w:t>
            </w:r>
          </w:p>
        </w:tc>
        <w:tc>
          <w:tcPr>
            <w:tcW w:w="1537"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673,957</w:t>
            </w:r>
          </w:p>
        </w:tc>
        <w:tc>
          <w:tcPr>
            <w:tcW w:w="1066"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115</w:t>
            </w:r>
          </w:p>
        </w:tc>
        <w:tc>
          <w:tcPr>
            <w:tcW w:w="1476" w:type="dxa"/>
            <w:tcBorders>
              <w:top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067" w:type="dxa"/>
            <w:tcBorders>
              <w:top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808" w:type="dxa"/>
            <w:tcBorders>
              <w:top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AC1E5C" w:rsidTr="00A01203">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Етноізоляціонізм</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Between Groups</w:t>
            </w:r>
          </w:p>
        </w:tc>
        <w:tc>
          <w:tcPr>
            <w:tcW w:w="1537"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9,490</w:t>
            </w:r>
          </w:p>
        </w:tc>
        <w:tc>
          <w:tcPr>
            <w:tcW w:w="1066"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w:t>
            </w:r>
          </w:p>
        </w:tc>
        <w:tc>
          <w:tcPr>
            <w:tcW w:w="1476"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4,745</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,878</w:t>
            </w:r>
          </w:p>
        </w:tc>
        <w:tc>
          <w:tcPr>
            <w:tcW w:w="808"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,418</w:t>
            </w: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Within Groups</w:t>
            </w:r>
          </w:p>
        </w:tc>
        <w:tc>
          <w:tcPr>
            <w:tcW w:w="153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610,398</w:t>
            </w:r>
          </w:p>
        </w:tc>
        <w:tc>
          <w:tcPr>
            <w:tcW w:w="1066"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113</w:t>
            </w:r>
          </w:p>
        </w:tc>
        <w:tc>
          <w:tcPr>
            <w:tcW w:w="1476"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5,402</w:t>
            </w:r>
          </w:p>
        </w:tc>
        <w:tc>
          <w:tcPr>
            <w:tcW w:w="1067" w:type="dxa"/>
            <w:tcBorders>
              <w:top w:val="nil"/>
              <w:bottom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808" w:type="dxa"/>
            <w:tcBorders>
              <w:top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AC1E5C" w:rsidTr="00A01203">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559"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Total</w:t>
            </w:r>
          </w:p>
        </w:tc>
        <w:tc>
          <w:tcPr>
            <w:tcW w:w="1537"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619,888</w:t>
            </w:r>
          </w:p>
        </w:tc>
        <w:tc>
          <w:tcPr>
            <w:tcW w:w="1066"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115</w:t>
            </w:r>
          </w:p>
        </w:tc>
        <w:tc>
          <w:tcPr>
            <w:tcW w:w="1476" w:type="dxa"/>
            <w:tcBorders>
              <w:top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067" w:type="dxa"/>
            <w:tcBorders>
              <w:top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808" w:type="dxa"/>
            <w:tcBorders>
              <w:top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AC1E5C" w:rsidTr="00A01203">
        <w:trPr>
          <w:cantSplit/>
          <w:tblHeader/>
        </w:trPr>
        <w:tc>
          <w:tcPr>
            <w:tcW w:w="1985"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Етнофанатизм</w:t>
            </w:r>
          </w:p>
        </w:tc>
        <w:tc>
          <w:tcPr>
            <w:tcW w:w="1559"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Between Groups</w:t>
            </w:r>
          </w:p>
        </w:tc>
        <w:tc>
          <w:tcPr>
            <w:tcW w:w="1537"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56,113</w:t>
            </w:r>
          </w:p>
        </w:tc>
        <w:tc>
          <w:tcPr>
            <w:tcW w:w="1066"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w:t>
            </w:r>
          </w:p>
        </w:tc>
        <w:tc>
          <w:tcPr>
            <w:tcW w:w="1476"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28,056</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8,570</w:t>
            </w:r>
          </w:p>
        </w:tc>
        <w:tc>
          <w:tcPr>
            <w:tcW w:w="808"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,000</w:t>
            </w:r>
          </w:p>
        </w:tc>
      </w:tr>
      <w:tr w:rsidR="00A46797" w:rsidRPr="00AC1E5C" w:rsidTr="00A01203">
        <w:trPr>
          <w:cantSplit/>
          <w:tblHeader/>
        </w:trPr>
        <w:tc>
          <w:tcPr>
            <w:tcW w:w="1985"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Within Groups</w:t>
            </w:r>
          </w:p>
        </w:tc>
        <w:tc>
          <w:tcPr>
            <w:tcW w:w="1537"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369,922</w:t>
            </w:r>
          </w:p>
        </w:tc>
        <w:tc>
          <w:tcPr>
            <w:tcW w:w="1066"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113</w:t>
            </w:r>
          </w:p>
        </w:tc>
        <w:tc>
          <w:tcPr>
            <w:tcW w:w="1476" w:type="dxa"/>
            <w:tcBorders>
              <w:top w:val="nil"/>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3,274</w:t>
            </w:r>
          </w:p>
        </w:tc>
        <w:tc>
          <w:tcPr>
            <w:tcW w:w="1067" w:type="dxa"/>
            <w:tcBorders>
              <w:top w:val="nil"/>
              <w:bottom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808" w:type="dxa"/>
            <w:tcBorders>
              <w:top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AC1E5C" w:rsidTr="00A01203">
        <w:trPr>
          <w:cantSplit/>
        </w:trPr>
        <w:tc>
          <w:tcPr>
            <w:tcW w:w="1985"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55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Total</w:t>
            </w:r>
          </w:p>
        </w:tc>
        <w:tc>
          <w:tcPr>
            <w:tcW w:w="153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426,034</w:t>
            </w:r>
          </w:p>
        </w:tc>
        <w:tc>
          <w:tcPr>
            <w:tcW w:w="1066" w:type="dxa"/>
            <w:tcBorders>
              <w:top w:val="nil"/>
              <w:bottom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115</w:t>
            </w:r>
          </w:p>
        </w:tc>
        <w:tc>
          <w:tcPr>
            <w:tcW w:w="1476" w:type="dxa"/>
            <w:tcBorders>
              <w:top w:val="nil"/>
              <w:bottom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067" w:type="dxa"/>
            <w:tcBorders>
              <w:top w:val="nil"/>
              <w:bottom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80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r>
    </w:tbl>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r w:rsidRPr="00AC1E5C">
        <w:rPr>
          <w:rFonts w:ascii="Arial" w:hAnsi="Arial" w:cs="Arial"/>
          <w:b/>
          <w:bCs/>
          <w:color w:val="000000"/>
          <w:sz w:val="26"/>
          <w:szCs w:val="26"/>
        </w:rPr>
        <w:t>Post Hoc Tests</w:t>
      </w:r>
    </w:p>
    <w:tbl>
      <w:tblPr>
        <w:tblW w:w="967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985"/>
        <w:gridCol w:w="768"/>
        <w:gridCol w:w="768"/>
        <w:gridCol w:w="1015"/>
        <w:gridCol w:w="1122"/>
        <w:gridCol w:w="1067"/>
        <w:gridCol w:w="1477"/>
        <w:gridCol w:w="1477"/>
      </w:tblGrid>
      <w:tr w:rsidR="00A46797" w:rsidRPr="00AC1E5C" w:rsidTr="00A46797">
        <w:trPr>
          <w:cantSplit/>
          <w:tblHeader/>
        </w:trPr>
        <w:tc>
          <w:tcPr>
            <w:tcW w:w="9679" w:type="dxa"/>
            <w:gridSpan w:val="8"/>
            <w:tcBorders>
              <w:top w:val="nil"/>
              <w:left w:val="nil"/>
              <w:bottom w:val="nil"/>
              <w:right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center"/>
              <w:rPr>
                <w:rFonts w:ascii="Arial" w:hAnsi="Arial" w:cs="Arial"/>
                <w:color w:val="000000"/>
                <w:sz w:val="18"/>
                <w:szCs w:val="18"/>
              </w:rPr>
            </w:pPr>
            <w:r w:rsidRPr="00AC1E5C">
              <w:rPr>
                <w:rFonts w:ascii="Arial" w:hAnsi="Arial" w:cs="Arial"/>
                <w:b/>
                <w:bCs/>
                <w:color w:val="000000"/>
                <w:sz w:val="18"/>
                <w:szCs w:val="18"/>
              </w:rPr>
              <w:t>Multiple Comparisons</w:t>
            </w:r>
          </w:p>
        </w:tc>
      </w:tr>
      <w:tr w:rsidR="00A46797" w:rsidRPr="00AC1E5C" w:rsidTr="00A46797">
        <w:trPr>
          <w:cantSplit/>
          <w:tblHeader/>
        </w:trPr>
        <w:tc>
          <w:tcPr>
            <w:tcW w:w="1985" w:type="dxa"/>
            <w:tcBorders>
              <w:top w:val="nil"/>
              <w:left w:val="nil"/>
              <w:bottom w:val="nil"/>
              <w:right w:val="nil"/>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Bonferroni</w:t>
            </w:r>
          </w:p>
        </w:tc>
        <w:tc>
          <w:tcPr>
            <w:tcW w:w="768" w:type="dxa"/>
            <w:tcBorders>
              <w:top w:val="nil"/>
              <w:left w:val="nil"/>
              <w:bottom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bottom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015" w:type="dxa"/>
            <w:tcBorders>
              <w:top w:val="nil"/>
              <w:left w:val="nil"/>
              <w:bottom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122" w:type="dxa"/>
            <w:tcBorders>
              <w:top w:val="nil"/>
              <w:left w:val="nil"/>
              <w:bottom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067" w:type="dxa"/>
            <w:tcBorders>
              <w:top w:val="nil"/>
              <w:left w:val="nil"/>
              <w:bottom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477" w:type="dxa"/>
            <w:tcBorders>
              <w:top w:val="nil"/>
              <w:left w:val="nil"/>
              <w:bottom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1477" w:type="dxa"/>
            <w:tcBorders>
              <w:top w:val="nil"/>
              <w:left w:val="nil"/>
              <w:bottom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AC1E5C" w:rsidTr="00A46797">
        <w:trPr>
          <w:cantSplit/>
          <w:tblHeader/>
        </w:trPr>
        <w:tc>
          <w:tcPr>
            <w:tcW w:w="198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Dependent Variable</w:t>
            </w:r>
          </w:p>
        </w:tc>
        <w:tc>
          <w:tcPr>
            <w:tcW w:w="768"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(I) Спеціальність</w:t>
            </w:r>
          </w:p>
        </w:tc>
        <w:tc>
          <w:tcPr>
            <w:tcW w:w="768"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(J) Спеціальність</w:t>
            </w:r>
          </w:p>
        </w:tc>
        <w:tc>
          <w:tcPr>
            <w:tcW w:w="1015"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jc w:val="center"/>
              <w:rPr>
                <w:rFonts w:ascii="Arial" w:hAnsi="Arial" w:cs="Arial"/>
                <w:color w:val="000000"/>
                <w:sz w:val="18"/>
                <w:szCs w:val="18"/>
              </w:rPr>
            </w:pPr>
            <w:r w:rsidRPr="00AC1E5C">
              <w:rPr>
                <w:rFonts w:ascii="Arial" w:hAnsi="Arial" w:cs="Arial"/>
                <w:color w:val="000000"/>
                <w:sz w:val="18"/>
                <w:szCs w:val="18"/>
              </w:rPr>
              <w:t>Mean Difference (I-J)</w:t>
            </w:r>
          </w:p>
        </w:tc>
        <w:tc>
          <w:tcPr>
            <w:tcW w:w="112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jc w:val="center"/>
              <w:rPr>
                <w:rFonts w:ascii="Arial" w:hAnsi="Arial" w:cs="Arial"/>
                <w:color w:val="000000"/>
                <w:sz w:val="18"/>
                <w:szCs w:val="18"/>
              </w:rPr>
            </w:pPr>
            <w:r w:rsidRPr="00AC1E5C">
              <w:rPr>
                <w:rFonts w:ascii="Arial" w:hAnsi="Arial" w:cs="Arial"/>
                <w:color w:val="000000"/>
                <w:sz w:val="18"/>
                <w:szCs w:val="18"/>
              </w:rPr>
              <w:t>Std. Error</w:t>
            </w:r>
          </w:p>
        </w:tc>
        <w:tc>
          <w:tcPr>
            <w:tcW w:w="106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jc w:val="center"/>
              <w:rPr>
                <w:rFonts w:ascii="Arial" w:hAnsi="Arial" w:cs="Arial"/>
                <w:color w:val="000000"/>
                <w:sz w:val="18"/>
                <w:szCs w:val="18"/>
              </w:rPr>
            </w:pPr>
            <w:r w:rsidRPr="00AC1E5C">
              <w:rPr>
                <w:rFonts w:ascii="Arial" w:hAnsi="Arial" w:cs="Arial"/>
                <w:color w:val="000000"/>
                <w:sz w:val="18"/>
                <w:szCs w:val="18"/>
              </w:rPr>
              <w:t>Sig.</w:t>
            </w:r>
          </w:p>
        </w:tc>
        <w:tc>
          <w:tcPr>
            <w:tcW w:w="2954"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jc w:val="center"/>
              <w:rPr>
                <w:rFonts w:ascii="Arial" w:hAnsi="Arial" w:cs="Arial"/>
                <w:color w:val="000000"/>
                <w:sz w:val="18"/>
                <w:szCs w:val="18"/>
              </w:rPr>
            </w:pPr>
            <w:r w:rsidRPr="00AC1E5C">
              <w:rPr>
                <w:rFonts w:ascii="Arial" w:hAnsi="Arial" w:cs="Arial"/>
                <w:color w:val="000000"/>
                <w:sz w:val="18"/>
                <w:szCs w:val="18"/>
              </w:rPr>
              <w:t>95% Confidence Interval</w:t>
            </w:r>
          </w:p>
        </w:tc>
      </w:tr>
      <w:tr w:rsidR="00A46797" w:rsidRPr="00AC1E5C" w:rsidTr="00A46797">
        <w:trPr>
          <w:cantSplit/>
          <w:tblHeader/>
        </w:trPr>
        <w:tc>
          <w:tcPr>
            <w:tcW w:w="198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1015"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112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106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1477" w:type="dxa"/>
            <w:tcBorders>
              <w:bottom w:val="single" w:sz="16" w:space="0" w:color="000000"/>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jc w:val="center"/>
              <w:rPr>
                <w:rFonts w:ascii="Arial" w:hAnsi="Arial" w:cs="Arial"/>
                <w:color w:val="000000"/>
                <w:sz w:val="18"/>
                <w:szCs w:val="18"/>
              </w:rPr>
            </w:pPr>
            <w:r w:rsidRPr="00AC1E5C">
              <w:rPr>
                <w:rFonts w:ascii="Arial" w:hAnsi="Arial" w:cs="Arial"/>
                <w:color w:val="000000"/>
                <w:sz w:val="18"/>
                <w:szCs w:val="18"/>
              </w:rPr>
              <w:t>Lower Bound</w:t>
            </w:r>
          </w:p>
        </w:tc>
        <w:tc>
          <w:tcPr>
            <w:tcW w:w="147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46797" w:rsidRPr="00AC1E5C" w:rsidRDefault="00A46797" w:rsidP="007E13E4">
            <w:pPr>
              <w:autoSpaceDE w:val="0"/>
              <w:autoSpaceDN w:val="0"/>
              <w:adjustRightInd w:val="0"/>
              <w:spacing w:after="0" w:line="240" w:lineRule="auto"/>
              <w:jc w:val="center"/>
              <w:rPr>
                <w:rFonts w:ascii="Arial" w:hAnsi="Arial" w:cs="Arial"/>
                <w:color w:val="000000"/>
                <w:sz w:val="18"/>
                <w:szCs w:val="18"/>
              </w:rPr>
            </w:pPr>
            <w:r w:rsidRPr="00AC1E5C">
              <w:rPr>
                <w:rFonts w:ascii="Arial" w:hAnsi="Arial" w:cs="Arial"/>
                <w:color w:val="000000"/>
                <w:sz w:val="18"/>
                <w:szCs w:val="18"/>
              </w:rPr>
              <w:t>Upper Bound</w:t>
            </w:r>
          </w:p>
        </w:tc>
      </w:tr>
      <w:tr w:rsidR="00A46797" w:rsidRPr="00AC1E5C" w:rsidTr="00A46797">
        <w:trPr>
          <w:cantSplit/>
          <w:tblHeader/>
        </w:trPr>
        <w:tc>
          <w:tcPr>
            <w:tcW w:w="1985"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Вираженість_персональної_ідентичності_</w:t>
            </w:r>
          </w:p>
        </w:tc>
        <w:tc>
          <w:tcPr>
            <w:tcW w:w="768" w:type="dxa"/>
            <w:vMerge w:val="restart"/>
            <w:tcBorders>
              <w:top w:val="single" w:sz="16" w:space="0" w:color="000000"/>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76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1015"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1,12626</w:t>
            </w:r>
          </w:p>
        </w:tc>
        <w:tc>
          <w:tcPr>
            <w:tcW w:w="1122" w:type="dxa"/>
            <w:tcBorders>
              <w:top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2,26807</w:t>
            </w:r>
          </w:p>
        </w:tc>
        <w:tc>
          <w:tcPr>
            <w:tcW w:w="1067" w:type="dxa"/>
            <w:tcBorders>
              <w:top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top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-4,3855</w:t>
            </w:r>
          </w:p>
        </w:tc>
        <w:tc>
          <w:tcPr>
            <w:tcW w:w="147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6,6380</w:t>
            </w:r>
          </w:p>
        </w:tc>
      </w:tr>
      <w:tr w:rsidR="00A46797" w:rsidRPr="00AC1E5C" w:rsidTr="00A46797">
        <w:trPr>
          <w:cantSplit/>
          <w:tblHeader/>
        </w:trPr>
        <w:tc>
          <w:tcPr>
            <w:tcW w:w="198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tcBorders>
              <w:top w:val="single" w:sz="16" w:space="0" w:color="000000"/>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,92593</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2,20626</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-4,4356</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6,2874</w:t>
            </w:r>
          </w:p>
        </w:tc>
      </w:tr>
      <w:tr w:rsidR="00A46797" w:rsidRPr="00AC1E5C" w:rsidTr="00A46797">
        <w:trPr>
          <w:cantSplit/>
          <w:tblHeader/>
        </w:trPr>
        <w:tc>
          <w:tcPr>
            <w:tcW w:w="198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-1,12626</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2,26807</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-6,6380</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4,3855</w:t>
            </w:r>
          </w:p>
        </w:tc>
      </w:tr>
      <w:tr w:rsidR="00A46797" w:rsidRPr="00AC1E5C" w:rsidTr="00A46797">
        <w:trPr>
          <w:cantSplit/>
          <w:tblHeader/>
        </w:trPr>
        <w:tc>
          <w:tcPr>
            <w:tcW w:w="198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-,20034</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1,64631</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-4,2011</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3,8004</w:t>
            </w:r>
          </w:p>
        </w:tc>
      </w:tr>
      <w:tr w:rsidR="00A46797" w:rsidRPr="00AC1E5C" w:rsidTr="00A46797">
        <w:trPr>
          <w:cantSplit/>
          <w:tblHeader/>
        </w:trPr>
        <w:tc>
          <w:tcPr>
            <w:tcW w:w="198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-,92593</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2,20626</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-6,2874</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4,4356</w:t>
            </w:r>
          </w:p>
        </w:tc>
      </w:tr>
      <w:tr w:rsidR="00A46797" w:rsidRPr="00AC1E5C" w:rsidTr="00A46797">
        <w:trPr>
          <w:cantSplit/>
          <w:tblHeader/>
        </w:trPr>
        <w:tc>
          <w:tcPr>
            <w:tcW w:w="198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,20034</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1,64631</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-3,8004</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4,2011</w:t>
            </w:r>
          </w:p>
        </w:tc>
      </w:tr>
      <w:tr w:rsidR="00A46797" w:rsidRPr="00AC1E5C" w:rsidTr="00A46797">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Вираженість_соціальної_ідентичності_</w:t>
            </w: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-,80556</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2,21525</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-6,1889</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4,5778</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-,57407</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2,15488</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-5,8107</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4,6626</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,80556</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2,21525</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-4,5778</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6,1889</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,23148</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1,60798</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-3,6761</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4,1391</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,57407</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2,15488</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-4,6626</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5,8107</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-,23148</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1,60798</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-4,1391</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3,6761</w:t>
            </w:r>
          </w:p>
        </w:tc>
      </w:tr>
      <w:tr w:rsidR="00A46797" w:rsidRPr="00AC1E5C" w:rsidTr="00A46797">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Емоційна_валентність_самооцінки</w:t>
            </w: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-,05808</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,79951</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-2,0010</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1,8849</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-,05556</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,77773</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-1,9455</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1,8344</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,05808</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,79951</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-1,8849</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2,0010</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,00253</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,58034</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-1,4078</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1,4128</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,05556</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,77773</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-1,8344</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1,9455</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-,00253</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,58034</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-1,4128</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1,4078</w:t>
            </w:r>
          </w:p>
        </w:tc>
      </w:tr>
      <w:tr w:rsidR="00A46797" w:rsidRPr="00AC1E5C" w:rsidTr="00A46797">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01203" w:rsidRDefault="00A46797" w:rsidP="007E13E4">
            <w:pPr>
              <w:autoSpaceDE w:val="0"/>
              <w:autoSpaceDN w:val="0"/>
              <w:adjustRightInd w:val="0"/>
              <w:spacing w:after="0" w:line="240" w:lineRule="auto"/>
              <w:rPr>
                <w:rFonts w:ascii="Arial" w:hAnsi="Arial" w:cs="Arial"/>
                <w:color w:val="000000"/>
                <w:sz w:val="18"/>
                <w:szCs w:val="18"/>
                <w:lang w:val="uk-UA"/>
              </w:rPr>
            </w:pPr>
            <w:r w:rsidRPr="00AC1E5C">
              <w:rPr>
                <w:rFonts w:ascii="Arial" w:hAnsi="Arial" w:cs="Arial"/>
                <w:color w:val="000000"/>
                <w:sz w:val="18"/>
                <w:szCs w:val="18"/>
              </w:rPr>
              <w:t>Рефлексі</w:t>
            </w:r>
            <w:r w:rsidR="00A01203">
              <w:rPr>
                <w:rFonts w:ascii="Arial" w:hAnsi="Arial" w:cs="Arial"/>
                <w:color w:val="000000"/>
                <w:sz w:val="18"/>
                <w:szCs w:val="18"/>
              </w:rPr>
              <w:t>я_національної_ідентичності</w:t>
            </w: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,27020</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,30110</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-,4615</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1,0019</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,68519</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,29289</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,063</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-,0266</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1,3970</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-,27020</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,30110</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-1,0019</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,4615</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,41498</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,21856</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,180</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-,1161</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,9461</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-,68519</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,29289</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,063</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-1,3970</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,0266</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-,41498</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,21856</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,180</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-,9461</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,1161</w:t>
            </w:r>
          </w:p>
        </w:tc>
      </w:tr>
      <w:tr w:rsidR="00A46797" w:rsidRPr="00AC1E5C" w:rsidTr="00A46797">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01203" w:rsidRDefault="00A01203" w:rsidP="007E13E4">
            <w:pPr>
              <w:autoSpaceDE w:val="0"/>
              <w:autoSpaceDN w:val="0"/>
              <w:adjustRightInd w:val="0"/>
              <w:spacing w:after="0" w:line="240" w:lineRule="auto"/>
              <w:rPr>
                <w:rFonts w:ascii="Arial" w:hAnsi="Arial" w:cs="Arial"/>
                <w:color w:val="000000"/>
                <w:sz w:val="18"/>
                <w:szCs w:val="18"/>
                <w:lang w:val="uk-UA"/>
              </w:rPr>
            </w:pPr>
            <w:r>
              <w:rPr>
                <w:rFonts w:ascii="Arial" w:hAnsi="Arial" w:cs="Arial"/>
                <w:color w:val="000000"/>
                <w:sz w:val="18"/>
                <w:szCs w:val="18"/>
              </w:rPr>
              <w:t>Когнітивний_компонен</w:t>
            </w:r>
            <w:r>
              <w:rPr>
                <w:rFonts w:ascii="Arial" w:hAnsi="Arial" w:cs="Arial"/>
                <w:color w:val="000000"/>
                <w:sz w:val="18"/>
                <w:szCs w:val="18"/>
              </w:rPr>
              <w:lastRenderedPageBreak/>
              <w:t>т</w:t>
            </w: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lastRenderedPageBreak/>
              <w:t>1</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,10417</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,13689</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-,2285</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,4368</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,37963</w:t>
            </w:r>
            <w:r w:rsidRPr="00AC1E5C">
              <w:rPr>
                <w:rFonts w:ascii="Arial" w:hAnsi="Arial" w:cs="Arial"/>
                <w:color w:val="000000"/>
                <w:sz w:val="18"/>
                <w:szCs w:val="18"/>
                <w:vertAlign w:val="superscript"/>
              </w:rPr>
              <w:t>*</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,13316</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,016</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,0560</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,7032</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-,10417</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,13689</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-,4368</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,2285</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,27546</w:t>
            </w:r>
            <w:r w:rsidRPr="00AC1E5C">
              <w:rPr>
                <w:rFonts w:ascii="Arial" w:hAnsi="Arial" w:cs="Arial"/>
                <w:color w:val="000000"/>
                <w:sz w:val="18"/>
                <w:szCs w:val="18"/>
                <w:vertAlign w:val="superscript"/>
              </w:rPr>
              <w:t>*</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,09937</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,020</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,0340</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,5169</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-,37963</w:t>
            </w:r>
            <w:r w:rsidRPr="00AC1E5C">
              <w:rPr>
                <w:rFonts w:ascii="Arial" w:hAnsi="Arial" w:cs="Arial"/>
                <w:color w:val="000000"/>
                <w:sz w:val="18"/>
                <w:szCs w:val="18"/>
                <w:vertAlign w:val="superscript"/>
              </w:rPr>
              <w:t>*</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,13316</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,016</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-,7032</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-,0560</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-,27546</w:t>
            </w:r>
            <w:r w:rsidRPr="00AC1E5C">
              <w:rPr>
                <w:rFonts w:ascii="Arial" w:hAnsi="Arial" w:cs="Arial"/>
                <w:color w:val="000000"/>
                <w:sz w:val="18"/>
                <w:szCs w:val="18"/>
                <w:vertAlign w:val="superscript"/>
              </w:rPr>
              <w:t>*</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,09937</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,020</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-,5169</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-,0340</w:t>
            </w:r>
          </w:p>
        </w:tc>
      </w:tr>
      <w:tr w:rsidR="00A46797" w:rsidRPr="00AC1E5C" w:rsidTr="00A46797">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Емоційний_компонент</w:t>
            </w: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,10859</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,17258</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-,3108</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,5280</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,28352</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,16788</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,282</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-,1244</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,6915</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-,10859</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,17258</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-,5280</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,3108</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,17493</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,12527</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,496</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-,1295</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,4794</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-,28352</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,16788</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,282</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-,6915</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,1244</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-,17493</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,12527</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,496</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-,4794</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,1295</w:t>
            </w:r>
          </w:p>
        </w:tc>
      </w:tr>
      <w:tr w:rsidR="00A46797" w:rsidRPr="00AC1E5C" w:rsidTr="00A46797">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Загальна_вираженість_етнічної_ідентичності</w:t>
            </w: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,10535</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,12627</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-,2015</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,4122</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,33093</w:t>
            </w:r>
            <w:r w:rsidRPr="00AC1E5C">
              <w:rPr>
                <w:rFonts w:ascii="Arial" w:hAnsi="Arial" w:cs="Arial"/>
                <w:color w:val="000000"/>
                <w:sz w:val="18"/>
                <w:szCs w:val="18"/>
                <w:vertAlign w:val="superscript"/>
              </w:rPr>
              <w:t>*</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,12282</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,024</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,0324</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,6294</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-,10535</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,12627</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-,4122</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,2015</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,22557</w:t>
            </w:r>
            <w:r w:rsidRPr="00AC1E5C">
              <w:rPr>
                <w:rFonts w:ascii="Arial" w:hAnsi="Arial" w:cs="Arial"/>
                <w:color w:val="000000"/>
                <w:sz w:val="18"/>
                <w:szCs w:val="18"/>
                <w:vertAlign w:val="superscript"/>
              </w:rPr>
              <w:t>*</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,09165</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,046</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,0028</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,4483</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-,33093</w:t>
            </w:r>
            <w:r w:rsidRPr="00AC1E5C">
              <w:rPr>
                <w:rFonts w:ascii="Arial" w:hAnsi="Arial" w:cs="Arial"/>
                <w:color w:val="000000"/>
                <w:sz w:val="18"/>
                <w:szCs w:val="18"/>
                <w:vertAlign w:val="superscript"/>
              </w:rPr>
              <w:t>*</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,12282</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,024</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-,6294</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-,0324</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-,22557</w:t>
            </w:r>
            <w:r w:rsidRPr="00AC1E5C">
              <w:rPr>
                <w:rFonts w:ascii="Arial" w:hAnsi="Arial" w:cs="Arial"/>
                <w:color w:val="000000"/>
                <w:sz w:val="18"/>
                <w:szCs w:val="18"/>
                <w:vertAlign w:val="superscript"/>
              </w:rPr>
              <w:t>*</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,09165</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,046</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-,4483</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-,0028</w:t>
            </w:r>
          </w:p>
        </w:tc>
      </w:tr>
      <w:tr w:rsidR="00A46797" w:rsidRPr="00AC1E5C" w:rsidTr="00A46797">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Патріотизм</w:t>
            </w: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,13047</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,20240</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-,3614</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,6223</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,10802</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,19688</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-,3704</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,5865</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-,13047</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,20240</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-,6223</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,3614</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-,02245</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,14691</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-,3795</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,3346</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-,10802</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,19688</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-,5865</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,3704</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,02245</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,14691</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-,3346</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,3795</w:t>
            </w:r>
          </w:p>
        </w:tc>
      </w:tr>
      <w:tr w:rsidR="00A46797" w:rsidRPr="00AC1E5C" w:rsidTr="00A46797">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Лояльність_до_України</w:t>
            </w: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,09691</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,15635</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-,2830</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,4769</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-,03704</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,15209</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-,4066</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,3326</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-,09691</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,15635</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-,4769</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,2830</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-,13394</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,11349</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,721</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-,4097</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,1419</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,03704</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,15209</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-,3326</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,4066</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,13394</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,11349</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,721</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-,1419</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,4097</w:t>
            </w:r>
          </w:p>
        </w:tc>
      </w:tr>
      <w:tr w:rsidR="00A46797" w:rsidRPr="00AC1E5C" w:rsidTr="00A46797">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F257EA"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Активна_громадянська_позиція</w:t>
            </w:r>
          </w:p>
        </w:tc>
        <w:tc>
          <w:tcPr>
            <w:tcW w:w="768" w:type="dxa"/>
            <w:vMerge w:val="restart"/>
            <w:tcBorders>
              <w:left w:val="nil"/>
              <w:right w:val="nil"/>
            </w:tcBorders>
            <w:shd w:val="clear" w:color="auto" w:fill="FFFFFF"/>
            <w:tcMar>
              <w:top w:w="30" w:type="dxa"/>
              <w:left w:w="30" w:type="dxa"/>
              <w:bottom w:w="30" w:type="dxa"/>
              <w:right w:w="30" w:type="dxa"/>
            </w:tcMar>
          </w:tcPr>
          <w:p w:rsidR="00A46797" w:rsidRPr="00F257EA"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1</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F257EA"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2</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,53563</w:t>
            </w:r>
            <w:r w:rsidRPr="00F257EA">
              <w:rPr>
                <w:rFonts w:ascii="Arial" w:hAnsi="Arial" w:cs="Arial"/>
                <w:color w:val="000000"/>
                <w:sz w:val="18"/>
                <w:szCs w:val="18"/>
                <w:vertAlign w:val="superscript"/>
              </w:rPr>
              <w:t>*</w:t>
            </w:r>
          </w:p>
        </w:tc>
        <w:tc>
          <w:tcPr>
            <w:tcW w:w="1122" w:type="dxa"/>
            <w:tcBorders>
              <w:bottom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,17351</w:t>
            </w:r>
          </w:p>
        </w:tc>
        <w:tc>
          <w:tcPr>
            <w:tcW w:w="1067" w:type="dxa"/>
            <w:tcBorders>
              <w:bottom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,008</w:t>
            </w:r>
          </w:p>
        </w:tc>
        <w:tc>
          <w:tcPr>
            <w:tcW w:w="1477" w:type="dxa"/>
            <w:tcBorders>
              <w:bottom w:val="nil"/>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,1140</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F257EA"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,9573</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3</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,44710</w:t>
            </w:r>
            <w:r w:rsidRPr="00F257EA">
              <w:rPr>
                <w:rFonts w:ascii="Arial" w:hAnsi="Arial" w:cs="Arial"/>
                <w:color w:val="000000"/>
                <w:sz w:val="18"/>
                <w:szCs w:val="18"/>
                <w:vertAlign w:val="superscript"/>
              </w:rPr>
              <w:t>*</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,16878</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,028</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,0369</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,8573</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2</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1</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-,53563</w:t>
            </w:r>
            <w:r w:rsidRPr="00F257EA">
              <w:rPr>
                <w:rFonts w:ascii="Arial" w:hAnsi="Arial" w:cs="Arial"/>
                <w:color w:val="000000"/>
                <w:sz w:val="18"/>
                <w:szCs w:val="18"/>
                <w:vertAlign w:val="superscript"/>
              </w:rPr>
              <w:t>*</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,17351</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,008</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-,9573</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-,1140</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3</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-,08853</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,12594</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1,000</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-,3946</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,2175</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3</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1</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-,44710</w:t>
            </w:r>
            <w:r w:rsidRPr="00F257EA">
              <w:rPr>
                <w:rFonts w:ascii="Arial" w:hAnsi="Arial" w:cs="Arial"/>
                <w:color w:val="000000"/>
                <w:sz w:val="18"/>
                <w:szCs w:val="18"/>
                <w:vertAlign w:val="superscript"/>
              </w:rPr>
              <w:t>*</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,16878</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,028</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-,8573</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-,0369</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2</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,08853</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,12594</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1,000</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F257EA">
              <w:rPr>
                <w:rFonts w:ascii="Arial" w:hAnsi="Arial" w:cs="Arial"/>
                <w:color w:val="000000"/>
                <w:sz w:val="18"/>
                <w:szCs w:val="18"/>
              </w:rPr>
              <w:t>-,2175</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F257EA">
              <w:rPr>
                <w:rFonts w:ascii="Arial" w:hAnsi="Arial" w:cs="Arial"/>
                <w:color w:val="000000"/>
                <w:sz w:val="18"/>
                <w:szCs w:val="18"/>
              </w:rPr>
              <w:t>,3946</w:t>
            </w:r>
          </w:p>
        </w:tc>
      </w:tr>
      <w:tr w:rsidR="00A46797" w:rsidRPr="00AC1E5C" w:rsidTr="00A46797">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Етнонігілізм</w:t>
            </w: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-,60606</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,78371</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-2,5106</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1,2985</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,42593</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,76235</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-1,4267</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2,2786</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,60606</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,78371</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-1,2985</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2,5106</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1,03199</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,56887</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,217</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-,3505</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2,4144</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-,42593</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,76235</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-2,2786</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1,4267</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-1,03199</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,56887</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,217</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-2,4144</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,3505</w:t>
            </w:r>
          </w:p>
        </w:tc>
      </w:tr>
      <w:tr w:rsidR="00A46797" w:rsidRPr="00AC1E5C" w:rsidTr="00A46797">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Етнічна_індиферентність</w:t>
            </w: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-1,61869</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,80847</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,143</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-3,5834</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,3460</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-4,27778</w:t>
            </w:r>
            <w:r w:rsidRPr="00AC1E5C">
              <w:rPr>
                <w:rFonts w:ascii="Arial" w:hAnsi="Arial" w:cs="Arial"/>
                <w:color w:val="000000"/>
                <w:sz w:val="18"/>
                <w:szCs w:val="18"/>
                <w:vertAlign w:val="superscript"/>
              </w:rPr>
              <w:t>*</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,78644</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,000</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-6,1889</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-2,3666</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1,61869</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,80847</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,143</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-,3460</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3,5834</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-2,65909</w:t>
            </w:r>
            <w:r w:rsidRPr="00AC1E5C">
              <w:rPr>
                <w:rFonts w:ascii="Arial" w:hAnsi="Arial" w:cs="Arial"/>
                <w:color w:val="000000"/>
                <w:sz w:val="18"/>
                <w:szCs w:val="18"/>
                <w:vertAlign w:val="superscript"/>
              </w:rPr>
              <w:t>*</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,58684</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,000</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-4,0852</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-1,2330</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4,27778</w:t>
            </w:r>
            <w:r w:rsidRPr="00AC1E5C">
              <w:rPr>
                <w:rFonts w:ascii="Arial" w:hAnsi="Arial" w:cs="Arial"/>
                <w:color w:val="000000"/>
                <w:sz w:val="18"/>
                <w:szCs w:val="18"/>
                <w:vertAlign w:val="superscript"/>
              </w:rPr>
              <w:t>*</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,78644</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2,3666</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6,1889</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2,65909</w:t>
            </w:r>
            <w:r w:rsidRPr="00AC1E5C">
              <w:rPr>
                <w:rFonts w:ascii="Arial" w:hAnsi="Arial" w:cs="Arial"/>
                <w:color w:val="000000"/>
                <w:sz w:val="18"/>
                <w:szCs w:val="18"/>
                <w:vertAlign w:val="superscript"/>
              </w:rPr>
              <w:t>*</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,58684</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,000</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1,2330</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4,0852</w:t>
            </w:r>
          </w:p>
        </w:tc>
      </w:tr>
      <w:tr w:rsidR="00A46797" w:rsidRPr="00AC1E5C" w:rsidTr="00A46797">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Позитивна_етнічна_ідентичність_</w:t>
            </w: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,03030</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,75707</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-1,8095</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1,8701</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-,14815</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,73643</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-1,9378</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1,6415</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-,03030</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,75707</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-1,8701</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1,8095</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-,17845</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,54953</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-1,5139</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1,1570</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,14815</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,73643</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-1,6415</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1,9378</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,17845</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,54953</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-1,1570</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1,5139</w:t>
            </w:r>
          </w:p>
        </w:tc>
      </w:tr>
      <w:tr w:rsidR="00A46797" w:rsidRPr="00AC1E5C" w:rsidTr="00A46797">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Етноегоізм</w:t>
            </w: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1,32576</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,66472</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,146</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-,2896</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2,9411</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1,62963</w:t>
            </w:r>
            <w:r w:rsidRPr="00AC1E5C">
              <w:rPr>
                <w:rFonts w:ascii="Arial" w:hAnsi="Arial" w:cs="Arial"/>
                <w:color w:val="000000"/>
                <w:sz w:val="18"/>
                <w:szCs w:val="18"/>
                <w:vertAlign w:val="superscript"/>
              </w:rPr>
              <w:t>*</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,64661</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,039</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,0583</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3,2010</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-1,32576</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,66472</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,146</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-2,9411</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,2896</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,30387</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,48250</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-,8687</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1,4764</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-1,62963</w:t>
            </w:r>
            <w:r w:rsidRPr="00AC1E5C">
              <w:rPr>
                <w:rFonts w:ascii="Arial" w:hAnsi="Arial" w:cs="Arial"/>
                <w:color w:val="000000"/>
                <w:sz w:val="18"/>
                <w:szCs w:val="18"/>
                <w:vertAlign w:val="superscript"/>
              </w:rPr>
              <w:t>*</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,64661</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,039</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-3,2010</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-,0583</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-,30387</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,48250</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-1,4764</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,8687</w:t>
            </w:r>
          </w:p>
        </w:tc>
      </w:tr>
      <w:tr w:rsidR="00A46797" w:rsidRPr="00AC1E5C" w:rsidTr="00A46797">
        <w:trPr>
          <w:cantSplit/>
          <w:tblHeader/>
        </w:trPr>
        <w:tc>
          <w:tcPr>
            <w:tcW w:w="1985"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Етноізоляціонізм</w:t>
            </w: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,47222</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,65028</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-1,1081</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2,0525</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,81481</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,63256</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,601</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-,7224</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2,3520</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-,47222</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,65028</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-2,0525</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1,1081</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,34259</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,47202</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-,8045</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1,4897</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-,81481</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,63256</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,601</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-2,3520</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,7224</w:t>
            </w:r>
          </w:p>
        </w:tc>
      </w:tr>
      <w:tr w:rsidR="00A46797" w:rsidRPr="00AC1E5C" w:rsidTr="00A46797">
        <w:trPr>
          <w:cantSplit/>
          <w:tblHeader/>
        </w:trPr>
        <w:tc>
          <w:tcPr>
            <w:tcW w:w="1985" w:type="dxa"/>
            <w:vMerge/>
            <w:tcBorders>
              <w:left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-,34259</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,47202</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-1,4897</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,8045</w:t>
            </w:r>
          </w:p>
        </w:tc>
      </w:tr>
      <w:tr w:rsidR="00A46797" w:rsidRPr="00AC1E5C" w:rsidTr="00A46797">
        <w:trPr>
          <w:cantSplit/>
          <w:tblHeader/>
        </w:trPr>
        <w:tc>
          <w:tcPr>
            <w:tcW w:w="1985"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Етнофанатизм</w:t>
            </w: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-,30051</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,50623</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-1,5307</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,9297</w:t>
            </w:r>
          </w:p>
        </w:tc>
      </w:tr>
      <w:tr w:rsidR="00A46797" w:rsidRPr="00AC1E5C" w:rsidTr="00A46797">
        <w:trPr>
          <w:cantSplit/>
          <w:tblHeader/>
        </w:trPr>
        <w:tc>
          <w:tcPr>
            <w:tcW w:w="1985"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1,16667</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,49243</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,059</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-,0300</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2,3634</w:t>
            </w:r>
          </w:p>
        </w:tc>
      </w:tr>
      <w:tr w:rsidR="00A46797" w:rsidRPr="00AC1E5C" w:rsidTr="00A46797">
        <w:trPr>
          <w:cantSplit/>
          <w:tblHeader/>
        </w:trPr>
        <w:tc>
          <w:tcPr>
            <w:tcW w:w="1985"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val="restart"/>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,30051</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,50623</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1,000</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-,9297</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1,5307</w:t>
            </w:r>
          </w:p>
        </w:tc>
      </w:tr>
      <w:tr w:rsidR="00A46797" w:rsidRPr="00AC1E5C" w:rsidTr="00A46797">
        <w:trPr>
          <w:cantSplit/>
          <w:tblHeader/>
        </w:trPr>
        <w:tc>
          <w:tcPr>
            <w:tcW w:w="1985"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vMerge/>
            <w:tcBorders>
              <w:left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1015" w:type="dxa"/>
            <w:tcBorders>
              <w:top w:val="nil"/>
              <w:lef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1,46717</w:t>
            </w:r>
            <w:r w:rsidRPr="00AC1E5C">
              <w:rPr>
                <w:rFonts w:ascii="Arial" w:hAnsi="Arial" w:cs="Arial"/>
                <w:color w:val="000000"/>
                <w:sz w:val="18"/>
                <w:szCs w:val="18"/>
                <w:vertAlign w:val="superscript"/>
              </w:rPr>
              <w:t>*</w:t>
            </w:r>
          </w:p>
        </w:tc>
        <w:tc>
          <w:tcPr>
            <w:tcW w:w="1122"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,36746</w:t>
            </w:r>
          </w:p>
        </w:tc>
        <w:tc>
          <w:tcPr>
            <w:tcW w:w="106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,000</w:t>
            </w:r>
          </w:p>
        </w:tc>
        <w:tc>
          <w:tcPr>
            <w:tcW w:w="1477" w:type="dxa"/>
            <w:tcBorders>
              <w:top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,5742</w:t>
            </w:r>
          </w:p>
        </w:tc>
        <w:tc>
          <w:tcPr>
            <w:tcW w:w="1477" w:type="dxa"/>
            <w:tcBorders>
              <w:top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2,3601</w:t>
            </w:r>
          </w:p>
        </w:tc>
      </w:tr>
      <w:tr w:rsidR="00A46797" w:rsidRPr="00AC1E5C" w:rsidTr="00A46797">
        <w:trPr>
          <w:cantSplit/>
          <w:tblHeader/>
        </w:trPr>
        <w:tc>
          <w:tcPr>
            <w:tcW w:w="1985"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p>
        </w:tc>
        <w:tc>
          <w:tcPr>
            <w:tcW w:w="768" w:type="dxa"/>
            <w:vMerge w:val="restart"/>
            <w:tcBorders>
              <w:left w:val="nil"/>
              <w:bottom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w:t>
            </w:r>
          </w:p>
        </w:tc>
        <w:tc>
          <w:tcPr>
            <w:tcW w:w="768" w:type="dxa"/>
            <w:tcBorders>
              <w:left w:val="nil"/>
              <w:bottom w:val="nil"/>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1</w:t>
            </w:r>
          </w:p>
        </w:tc>
        <w:tc>
          <w:tcPr>
            <w:tcW w:w="1015" w:type="dxa"/>
            <w:tcBorders>
              <w:left w:val="single" w:sz="16" w:space="0" w:color="000000"/>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-1,16667</w:t>
            </w:r>
          </w:p>
        </w:tc>
        <w:tc>
          <w:tcPr>
            <w:tcW w:w="1122"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,49243</w:t>
            </w:r>
          </w:p>
        </w:tc>
        <w:tc>
          <w:tcPr>
            <w:tcW w:w="106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,059</w:t>
            </w:r>
          </w:p>
        </w:tc>
        <w:tc>
          <w:tcPr>
            <w:tcW w:w="1477" w:type="dxa"/>
            <w:tcBorders>
              <w:bottom w:val="nil"/>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-2,3634</w:t>
            </w:r>
          </w:p>
        </w:tc>
        <w:tc>
          <w:tcPr>
            <w:tcW w:w="1477"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,0300</w:t>
            </w:r>
          </w:p>
        </w:tc>
      </w:tr>
      <w:tr w:rsidR="00A46797" w:rsidRPr="00AC1E5C" w:rsidTr="00A46797">
        <w:trPr>
          <w:cantSplit/>
          <w:tblHeader/>
        </w:trPr>
        <w:tc>
          <w:tcPr>
            <w:tcW w:w="1985"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vMerge/>
            <w:tcBorders>
              <w:left w:val="nil"/>
              <w:bottom w:val="single" w:sz="16" w:space="0" w:color="000000"/>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rPr>
            </w:pPr>
          </w:p>
        </w:tc>
        <w:tc>
          <w:tcPr>
            <w:tcW w:w="76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2</w:t>
            </w:r>
          </w:p>
        </w:tc>
        <w:tc>
          <w:tcPr>
            <w:tcW w:w="1015"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-1,46717</w:t>
            </w:r>
            <w:r w:rsidRPr="00AC1E5C">
              <w:rPr>
                <w:rFonts w:ascii="Arial" w:hAnsi="Arial" w:cs="Arial"/>
                <w:color w:val="000000"/>
                <w:sz w:val="18"/>
                <w:szCs w:val="18"/>
                <w:vertAlign w:val="superscript"/>
              </w:rPr>
              <w:t>*</w:t>
            </w:r>
          </w:p>
        </w:tc>
        <w:tc>
          <w:tcPr>
            <w:tcW w:w="1122" w:type="dxa"/>
            <w:tcBorders>
              <w:top w:val="nil"/>
              <w:bottom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,36746</w:t>
            </w:r>
          </w:p>
        </w:tc>
        <w:tc>
          <w:tcPr>
            <w:tcW w:w="1067" w:type="dxa"/>
            <w:tcBorders>
              <w:top w:val="nil"/>
              <w:bottom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rPr>
                <w:rFonts w:ascii="Arial" w:hAnsi="Arial" w:cs="Arial"/>
                <w:color w:val="000000"/>
                <w:sz w:val="18"/>
                <w:szCs w:val="18"/>
              </w:rPr>
            </w:pPr>
            <w:r w:rsidRPr="00AC1E5C">
              <w:rPr>
                <w:rFonts w:ascii="Arial" w:hAnsi="Arial" w:cs="Arial"/>
                <w:color w:val="000000"/>
                <w:sz w:val="18"/>
                <w:szCs w:val="18"/>
              </w:rPr>
              <w:t>,000</w:t>
            </w:r>
          </w:p>
        </w:tc>
        <w:tc>
          <w:tcPr>
            <w:tcW w:w="1477" w:type="dxa"/>
            <w:tcBorders>
              <w:top w:val="nil"/>
              <w:bottom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-2,3601</w:t>
            </w:r>
          </w:p>
        </w:tc>
        <w:tc>
          <w:tcPr>
            <w:tcW w:w="147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46797" w:rsidRPr="00AC1E5C" w:rsidRDefault="00A46797" w:rsidP="007E13E4">
            <w:pPr>
              <w:autoSpaceDE w:val="0"/>
              <w:autoSpaceDN w:val="0"/>
              <w:adjustRightInd w:val="0"/>
              <w:spacing w:after="0" w:line="240" w:lineRule="auto"/>
              <w:jc w:val="right"/>
              <w:rPr>
                <w:rFonts w:ascii="Arial" w:hAnsi="Arial" w:cs="Arial"/>
                <w:color w:val="000000"/>
                <w:sz w:val="18"/>
                <w:szCs w:val="18"/>
              </w:rPr>
            </w:pPr>
            <w:r w:rsidRPr="00AC1E5C">
              <w:rPr>
                <w:rFonts w:ascii="Arial" w:hAnsi="Arial" w:cs="Arial"/>
                <w:color w:val="000000"/>
                <w:sz w:val="18"/>
                <w:szCs w:val="18"/>
              </w:rPr>
              <w:t>-,5742</w:t>
            </w:r>
          </w:p>
        </w:tc>
      </w:tr>
      <w:tr w:rsidR="00A46797" w:rsidRPr="008D4D10" w:rsidTr="00A46797">
        <w:trPr>
          <w:cantSplit/>
        </w:trPr>
        <w:tc>
          <w:tcPr>
            <w:tcW w:w="4536" w:type="dxa"/>
            <w:gridSpan w:val="4"/>
            <w:tcBorders>
              <w:top w:val="nil"/>
              <w:left w:val="nil"/>
              <w:bottom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Arial" w:hAnsi="Arial" w:cs="Arial"/>
                <w:color w:val="000000"/>
                <w:sz w:val="18"/>
                <w:szCs w:val="18"/>
                <w:lang w:val="en-US"/>
              </w:rPr>
            </w:pPr>
            <w:r w:rsidRPr="00AC1E5C">
              <w:rPr>
                <w:rFonts w:ascii="Arial" w:hAnsi="Arial" w:cs="Arial"/>
                <w:color w:val="000000"/>
                <w:sz w:val="18"/>
                <w:szCs w:val="18"/>
                <w:lang w:val="en-US"/>
              </w:rPr>
              <w:t>*. The mean difference is significant at the 0.05 level.</w:t>
            </w:r>
          </w:p>
        </w:tc>
        <w:tc>
          <w:tcPr>
            <w:tcW w:w="1122" w:type="dxa"/>
            <w:tcBorders>
              <w:top w:val="nil"/>
              <w:left w:val="nil"/>
              <w:bottom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lang w:val="en-US"/>
              </w:rPr>
            </w:pPr>
          </w:p>
        </w:tc>
        <w:tc>
          <w:tcPr>
            <w:tcW w:w="1067" w:type="dxa"/>
            <w:tcBorders>
              <w:top w:val="nil"/>
              <w:left w:val="nil"/>
              <w:bottom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lang w:val="en-US"/>
              </w:rPr>
            </w:pPr>
          </w:p>
        </w:tc>
        <w:tc>
          <w:tcPr>
            <w:tcW w:w="1477" w:type="dxa"/>
            <w:tcBorders>
              <w:top w:val="nil"/>
              <w:left w:val="nil"/>
              <w:bottom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lang w:val="en-US"/>
              </w:rPr>
            </w:pPr>
          </w:p>
        </w:tc>
        <w:tc>
          <w:tcPr>
            <w:tcW w:w="1477" w:type="dxa"/>
            <w:tcBorders>
              <w:top w:val="nil"/>
              <w:left w:val="nil"/>
              <w:bottom w:val="nil"/>
              <w:right w:val="nil"/>
            </w:tcBorders>
            <w:shd w:val="clear" w:color="auto" w:fill="FFFFFF"/>
            <w:tcMar>
              <w:top w:w="30" w:type="dxa"/>
              <w:left w:w="30" w:type="dxa"/>
              <w:bottom w:w="30" w:type="dxa"/>
              <w:right w:w="30" w:type="dxa"/>
            </w:tcMar>
          </w:tcPr>
          <w:p w:rsidR="00A46797" w:rsidRPr="00AC1E5C" w:rsidRDefault="00A46797" w:rsidP="007E13E4">
            <w:pPr>
              <w:autoSpaceDE w:val="0"/>
              <w:autoSpaceDN w:val="0"/>
              <w:adjustRightInd w:val="0"/>
              <w:spacing w:after="0" w:line="240" w:lineRule="auto"/>
              <w:rPr>
                <w:rFonts w:ascii="Times New Roman" w:hAnsi="Times New Roman" w:cs="Times New Roman"/>
                <w:sz w:val="24"/>
                <w:szCs w:val="24"/>
                <w:lang w:val="en-US"/>
              </w:rPr>
            </w:pPr>
          </w:p>
        </w:tc>
      </w:tr>
    </w:tbl>
    <w:p w:rsidR="00A46797" w:rsidRPr="00AC1E5C" w:rsidRDefault="00A46797" w:rsidP="007E13E4">
      <w:pPr>
        <w:autoSpaceDE w:val="0"/>
        <w:autoSpaceDN w:val="0"/>
        <w:adjustRightInd w:val="0"/>
        <w:spacing w:after="0" w:line="240" w:lineRule="auto"/>
        <w:rPr>
          <w:rFonts w:ascii="Times New Roman" w:hAnsi="Times New Roman" w:cs="Times New Roman"/>
          <w:sz w:val="24"/>
          <w:szCs w:val="24"/>
          <w:lang w:val="en-US"/>
        </w:rPr>
      </w:pPr>
    </w:p>
    <w:p w:rsidR="00A46797" w:rsidRDefault="00A46797" w:rsidP="007E13E4">
      <w:pPr>
        <w:autoSpaceDE w:val="0"/>
        <w:autoSpaceDN w:val="0"/>
        <w:adjustRightInd w:val="0"/>
        <w:spacing w:after="0" w:line="240" w:lineRule="auto"/>
        <w:rPr>
          <w:rFonts w:ascii="Arial" w:hAnsi="Arial" w:cs="Arial"/>
          <w:b/>
          <w:bCs/>
          <w:color w:val="000000"/>
          <w:sz w:val="26"/>
          <w:szCs w:val="26"/>
          <w:lang w:val="uk-UA"/>
        </w:rPr>
      </w:pPr>
      <w:r>
        <w:rPr>
          <w:rFonts w:ascii="Arial" w:hAnsi="Arial" w:cs="Arial"/>
          <w:b/>
          <w:bCs/>
          <w:color w:val="000000"/>
          <w:sz w:val="26"/>
          <w:szCs w:val="26"/>
          <w:lang w:val="uk-UA"/>
        </w:rPr>
        <w:t>3. Порівняння за критерієм мовного спілкування в побуті: 1 – україномовні, 2 – російськомовні</w:t>
      </w:r>
    </w:p>
    <w:p w:rsidR="00A46797" w:rsidRDefault="00A46797" w:rsidP="007E13E4">
      <w:pPr>
        <w:autoSpaceDE w:val="0"/>
        <w:autoSpaceDN w:val="0"/>
        <w:adjustRightInd w:val="0"/>
        <w:spacing w:after="0" w:line="240" w:lineRule="auto"/>
        <w:rPr>
          <w:rFonts w:ascii="Arial" w:hAnsi="Arial" w:cs="Arial"/>
          <w:b/>
          <w:bCs/>
          <w:color w:val="000000"/>
          <w:sz w:val="26"/>
          <w:szCs w:val="26"/>
          <w:lang w:val="uk-UA"/>
        </w:rPr>
      </w:pPr>
    </w:p>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r w:rsidRPr="00E37DEF">
        <w:rPr>
          <w:rFonts w:ascii="Arial" w:hAnsi="Arial" w:cs="Arial"/>
          <w:b/>
          <w:bCs/>
          <w:color w:val="000000"/>
          <w:sz w:val="26"/>
          <w:szCs w:val="26"/>
        </w:rPr>
        <w:t>Mann-Whitney Test</w:t>
      </w:r>
    </w:p>
    <w:tbl>
      <w:tblPr>
        <w:tblW w:w="876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686"/>
        <w:gridCol w:w="835"/>
        <w:gridCol w:w="1160"/>
        <w:gridCol w:w="1410"/>
        <w:gridCol w:w="1670"/>
      </w:tblGrid>
      <w:tr w:rsidR="00A46797" w:rsidRPr="00E37DEF" w:rsidTr="00A46797">
        <w:trPr>
          <w:cantSplit/>
          <w:tblHeader/>
        </w:trPr>
        <w:tc>
          <w:tcPr>
            <w:tcW w:w="8761" w:type="dxa"/>
            <w:gridSpan w:val="5"/>
            <w:tcBorders>
              <w:top w:val="nil"/>
              <w:left w:val="nil"/>
              <w:bottom w:val="nil"/>
              <w:right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center"/>
              <w:rPr>
                <w:rFonts w:ascii="Arial" w:hAnsi="Arial" w:cs="Arial"/>
                <w:color w:val="000000"/>
                <w:sz w:val="18"/>
                <w:szCs w:val="18"/>
              </w:rPr>
            </w:pPr>
            <w:r w:rsidRPr="00E37DEF">
              <w:rPr>
                <w:rFonts w:ascii="Arial" w:hAnsi="Arial" w:cs="Arial"/>
                <w:b/>
                <w:bCs/>
                <w:color w:val="000000"/>
                <w:sz w:val="18"/>
                <w:szCs w:val="18"/>
              </w:rPr>
              <w:t>Ranks</w:t>
            </w:r>
          </w:p>
        </w:tc>
      </w:tr>
      <w:tr w:rsidR="00A46797" w:rsidRPr="00E37DEF" w:rsidTr="00A46797">
        <w:trPr>
          <w:cantSplit/>
          <w:tblHeader/>
        </w:trPr>
        <w:tc>
          <w:tcPr>
            <w:tcW w:w="3686"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835"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Мова</w:t>
            </w:r>
          </w:p>
        </w:tc>
        <w:tc>
          <w:tcPr>
            <w:tcW w:w="116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E37DEF" w:rsidRDefault="00A46797" w:rsidP="007E13E4">
            <w:pPr>
              <w:autoSpaceDE w:val="0"/>
              <w:autoSpaceDN w:val="0"/>
              <w:adjustRightInd w:val="0"/>
              <w:spacing w:after="0" w:line="240" w:lineRule="auto"/>
              <w:jc w:val="center"/>
              <w:rPr>
                <w:rFonts w:ascii="Arial" w:hAnsi="Arial" w:cs="Arial"/>
                <w:color w:val="000000"/>
                <w:sz w:val="18"/>
                <w:szCs w:val="18"/>
              </w:rPr>
            </w:pPr>
            <w:r w:rsidRPr="00E37DEF">
              <w:rPr>
                <w:rFonts w:ascii="Arial" w:hAnsi="Arial" w:cs="Arial"/>
                <w:color w:val="000000"/>
                <w:sz w:val="18"/>
                <w:szCs w:val="18"/>
              </w:rPr>
              <w:t>N</w:t>
            </w:r>
          </w:p>
        </w:tc>
        <w:tc>
          <w:tcPr>
            <w:tcW w:w="14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E37DEF" w:rsidRDefault="00A46797" w:rsidP="007E13E4">
            <w:pPr>
              <w:autoSpaceDE w:val="0"/>
              <w:autoSpaceDN w:val="0"/>
              <w:adjustRightInd w:val="0"/>
              <w:spacing w:after="0" w:line="240" w:lineRule="auto"/>
              <w:jc w:val="center"/>
              <w:rPr>
                <w:rFonts w:ascii="Arial" w:hAnsi="Arial" w:cs="Arial"/>
                <w:color w:val="000000"/>
                <w:sz w:val="18"/>
                <w:szCs w:val="18"/>
              </w:rPr>
            </w:pPr>
            <w:r w:rsidRPr="00E37DEF">
              <w:rPr>
                <w:rFonts w:ascii="Arial" w:hAnsi="Arial" w:cs="Arial"/>
                <w:color w:val="000000"/>
                <w:sz w:val="18"/>
                <w:szCs w:val="18"/>
              </w:rPr>
              <w:t>Mean Rank</w:t>
            </w:r>
          </w:p>
        </w:tc>
        <w:tc>
          <w:tcPr>
            <w:tcW w:w="167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46797" w:rsidRPr="00E37DEF" w:rsidRDefault="00A46797" w:rsidP="007E13E4">
            <w:pPr>
              <w:autoSpaceDE w:val="0"/>
              <w:autoSpaceDN w:val="0"/>
              <w:adjustRightInd w:val="0"/>
              <w:spacing w:after="0" w:line="240" w:lineRule="auto"/>
              <w:jc w:val="center"/>
              <w:rPr>
                <w:rFonts w:ascii="Arial" w:hAnsi="Arial" w:cs="Arial"/>
                <w:color w:val="000000"/>
                <w:sz w:val="18"/>
                <w:szCs w:val="18"/>
              </w:rPr>
            </w:pPr>
            <w:r w:rsidRPr="00E37DEF">
              <w:rPr>
                <w:rFonts w:ascii="Arial" w:hAnsi="Arial" w:cs="Arial"/>
                <w:color w:val="000000"/>
                <w:sz w:val="18"/>
                <w:szCs w:val="18"/>
              </w:rPr>
              <w:t>Sum of Ranks</w:t>
            </w:r>
          </w:p>
        </w:tc>
      </w:tr>
      <w:tr w:rsidR="00A46797" w:rsidRPr="00E37DEF" w:rsidTr="00A46797">
        <w:trPr>
          <w:cantSplit/>
          <w:tblHeader/>
        </w:trPr>
        <w:tc>
          <w:tcPr>
            <w:tcW w:w="3686"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A46797" w:rsidRPr="00A01203" w:rsidRDefault="00A46797" w:rsidP="007E13E4">
            <w:pPr>
              <w:autoSpaceDE w:val="0"/>
              <w:autoSpaceDN w:val="0"/>
              <w:adjustRightInd w:val="0"/>
              <w:spacing w:after="0" w:line="240" w:lineRule="auto"/>
              <w:rPr>
                <w:rFonts w:ascii="Arial" w:hAnsi="Arial" w:cs="Arial"/>
                <w:color w:val="000000"/>
                <w:sz w:val="18"/>
                <w:szCs w:val="18"/>
                <w:lang w:val="uk-UA"/>
              </w:rPr>
            </w:pPr>
            <w:r w:rsidRPr="00E37DEF">
              <w:rPr>
                <w:rFonts w:ascii="Arial" w:hAnsi="Arial" w:cs="Arial"/>
                <w:color w:val="000000"/>
                <w:sz w:val="18"/>
                <w:szCs w:val="18"/>
              </w:rPr>
              <w:t>Вираже</w:t>
            </w:r>
            <w:r w:rsidR="00A01203">
              <w:rPr>
                <w:rFonts w:ascii="Arial" w:hAnsi="Arial" w:cs="Arial"/>
                <w:color w:val="000000"/>
                <w:sz w:val="18"/>
                <w:szCs w:val="18"/>
              </w:rPr>
              <w:t>ність_персональної_ідентичності</w:t>
            </w:r>
          </w:p>
        </w:tc>
        <w:tc>
          <w:tcPr>
            <w:tcW w:w="83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w:t>
            </w:r>
          </w:p>
        </w:tc>
        <w:tc>
          <w:tcPr>
            <w:tcW w:w="116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w:t>
            </w:r>
          </w:p>
        </w:tc>
        <w:tc>
          <w:tcPr>
            <w:tcW w:w="1410" w:type="dxa"/>
            <w:tcBorders>
              <w:top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48,22</w:t>
            </w:r>
          </w:p>
        </w:tc>
        <w:tc>
          <w:tcPr>
            <w:tcW w:w="167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2218,00</w:t>
            </w:r>
          </w:p>
        </w:tc>
      </w:tr>
      <w:tr w:rsidR="00A46797" w:rsidRPr="00E37DEF" w:rsidTr="00A46797">
        <w:trPr>
          <w:cantSplit/>
          <w:tblHeader/>
        </w:trPr>
        <w:tc>
          <w:tcPr>
            <w:tcW w:w="368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w:t>
            </w:r>
          </w:p>
        </w:tc>
        <w:tc>
          <w:tcPr>
            <w:tcW w:w="116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w:t>
            </w:r>
          </w:p>
        </w:tc>
        <w:tc>
          <w:tcPr>
            <w:tcW w:w="1410" w:type="dxa"/>
            <w:tcBorders>
              <w:top w:val="nil"/>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56,73</w:t>
            </w:r>
          </w:p>
        </w:tc>
        <w:tc>
          <w:tcPr>
            <w:tcW w:w="167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3347,00</w:t>
            </w:r>
          </w:p>
        </w:tc>
      </w:tr>
      <w:tr w:rsidR="00A46797" w:rsidRPr="00E37DEF" w:rsidTr="00A46797">
        <w:trPr>
          <w:cantSplit/>
          <w:tblHeader/>
        </w:trPr>
        <w:tc>
          <w:tcPr>
            <w:tcW w:w="368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Total</w:t>
            </w:r>
          </w:p>
        </w:tc>
        <w:tc>
          <w:tcPr>
            <w:tcW w:w="1160" w:type="dxa"/>
            <w:tcBorders>
              <w:top w:val="nil"/>
              <w:lef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105</w:t>
            </w:r>
          </w:p>
        </w:tc>
        <w:tc>
          <w:tcPr>
            <w:tcW w:w="1410" w:type="dxa"/>
            <w:tcBorders>
              <w:top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1670" w:type="dxa"/>
            <w:tcBorders>
              <w:top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E37DEF" w:rsidTr="00A46797">
        <w:trPr>
          <w:cantSplit/>
          <w:tblHeader/>
        </w:trPr>
        <w:tc>
          <w:tcPr>
            <w:tcW w:w="3686" w:type="dxa"/>
            <w:vMerge w:val="restart"/>
            <w:tcBorders>
              <w:left w:val="single" w:sz="16" w:space="0" w:color="000000"/>
              <w:right w:val="nil"/>
            </w:tcBorders>
            <w:shd w:val="clear" w:color="auto" w:fill="FFFFFF"/>
            <w:tcMar>
              <w:top w:w="30" w:type="dxa"/>
              <w:left w:w="30" w:type="dxa"/>
              <w:bottom w:w="30" w:type="dxa"/>
              <w:right w:w="30" w:type="dxa"/>
            </w:tcMar>
          </w:tcPr>
          <w:p w:rsidR="00A46797" w:rsidRPr="00A01203" w:rsidRDefault="00A46797" w:rsidP="007E13E4">
            <w:pPr>
              <w:autoSpaceDE w:val="0"/>
              <w:autoSpaceDN w:val="0"/>
              <w:adjustRightInd w:val="0"/>
              <w:spacing w:after="0" w:line="240" w:lineRule="auto"/>
              <w:rPr>
                <w:rFonts w:ascii="Arial" w:hAnsi="Arial" w:cs="Arial"/>
                <w:color w:val="000000"/>
                <w:sz w:val="18"/>
                <w:szCs w:val="18"/>
                <w:lang w:val="uk-UA"/>
              </w:rPr>
            </w:pPr>
            <w:r w:rsidRPr="00E37DEF">
              <w:rPr>
                <w:rFonts w:ascii="Arial" w:hAnsi="Arial" w:cs="Arial"/>
                <w:color w:val="000000"/>
                <w:sz w:val="18"/>
                <w:szCs w:val="18"/>
              </w:rPr>
              <w:t>Вира</w:t>
            </w:r>
            <w:r w:rsidR="00A01203">
              <w:rPr>
                <w:rFonts w:ascii="Arial" w:hAnsi="Arial" w:cs="Arial"/>
                <w:color w:val="000000"/>
                <w:sz w:val="18"/>
                <w:szCs w:val="18"/>
              </w:rPr>
              <w:t>женість_соціальної_ідентичності</w:t>
            </w:r>
          </w:p>
        </w:tc>
        <w:tc>
          <w:tcPr>
            <w:tcW w:w="835"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w:t>
            </w:r>
          </w:p>
        </w:tc>
        <w:tc>
          <w:tcPr>
            <w:tcW w:w="116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w:t>
            </w:r>
          </w:p>
        </w:tc>
        <w:tc>
          <w:tcPr>
            <w:tcW w:w="1410"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57,46</w:t>
            </w:r>
          </w:p>
        </w:tc>
        <w:tc>
          <w:tcPr>
            <w:tcW w:w="167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2643,00</w:t>
            </w:r>
          </w:p>
        </w:tc>
      </w:tr>
      <w:tr w:rsidR="00A46797" w:rsidRPr="00E37DEF" w:rsidTr="00A46797">
        <w:trPr>
          <w:cantSplit/>
          <w:tblHeader/>
        </w:trPr>
        <w:tc>
          <w:tcPr>
            <w:tcW w:w="3686"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w:t>
            </w:r>
          </w:p>
        </w:tc>
        <w:tc>
          <w:tcPr>
            <w:tcW w:w="116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w:t>
            </w:r>
          </w:p>
        </w:tc>
        <w:tc>
          <w:tcPr>
            <w:tcW w:w="1410" w:type="dxa"/>
            <w:tcBorders>
              <w:top w:val="nil"/>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49,53</w:t>
            </w:r>
          </w:p>
        </w:tc>
        <w:tc>
          <w:tcPr>
            <w:tcW w:w="167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2922,00</w:t>
            </w:r>
          </w:p>
        </w:tc>
      </w:tr>
      <w:tr w:rsidR="00A46797" w:rsidRPr="00E37DEF" w:rsidTr="00A46797">
        <w:trPr>
          <w:cantSplit/>
          <w:tblHeader/>
        </w:trPr>
        <w:tc>
          <w:tcPr>
            <w:tcW w:w="3686"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Total</w:t>
            </w:r>
          </w:p>
        </w:tc>
        <w:tc>
          <w:tcPr>
            <w:tcW w:w="1160" w:type="dxa"/>
            <w:tcBorders>
              <w:top w:val="nil"/>
              <w:lef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105</w:t>
            </w:r>
          </w:p>
        </w:tc>
        <w:tc>
          <w:tcPr>
            <w:tcW w:w="1410" w:type="dxa"/>
            <w:tcBorders>
              <w:top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1670" w:type="dxa"/>
            <w:tcBorders>
              <w:top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E37DEF" w:rsidTr="00A46797">
        <w:trPr>
          <w:cantSplit/>
          <w:tblHeader/>
        </w:trPr>
        <w:tc>
          <w:tcPr>
            <w:tcW w:w="3686"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Емоційна_валентність_самооцінки</w:t>
            </w:r>
          </w:p>
        </w:tc>
        <w:tc>
          <w:tcPr>
            <w:tcW w:w="835"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w:t>
            </w:r>
          </w:p>
        </w:tc>
        <w:tc>
          <w:tcPr>
            <w:tcW w:w="116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w:t>
            </w:r>
          </w:p>
        </w:tc>
        <w:tc>
          <w:tcPr>
            <w:tcW w:w="1410"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56,30</w:t>
            </w:r>
          </w:p>
        </w:tc>
        <w:tc>
          <w:tcPr>
            <w:tcW w:w="167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2590,00</w:t>
            </w:r>
          </w:p>
        </w:tc>
      </w:tr>
      <w:tr w:rsidR="00A46797" w:rsidRPr="00E37DEF" w:rsidTr="00A46797">
        <w:trPr>
          <w:cantSplit/>
          <w:tblHeader/>
        </w:trPr>
        <w:tc>
          <w:tcPr>
            <w:tcW w:w="3686"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w:t>
            </w:r>
          </w:p>
        </w:tc>
        <w:tc>
          <w:tcPr>
            <w:tcW w:w="116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w:t>
            </w:r>
          </w:p>
        </w:tc>
        <w:tc>
          <w:tcPr>
            <w:tcW w:w="1410" w:type="dxa"/>
            <w:tcBorders>
              <w:top w:val="nil"/>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50,42</w:t>
            </w:r>
          </w:p>
        </w:tc>
        <w:tc>
          <w:tcPr>
            <w:tcW w:w="167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2975,00</w:t>
            </w:r>
          </w:p>
        </w:tc>
      </w:tr>
      <w:tr w:rsidR="00A46797" w:rsidRPr="00E37DEF" w:rsidTr="00A46797">
        <w:trPr>
          <w:cantSplit/>
          <w:tblHeader/>
        </w:trPr>
        <w:tc>
          <w:tcPr>
            <w:tcW w:w="3686"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Total</w:t>
            </w:r>
          </w:p>
        </w:tc>
        <w:tc>
          <w:tcPr>
            <w:tcW w:w="1160" w:type="dxa"/>
            <w:tcBorders>
              <w:top w:val="nil"/>
              <w:lef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105</w:t>
            </w:r>
          </w:p>
        </w:tc>
        <w:tc>
          <w:tcPr>
            <w:tcW w:w="1410" w:type="dxa"/>
            <w:tcBorders>
              <w:top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1670" w:type="dxa"/>
            <w:tcBorders>
              <w:top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E37DEF" w:rsidTr="00A46797">
        <w:trPr>
          <w:cantSplit/>
          <w:tblHeader/>
        </w:trPr>
        <w:tc>
          <w:tcPr>
            <w:tcW w:w="3686"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Рефлексія_національної_ідентичності_</w:t>
            </w:r>
          </w:p>
        </w:tc>
        <w:tc>
          <w:tcPr>
            <w:tcW w:w="835"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w:t>
            </w:r>
          </w:p>
        </w:tc>
        <w:tc>
          <w:tcPr>
            <w:tcW w:w="116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w:t>
            </w:r>
          </w:p>
        </w:tc>
        <w:tc>
          <w:tcPr>
            <w:tcW w:w="1410"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61,78</w:t>
            </w:r>
          </w:p>
        </w:tc>
        <w:tc>
          <w:tcPr>
            <w:tcW w:w="167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2842,00</w:t>
            </w:r>
          </w:p>
        </w:tc>
      </w:tr>
      <w:tr w:rsidR="00A46797" w:rsidRPr="00E37DEF" w:rsidTr="00A46797">
        <w:trPr>
          <w:cantSplit/>
          <w:tblHeader/>
        </w:trPr>
        <w:tc>
          <w:tcPr>
            <w:tcW w:w="3686"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w:t>
            </w:r>
          </w:p>
        </w:tc>
        <w:tc>
          <w:tcPr>
            <w:tcW w:w="116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w:t>
            </w:r>
          </w:p>
        </w:tc>
        <w:tc>
          <w:tcPr>
            <w:tcW w:w="1410" w:type="dxa"/>
            <w:tcBorders>
              <w:top w:val="nil"/>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46,15</w:t>
            </w:r>
          </w:p>
        </w:tc>
        <w:tc>
          <w:tcPr>
            <w:tcW w:w="167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2723,00</w:t>
            </w:r>
          </w:p>
        </w:tc>
      </w:tr>
      <w:tr w:rsidR="00A46797" w:rsidRPr="00E37DEF" w:rsidTr="00A46797">
        <w:trPr>
          <w:cantSplit/>
          <w:tblHeader/>
        </w:trPr>
        <w:tc>
          <w:tcPr>
            <w:tcW w:w="3686"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Total</w:t>
            </w:r>
          </w:p>
        </w:tc>
        <w:tc>
          <w:tcPr>
            <w:tcW w:w="1160" w:type="dxa"/>
            <w:tcBorders>
              <w:top w:val="nil"/>
              <w:lef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105</w:t>
            </w:r>
          </w:p>
        </w:tc>
        <w:tc>
          <w:tcPr>
            <w:tcW w:w="1410" w:type="dxa"/>
            <w:tcBorders>
              <w:top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1670" w:type="dxa"/>
            <w:tcBorders>
              <w:top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E37DEF" w:rsidTr="00A46797">
        <w:trPr>
          <w:cantSplit/>
          <w:tblHeader/>
        </w:trPr>
        <w:tc>
          <w:tcPr>
            <w:tcW w:w="3686"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Когнітивний_компонент_</w:t>
            </w:r>
          </w:p>
        </w:tc>
        <w:tc>
          <w:tcPr>
            <w:tcW w:w="835"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w:t>
            </w:r>
          </w:p>
        </w:tc>
        <w:tc>
          <w:tcPr>
            <w:tcW w:w="116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w:t>
            </w:r>
          </w:p>
        </w:tc>
        <w:tc>
          <w:tcPr>
            <w:tcW w:w="1410"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65,03</w:t>
            </w:r>
          </w:p>
        </w:tc>
        <w:tc>
          <w:tcPr>
            <w:tcW w:w="167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2991,50</w:t>
            </w:r>
          </w:p>
        </w:tc>
      </w:tr>
      <w:tr w:rsidR="00A46797" w:rsidRPr="00E37DEF" w:rsidTr="00A46797">
        <w:trPr>
          <w:cantSplit/>
          <w:tblHeader/>
        </w:trPr>
        <w:tc>
          <w:tcPr>
            <w:tcW w:w="3686"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w:t>
            </w:r>
          </w:p>
        </w:tc>
        <w:tc>
          <w:tcPr>
            <w:tcW w:w="116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w:t>
            </w:r>
          </w:p>
        </w:tc>
        <w:tc>
          <w:tcPr>
            <w:tcW w:w="1410" w:type="dxa"/>
            <w:tcBorders>
              <w:top w:val="nil"/>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43,62</w:t>
            </w:r>
          </w:p>
        </w:tc>
        <w:tc>
          <w:tcPr>
            <w:tcW w:w="167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2573,50</w:t>
            </w:r>
          </w:p>
        </w:tc>
      </w:tr>
      <w:tr w:rsidR="00A46797" w:rsidRPr="00E37DEF" w:rsidTr="00A46797">
        <w:trPr>
          <w:cantSplit/>
          <w:tblHeader/>
        </w:trPr>
        <w:tc>
          <w:tcPr>
            <w:tcW w:w="3686"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Total</w:t>
            </w:r>
          </w:p>
        </w:tc>
        <w:tc>
          <w:tcPr>
            <w:tcW w:w="1160" w:type="dxa"/>
            <w:tcBorders>
              <w:top w:val="nil"/>
              <w:lef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105</w:t>
            </w:r>
          </w:p>
        </w:tc>
        <w:tc>
          <w:tcPr>
            <w:tcW w:w="1410" w:type="dxa"/>
            <w:tcBorders>
              <w:top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1670" w:type="dxa"/>
            <w:tcBorders>
              <w:top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E37DEF" w:rsidTr="00A46797">
        <w:trPr>
          <w:cantSplit/>
          <w:tblHeader/>
        </w:trPr>
        <w:tc>
          <w:tcPr>
            <w:tcW w:w="3686"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Емоційний_компонент</w:t>
            </w:r>
          </w:p>
        </w:tc>
        <w:tc>
          <w:tcPr>
            <w:tcW w:w="835"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w:t>
            </w:r>
          </w:p>
        </w:tc>
        <w:tc>
          <w:tcPr>
            <w:tcW w:w="116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w:t>
            </w:r>
          </w:p>
        </w:tc>
        <w:tc>
          <w:tcPr>
            <w:tcW w:w="1410"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61,29</w:t>
            </w:r>
          </w:p>
        </w:tc>
        <w:tc>
          <w:tcPr>
            <w:tcW w:w="167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2819,50</w:t>
            </w:r>
          </w:p>
        </w:tc>
      </w:tr>
      <w:tr w:rsidR="00A46797" w:rsidRPr="00E37DEF" w:rsidTr="00A46797">
        <w:trPr>
          <w:cantSplit/>
          <w:tblHeader/>
        </w:trPr>
        <w:tc>
          <w:tcPr>
            <w:tcW w:w="3686"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w:t>
            </w:r>
          </w:p>
        </w:tc>
        <w:tc>
          <w:tcPr>
            <w:tcW w:w="116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w:t>
            </w:r>
          </w:p>
        </w:tc>
        <w:tc>
          <w:tcPr>
            <w:tcW w:w="1410" w:type="dxa"/>
            <w:tcBorders>
              <w:top w:val="nil"/>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46,53</w:t>
            </w:r>
          </w:p>
        </w:tc>
        <w:tc>
          <w:tcPr>
            <w:tcW w:w="167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2745,50</w:t>
            </w:r>
          </w:p>
        </w:tc>
      </w:tr>
      <w:tr w:rsidR="00A46797" w:rsidRPr="00E37DEF" w:rsidTr="00A46797">
        <w:trPr>
          <w:cantSplit/>
          <w:tblHeader/>
        </w:trPr>
        <w:tc>
          <w:tcPr>
            <w:tcW w:w="3686"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Total</w:t>
            </w:r>
          </w:p>
        </w:tc>
        <w:tc>
          <w:tcPr>
            <w:tcW w:w="1160" w:type="dxa"/>
            <w:tcBorders>
              <w:top w:val="nil"/>
              <w:lef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105</w:t>
            </w:r>
          </w:p>
        </w:tc>
        <w:tc>
          <w:tcPr>
            <w:tcW w:w="1410" w:type="dxa"/>
            <w:tcBorders>
              <w:top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1670" w:type="dxa"/>
            <w:tcBorders>
              <w:top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E37DEF" w:rsidTr="00A46797">
        <w:trPr>
          <w:cantSplit/>
          <w:tblHeader/>
        </w:trPr>
        <w:tc>
          <w:tcPr>
            <w:tcW w:w="3686"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Загальна_вираженість_етнічної_ідентично</w:t>
            </w:r>
            <w:r w:rsidRPr="00E37DEF">
              <w:rPr>
                <w:rFonts w:ascii="Arial" w:hAnsi="Arial" w:cs="Arial"/>
                <w:color w:val="000000"/>
                <w:sz w:val="18"/>
                <w:szCs w:val="18"/>
              </w:rPr>
              <w:lastRenderedPageBreak/>
              <w:t>сті</w:t>
            </w:r>
          </w:p>
        </w:tc>
        <w:tc>
          <w:tcPr>
            <w:tcW w:w="835"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lastRenderedPageBreak/>
              <w:t>1</w:t>
            </w:r>
          </w:p>
        </w:tc>
        <w:tc>
          <w:tcPr>
            <w:tcW w:w="116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w:t>
            </w:r>
          </w:p>
        </w:tc>
        <w:tc>
          <w:tcPr>
            <w:tcW w:w="1410"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64,28</w:t>
            </w:r>
          </w:p>
        </w:tc>
        <w:tc>
          <w:tcPr>
            <w:tcW w:w="167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2957,00</w:t>
            </w:r>
          </w:p>
        </w:tc>
      </w:tr>
      <w:tr w:rsidR="00A46797" w:rsidRPr="00E37DEF" w:rsidTr="00A46797">
        <w:trPr>
          <w:cantSplit/>
          <w:tblHeader/>
        </w:trPr>
        <w:tc>
          <w:tcPr>
            <w:tcW w:w="3686"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w:t>
            </w:r>
          </w:p>
        </w:tc>
        <w:tc>
          <w:tcPr>
            <w:tcW w:w="116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w:t>
            </w:r>
          </w:p>
        </w:tc>
        <w:tc>
          <w:tcPr>
            <w:tcW w:w="1410" w:type="dxa"/>
            <w:tcBorders>
              <w:top w:val="nil"/>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44,20</w:t>
            </w:r>
          </w:p>
        </w:tc>
        <w:tc>
          <w:tcPr>
            <w:tcW w:w="167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2608,00</w:t>
            </w:r>
          </w:p>
        </w:tc>
      </w:tr>
      <w:tr w:rsidR="00A46797" w:rsidRPr="00E37DEF" w:rsidTr="00A46797">
        <w:trPr>
          <w:cantSplit/>
          <w:tblHeader/>
        </w:trPr>
        <w:tc>
          <w:tcPr>
            <w:tcW w:w="3686"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Total</w:t>
            </w:r>
          </w:p>
        </w:tc>
        <w:tc>
          <w:tcPr>
            <w:tcW w:w="1160" w:type="dxa"/>
            <w:tcBorders>
              <w:top w:val="nil"/>
              <w:lef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105</w:t>
            </w:r>
          </w:p>
        </w:tc>
        <w:tc>
          <w:tcPr>
            <w:tcW w:w="1410" w:type="dxa"/>
            <w:tcBorders>
              <w:top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1670" w:type="dxa"/>
            <w:tcBorders>
              <w:top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E37DEF" w:rsidTr="00A46797">
        <w:trPr>
          <w:cantSplit/>
          <w:tblHeader/>
        </w:trPr>
        <w:tc>
          <w:tcPr>
            <w:tcW w:w="3686"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Патріотизм</w:t>
            </w:r>
          </w:p>
        </w:tc>
        <w:tc>
          <w:tcPr>
            <w:tcW w:w="835"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w:t>
            </w:r>
          </w:p>
        </w:tc>
        <w:tc>
          <w:tcPr>
            <w:tcW w:w="116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w:t>
            </w:r>
          </w:p>
        </w:tc>
        <w:tc>
          <w:tcPr>
            <w:tcW w:w="1410"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56,49</w:t>
            </w:r>
          </w:p>
        </w:tc>
        <w:tc>
          <w:tcPr>
            <w:tcW w:w="167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2598,50</w:t>
            </w:r>
          </w:p>
        </w:tc>
      </w:tr>
      <w:tr w:rsidR="00A46797" w:rsidRPr="00E37DEF" w:rsidTr="00A46797">
        <w:trPr>
          <w:cantSplit/>
          <w:tblHeader/>
        </w:trPr>
        <w:tc>
          <w:tcPr>
            <w:tcW w:w="3686"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w:t>
            </w:r>
          </w:p>
        </w:tc>
        <w:tc>
          <w:tcPr>
            <w:tcW w:w="116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w:t>
            </w:r>
          </w:p>
        </w:tc>
        <w:tc>
          <w:tcPr>
            <w:tcW w:w="1410" w:type="dxa"/>
            <w:tcBorders>
              <w:top w:val="nil"/>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50,28</w:t>
            </w:r>
          </w:p>
        </w:tc>
        <w:tc>
          <w:tcPr>
            <w:tcW w:w="167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2966,50</w:t>
            </w:r>
          </w:p>
        </w:tc>
      </w:tr>
      <w:tr w:rsidR="00A46797" w:rsidRPr="00E37DEF" w:rsidTr="00A46797">
        <w:trPr>
          <w:cantSplit/>
          <w:tblHeader/>
        </w:trPr>
        <w:tc>
          <w:tcPr>
            <w:tcW w:w="3686"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Total</w:t>
            </w:r>
          </w:p>
        </w:tc>
        <w:tc>
          <w:tcPr>
            <w:tcW w:w="1160" w:type="dxa"/>
            <w:tcBorders>
              <w:top w:val="nil"/>
              <w:lef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105</w:t>
            </w:r>
          </w:p>
        </w:tc>
        <w:tc>
          <w:tcPr>
            <w:tcW w:w="1410" w:type="dxa"/>
            <w:tcBorders>
              <w:top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1670" w:type="dxa"/>
            <w:tcBorders>
              <w:top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E37DEF" w:rsidTr="00A46797">
        <w:trPr>
          <w:cantSplit/>
          <w:tblHeader/>
        </w:trPr>
        <w:tc>
          <w:tcPr>
            <w:tcW w:w="3686"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Лояльність_до_України</w:t>
            </w:r>
          </w:p>
        </w:tc>
        <w:tc>
          <w:tcPr>
            <w:tcW w:w="835"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w:t>
            </w:r>
          </w:p>
        </w:tc>
        <w:tc>
          <w:tcPr>
            <w:tcW w:w="116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w:t>
            </w:r>
          </w:p>
        </w:tc>
        <w:tc>
          <w:tcPr>
            <w:tcW w:w="1410"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58,63</w:t>
            </w:r>
          </w:p>
        </w:tc>
        <w:tc>
          <w:tcPr>
            <w:tcW w:w="167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2697,00</w:t>
            </w:r>
          </w:p>
        </w:tc>
      </w:tr>
      <w:tr w:rsidR="00A46797" w:rsidRPr="00E37DEF" w:rsidTr="00A46797">
        <w:trPr>
          <w:cantSplit/>
          <w:tblHeader/>
        </w:trPr>
        <w:tc>
          <w:tcPr>
            <w:tcW w:w="3686"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w:t>
            </w:r>
          </w:p>
        </w:tc>
        <w:tc>
          <w:tcPr>
            <w:tcW w:w="116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w:t>
            </w:r>
          </w:p>
        </w:tc>
        <w:tc>
          <w:tcPr>
            <w:tcW w:w="1410" w:type="dxa"/>
            <w:tcBorders>
              <w:top w:val="nil"/>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48,61</w:t>
            </w:r>
          </w:p>
        </w:tc>
        <w:tc>
          <w:tcPr>
            <w:tcW w:w="167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2868,00</w:t>
            </w:r>
          </w:p>
        </w:tc>
      </w:tr>
      <w:tr w:rsidR="00A46797" w:rsidRPr="00E37DEF" w:rsidTr="00A46797">
        <w:trPr>
          <w:cantSplit/>
          <w:tblHeader/>
        </w:trPr>
        <w:tc>
          <w:tcPr>
            <w:tcW w:w="3686"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Total</w:t>
            </w:r>
          </w:p>
        </w:tc>
        <w:tc>
          <w:tcPr>
            <w:tcW w:w="1160" w:type="dxa"/>
            <w:tcBorders>
              <w:top w:val="nil"/>
              <w:lef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105</w:t>
            </w:r>
          </w:p>
        </w:tc>
        <w:tc>
          <w:tcPr>
            <w:tcW w:w="1410" w:type="dxa"/>
            <w:tcBorders>
              <w:top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1670" w:type="dxa"/>
            <w:tcBorders>
              <w:top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E37DEF" w:rsidTr="00A46797">
        <w:trPr>
          <w:cantSplit/>
          <w:tblHeader/>
        </w:trPr>
        <w:tc>
          <w:tcPr>
            <w:tcW w:w="3686"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Активна_громадянська_позиція</w:t>
            </w:r>
          </w:p>
        </w:tc>
        <w:tc>
          <w:tcPr>
            <w:tcW w:w="835"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w:t>
            </w:r>
          </w:p>
        </w:tc>
        <w:tc>
          <w:tcPr>
            <w:tcW w:w="116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w:t>
            </w:r>
          </w:p>
        </w:tc>
        <w:tc>
          <w:tcPr>
            <w:tcW w:w="1410"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54,91</w:t>
            </w:r>
          </w:p>
        </w:tc>
        <w:tc>
          <w:tcPr>
            <w:tcW w:w="167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2526,00</w:t>
            </w:r>
          </w:p>
        </w:tc>
      </w:tr>
      <w:tr w:rsidR="00A46797" w:rsidRPr="00E37DEF" w:rsidTr="00A46797">
        <w:trPr>
          <w:cantSplit/>
          <w:tblHeader/>
        </w:trPr>
        <w:tc>
          <w:tcPr>
            <w:tcW w:w="3686"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w:t>
            </w:r>
          </w:p>
        </w:tc>
        <w:tc>
          <w:tcPr>
            <w:tcW w:w="116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w:t>
            </w:r>
          </w:p>
        </w:tc>
        <w:tc>
          <w:tcPr>
            <w:tcW w:w="1410" w:type="dxa"/>
            <w:tcBorders>
              <w:top w:val="nil"/>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51,51</w:t>
            </w:r>
          </w:p>
        </w:tc>
        <w:tc>
          <w:tcPr>
            <w:tcW w:w="167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3039,00</w:t>
            </w:r>
          </w:p>
        </w:tc>
      </w:tr>
      <w:tr w:rsidR="00A46797" w:rsidRPr="00E37DEF" w:rsidTr="00A46797">
        <w:trPr>
          <w:cantSplit/>
          <w:tblHeader/>
        </w:trPr>
        <w:tc>
          <w:tcPr>
            <w:tcW w:w="3686"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Total</w:t>
            </w:r>
          </w:p>
        </w:tc>
        <w:tc>
          <w:tcPr>
            <w:tcW w:w="1160" w:type="dxa"/>
            <w:tcBorders>
              <w:top w:val="nil"/>
              <w:lef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105</w:t>
            </w:r>
          </w:p>
        </w:tc>
        <w:tc>
          <w:tcPr>
            <w:tcW w:w="1410" w:type="dxa"/>
            <w:tcBorders>
              <w:top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1670" w:type="dxa"/>
            <w:tcBorders>
              <w:top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r>
      <w:tr w:rsidR="00A46797" w:rsidRPr="00E37DEF" w:rsidTr="00A46797">
        <w:trPr>
          <w:cantSplit/>
          <w:tblHeader/>
        </w:trPr>
        <w:tc>
          <w:tcPr>
            <w:tcW w:w="3686"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Етнонігілізм</w:t>
            </w:r>
          </w:p>
        </w:tc>
        <w:tc>
          <w:tcPr>
            <w:tcW w:w="835"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w:t>
            </w:r>
          </w:p>
        </w:tc>
        <w:tc>
          <w:tcPr>
            <w:tcW w:w="116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w:t>
            </w:r>
          </w:p>
        </w:tc>
        <w:tc>
          <w:tcPr>
            <w:tcW w:w="1410"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49,36</w:t>
            </w:r>
          </w:p>
        </w:tc>
        <w:tc>
          <w:tcPr>
            <w:tcW w:w="167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2270,50</w:t>
            </w:r>
          </w:p>
        </w:tc>
      </w:tr>
      <w:tr w:rsidR="00A46797" w:rsidRPr="00E37DEF" w:rsidTr="00A46797">
        <w:trPr>
          <w:cantSplit/>
          <w:tblHeader/>
        </w:trPr>
        <w:tc>
          <w:tcPr>
            <w:tcW w:w="3686"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w:t>
            </w:r>
          </w:p>
        </w:tc>
        <w:tc>
          <w:tcPr>
            <w:tcW w:w="116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w:t>
            </w:r>
          </w:p>
        </w:tc>
        <w:tc>
          <w:tcPr>
            <w:tcW w:w="1410" w:type="dxa"/>
            <w:tcBorders>
              <w:top w:val="nil"/>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55,84</w:t>
            </w:r>
          </w:p>
        </w:tc>
        <w:tc>
          <w:tcPr>
            <w:tcW w:w="167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3294,50</w:t>
            </w:r>
          </w:p>
        </w:tc>
      </w:tr>
      <w:tr w:rsidR="00A46797" w:rsidRPr="00E37DEF" w:rsidTr="00A46797">
        <w:trPr>
          <w:cantSplit/>
          <w:tblHeader/>
        </w:trPr>
        <w:tc>
          <w:tcPr>
            <w:tcW w:w="3686"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Етнічна_індиферентність</w:t>
            </w:r>
          </w:p>
        </w:tc>
        <w:tc>
          <w:tcPr>
            <w:tcW w:w="835"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w:t>
            </w:r>
          </w:p>
        </w:tc>
        <w:tc>
          <w:tcPr>
            <w:tcW w:w="116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w:t>
            </w:r>
          </w:p>
        </w:tc>
        <w:tc>
          <w:tcPr>
            <w:tcW w:w="1410"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37,60</w:t>
            </w:r>
          </w:p>
        </w:tc>
        <w:tc>
          <w:tcPr>
            <w:tcW w:w="167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1729,50</w:t>
            </w:r>
          </w:p>
        </w:tc>
      </w:tr>
      <w:tr w:rsidR="00A46797" w:rsidRPr="00E37DEF" w:rsidTr="00A46797">
        <w:trPr>
          <w:cantSplit/>
          <w:tblHeader/>
        </w:trPr>
        <w:tc>
          <w:tcPr>
            <w:tcW w:w="3686"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w:t>
            </w:r>
          </w:p>
        </w:tc>
        <w:tc>
          <w:tcPr>
            <w:tcW w:w="116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w:t>
            </w:r>
          </w:p>
        </w:tc>
        <w:tc>
          <w:tcPr>
            <w:tcW w:w="1410" w:type="dxa"/>
            <w:tcBorders>
              <w:top w:val="nil"/>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65,01</w:t>
            </w:r>
          </w:p>
        </w:tc>
        <w:tc>
          <w:tcPr>
            <w:tcW w:w="167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3835,50</w:t>
            </w:r>
          </w:p>
        </w:tc>
      </w:tr>
      <w:tr w:rsidR="00A46797" w:rsidRPr="00E37DEF" w:rsidTr="00A46797">
        <w:trPr>
          <w:cantSplit/>
          <w:tblHeader/>
        </w:trPr>
        <w:tc>
          <w:tcPr>
            <w:tcW w:w="3686"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Позитивна_етнічна_ідентичність_</w:t>
            </w:r>
          </w:p>
        </w:tc>
        <w:tc>
          <w:tcPr>
            <w:tcW w:w="835"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w:t>
            </w:r>
          </w:p>
        </w:tc>
        <w:tc>
          <w:tcPr>
            <w:tcW w:w="116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w:t>
            </w:r>
          </w:p>
        </w:tc>
        <w:tc>
          <w:tcPr>
            <w:tcW w:w="1410"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56,23</w:t>
            </w:r>
          </w:p>
        </w:tc>
        <w:tc>
          <w:tcPr>
            <w:tcW w:w="167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2586,50</w:t>
            </w:r>
          </w:p>
        </w:tc>
      </w:tr>
      <w:tr w:rsidR="00A46797" w:rsidRPr="00E37DEF" w:rsidTr="00A46797">
        <w:trPr>
          <w:cantSplit/>
          <w:tblHeader/>
        </w:trPr>
        <w:tc>
          <w:tcPr>
            <w:tcW w:w="3686"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w:t>
            </w:r>
          </w:p>
        </w:tc>
        <w:tc>
          <w:tcPr>
            <w:tcW w:w="116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w:t>
            </w:r>
          </w:p>
        </w:tc>
        <w:tc>
          <w:tcPr>
            <w:tcW w:w="1410" w:type="dxa"/>
            <w:tcBorders>
              <w:top w:val="nil"/>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50,48</w:t>
            </w:r>
          </w:p>
        </w:tc>
        <w:tc>
          <w:tcPr>
            <w:tcW w:w="167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2978,50</w:t>
            </w:r>
          </w:p>
        </w:tc>
      </w:tr>
      <w:tr w:rsidR="00A46797" w:rsidRPr="00E37DEF" w:rsidTr="00A46797">
        <w:trPr>
          <w:cantSplit/>
          <w:tblHeader/>
        </w:trPr>
        <w:tc>
          <w:tcPr>
            <w:tcW w:w="3686"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Етноегоізм</w:t>
            </w:r>
          </w:p>
        </w:tc>
        <w:tc>
          <w:tcPr>
            <w:tcW w:w="835"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w:t>
            </w:r>
          </w:p>
        </w:tc>
        <w:tc>
          <w:tcPr>
            <w:tcW w:w="116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w:t>
            </w:r>
          </w:p>
        </w:tc>
        <w:tc>
          <w:tcPr>
            <w:tcW w:w="1410"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60,11</w:t>
            </w:r>
          </w:p>
        </w:tc>
        <w:tc>
          <w:tcPr>
            <w:tcW w:w="167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2765,00</w:t>
            </w:r>
          </w:p>
        </w:tc>
      </w:tr>
      <w:tr w:rsidR="00A46797" w:rsidRPr="00E37DEF" w:rsidTr="00A46797">
        <w:trPr>
          <w:cantSplit/>
          <w:tblHeader/>
        </w:trPr>
        <w:tc>
          <w:tcPr>
            <w:tcW w:w="3686"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w:t>
            </w:r>
          </w:p>
        </w:tc>
        <w:tc>
          <w:tcPr>
            <w:tcW w:w="116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w:t>
            </w:r>
          </w:p>
        </w:tc>
        <w:tc>
          <w:tcPr>
            <w:tcW w:w="1410" w:type="dxa"/>
            <w:tcBorders>
              <w:top w:val="nil"/>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47,46</w:t>
            </w:r>
          </w:p>
        </w:tc>
        <w:tc>
          <w:tcPr>
            <w:tcW w:w="167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2800,00</w:t>
            </w:r>
          </w:p>
        </w:tc>
      </w:tr>
      <w:tr w:rsidR="00A46797" w:rsidRPr="00E37DEF" w:rsidTr="00A46797">
        <w:trPr>
          <w:cantSplit/>
          <w:tblHeader/>
        </w:trPr>
        <w:tc>
          <w:tcPr>
            <w:tcW w:w="3686"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Етноізоляціонізм</w:t>
            </w:r>
          </w:p>
        </w:tc>
        <w:tc>
          <w:tcPr>
            <w:tcW w:w="835"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w:t>
            </w:r>
          </w:p>
        </w:tc>
        <w:tc>
          <w:tcPr>
            <w:tcW w:w="116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w:t>
            </w:r>
          </w:p>
        </w:tc>
        <w:tc>
          <w:tcPr>
            <w:tcW w:w="1410"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54,96</w:t>
            </w:r>
          </w:p>
        </w:tc>
        <w:tc>
          <w:tcPr>
            <w:tcW w:w="167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2528,00</w:t>
            </w:r>
          </w:p>
        </w:tc>
      </w:tr>
      <w:tr w:rsidR="00A46797" w:rsidRPr="00E37DEF" w:rsidTr="00A46797">
        <w:trPr>
          <w:cantSplit/>
          <w:tblHeader/>
        </w:trPr>
        <w:tc>
          <w:tcPr>
            <w:tcW w:w="3686"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w:t>
            </w:r>
          </w:p>
        </w:tc>
        <w:tc>
          <w:tcPr>
            <w:tcW w:w="116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w:t>
            </w:r>
          </w:p>
        </w:tc>
        <w:tc>
          <w:tcPr>
            <w:tcW w:w="1410" w:type="dxa"/>
            <w:tcBorders>
              <w:top w:val="nil"/>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51,47</w:t>
            </w:r>
          </w:p>
        </w:tc>
        <w:tc>
          <w:tcPr>
            <w:tcW w:w="167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3037,00</w:t>
            </w:r>
          </w:p>
        </w:tc>
      </w:tr>
      <w:tr w:rsidR="00A46797" w:rsidRPr="00E37DEF" w:rsidTr="00A46797">
        <w:trPr>
          <w:cantSplit/>
          <w:tblHeader/>
        </w:trPr>
        <w:tc>
          <w:tcPr>
            <w:tcW w:w="3686"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Етнофанатизм</w:t>
            </w:r>
          </w:p>
        </w:tc>
        <w:tc>
          <w:tcPr>
            <w:tcW w:w="835"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w:t>
            </w:r>
          </w:p>
        </w:tc>
        <w:tc>
          <w:tcPr>
            <w:tcW w:w="1160"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w:t>
            </w:r>
          </w:p>
        </w:tc>
        <w:tc>
          <w:tcPr>
            <w:tcW w:w="1410"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54,02</w:t>
            </w:r>
          </w:p>
        </w:tc>
        <w:tc>
          <w:tcPr>
            <w:tcW w:w="1670"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2485,00</w:t>
            </w:r>
          </w:p>
        </w:tc>
      </w:tr>
      <w:tr w:rsidR="00A46797" w:rsidRPr="00E37DEF" w:rsidTr="00A46797">
        <w:trPr>
          <w:cantSplit/>
          <w:tblHeader/>
        </w:trPr>
        <w:tc>
          <w:tcPr>
            <w:tcW w:w="368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w:t>
            </w:r>
          </w:p>
        </w:tc>
        <w:tc>
          <w:tcPr>
            <w:tcW w:w="1160" w:type="dxa"/>
            <w:tcBorders>
              <w:top w:val="nil"/>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w:t>
            </w:r>
          </w:p>
        </w:tc>
        <w:tc>
          <w:tcPr>
            <w:tcW w:w="1410" w:type="dxa"/>
            <w:tcBorders>
              <w:top w:val="nil"/>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52,20</w:t>
            </w:r>
          </w:p>
        </w:tc>
        <w:tc>
          <w:tcPr>
            <w:tcW w:w="1670"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3080,00</w:t>
            </w:r>
          </w:p>
        </w:tc>
      </w:tr>
      <w:tr w:rsidR="00A46797" w:rsidRPr="00E37DEF" w:rsidTr="00A46797">
        <w:trPr>
          <w:cantSplit/>
        </w:trPr>
        <w:tc>
          <w:tcPr>
            <w:tcW w:w="368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3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Total</w:t>
            </w:r>
          </w:p>
        </w:tc>
        <w:tc>
          <w:tcPr>
            <w:tcW w:w="116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105</w:t>
            </w:r>
          </w:p>
        </w:tc>
        <w:tc>
          <w:tcPr>
            <w:tcW w:w="1410" w:type="dxa"/>
            <w:tcBorders>
              <w:top w:val="nil"/>
              <w:bottom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167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r>
    </w:tbl>
    <w:p w:rsidR="00A46797" w:rsidRDefault="00A46797" w:rsidP="007E13E4">
      <w:pPr>
        <w:autoSpaceDE w:val="0"/>
        <w:autoSpaceDN w:val="0"/>
        <w:adjustRightInd w:val="0"/>
        <w:spacing w:after="0" w:line="240" w:lineRule="auto"/>
        <w:rPr>
          <w:rFonts w:ascii="Times New Roman" w:hAnsi="Times New Roman" w:cs="Times New Roman"/>
          <w:sz w:val="24"/>
          <w:szCs w:val="24"/>
          <w:lang w:val="uk-UA"/>
        </w:rPr>
      </w:pPr>
    </w:p>
    <w:tbl>
      <w:tblPr>
        <w:tblW w:w="9242" w:type="dxa"/>
        <w:tblInd w:w="93" w:type="dxa"/>
        <w:tblLook w:val="04A0"/>
      </w:tblPr>
      <w:tblGrid>
        <w:gridCol w:w="5402"/>
        <w:gridCol w:w="960"/>
        <w:gridCol w:w="960"/>
        <w:gridCol w:w="960"/>
        <w:gridCol w:w="960"/>
      </w:tblGrid>
      <w:tr w:rsidR="00A46797" w:rsidRPr="00E37DEF" w:rsidTr="00A46797">
        <w:trPr>
          <w:cantSplit/>
          <w:trHeight w:val="315"/>
        </w:trPr>
        <w:tc>
          <w:tcPr>
            <w:tcW w:w="5402" w:type="dxa"/>
            <w:tcBorders>
              <w:top w:val="nil"/>
              <w:left w:val="nil"/>
              <w:bottom w:val="single" w:sz="12" w:space="0" w:color="000000"/>
              <w:right w:val="nil"/>
            </w:tcBorders>
            <w:shd w:val="clear" w:color="000000" w:fill="FFFFFF"/>
            <w:vAlign w:val="bottom"/>
            <w:hideMark/>
          </w:tcPr>
          <w:p w:rsidR="00A46797" w:rsidRPr="00E37DEF" w:rsidRDefault="00A46797" w:rsidP="007E13E4">
            <w:pPr>
              <w:spacing w:after="0" w:line="240" w:lineRule="auto"/>
              <w:rPr>
                <w:rFonts w:ascii="Arial" w:eastAsia="Times New Roman" w:hAnsi="Arial" w:cs="Arial"/>
                <w:b/>
                <w:bCs/>
                <w:color w:val="000000"/>
                <w:sz w:val="18"/>
                <w:szCs w:val="18"/>
                <w:lang w:eastAsia="ru-RU"/>
              </w:rPr>
            </w:pPr>
            <w:r w:rsidRPr="00E37DEF">
              <w:rPr>
                <w:rFonts w:ascii="Arial" w:eastAsia="Times New Roman" w:hAnsi="Arial" w:cs="Arial"/>
                <w:b/>
                <w:bCs/>
                <w:color w:val="000000"/>
                <w:sz w:val="18"/>
                <w:szCs w:val="18"/>
                <w:lang w:eastAsia="ru-RU"/>
              </w:rPr>
              <w:t>Test Statistics</w:t>
            </w:r>
            <w:r w:rsidRPr="00E37DEF">
              <w:rPr>
                <w:rFonts w:ascii="Arial" w:eastAsia="Times New Roman" w:hAnsi="Arial" w:cs="Arial"/>
                <w:b/>
                <w:bCs/>
                <w:color w:val="000000"/>
                <w:sz w:val="18"/>
                <w:szCs w:val="18"/>
                <w:vertAlign w:val="superscript"/>
                <w:lang w:eastAsia="ru-RU"/>
              </w:rPr>
              <w:t>a</w:t>
            </w:r>
          </w:p>
        </w:tc>
        <w:tc>
          <w:tcPr>
            <w:tcW w:w="960" w:type="dxa"/>
            <w:tcBorders>
              <w:top w:val="nil"/>
              <w:left w:val="nil"/>
              <w:bottom w:val="nil"/>
              <w:right w:val="nil"/>
            </w:tcBorders>
            <w:shd w:val="clear" w:color="auto" w:fill="auto"/>
            <w:noWrap/>
            <w:vAlign w:val="bottom"/>
            <w:hideMark/>
          </w:tcPr>
          <w:p w:rsidR="00A46797" w:rsidRPr="00E37DEF" w:rsidRDefault="00A46797" w:rsidP="007E13E4">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A46797" w:rsidRPr="00E37DEF" w:rsidRDefault="00A46797" w:rsidP="007E13E4">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A46797" w:rsidRPr="00E37DEF" w:rsidRDefault="00A46797" w:rsidP="007E13E4">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A46797" w:rsidRPr="00E37DEF" w:rsidRDefault="00A46797" w:rsidP="007E13E4">
            <w:pPr>
              <w:spacing w:after="0" w:line="240" w:lineRule="auto"/>
              <w:rPr>
                <w:rFonts w:ascii="Calibri" w:eastAsia="Times New Roman" w:hAnsi="Calibri" w:cs="Times New Roman"/>
                <w:color w:val="000000"/>
                <w:lang w:eastAsia="ru-RU"/>
              </w:rPr>
            </w:pPr>
          </w:p>
        </w:tc>
      </w:tr>
      <w:tr w:rsidR="00A46797" w:rsidRPr="00E37DEF" w:rsidTr="00A46797">
        <w:trPr>
          <w:trHeight w:val="735"/>
        </w:trPr>
        <w:tc>
          <w:tcPr>
            <w:tcW w:w="5402" w:type="dxa"/>
            <w:tcBorders>
              <w:top w:val="single" w:sz="4" w:space="0" w:color="auto"/>
              <w:left w:val="single" w:sz="4" w:space="0" w:color="auto"/>
              <w:bottom w:val="single" w:sz="4" w:space="0" w:color="auto"/>
              <w:right w:val="single" w:sz="4" w:space="0" w:color="auto"/>
            </w:tcBorders>
            <w:shd w:val="clear" w:color="000000" w:fill="FFFFFF"/>
            <w:hideMark/>
          </w:tcPr>
          <w:p w:rsidR="00A46797" w:rsidRPr="00E37DEF" w:rsidRDefault="00A46797" w:rsidP="007E13E4">
            <w:pPr>
              <w:spacing w:after="0" w:line="240" w:lineRule="auto"/>
              <w:rPr>
                <w:rFonts w:ascii="Times New Roman" w:eastAsia="Times New Roman" w:hAnsi="Times New Roman" w:cs="Times New Roman"/>
                <w:color w:val="000000"/>
                <w:sz w:val="24"/>
                <w:szCs w:val="24"/>
                <w:lang w:eastAsia="ru-RU"/>
              </w:rPr>
            </w:pPr>
            <w:r w:rsidRPr="00E37DEF">
              <w:rPr>
                <w:rFonts w:ascii="Times New Roman" w:eastAsia="Times New Roman" w:hAnsi="Times New Roman" w:cs="Times New Roman"/>
                <w:color w:val="000000"/>
                <w:sz w:val="24"/>
                <w:szCs w:val="24"/>
                <w:lang w:eastAsia="ru-RU"/>
              </w:rPr>
              <w:t> </w:t>
            </w:r>
          </w:p>
        </w:tc>
        <w:tc>
          <w:tcPr>
            <w:tcW w:w="960" w:type="dxa"/>
            <w:tcBorders>
              <w:top w:val="single" w:sz="4" w:space="0" w:color="auto"/>
              <w:left w:val="nil"/>
              <w:bottom w:val="single" w:sz="4" w:space="0" w:color="auto"/>
              <w:right w:val="single" w:sz="4" w:space="0" w:color="auto"/>
            </w:tcBorders>
            <w:shd w:val="clear" w:color="000000" w:fill="FFFFFF"/>
            <w:hideMark/>
          </w:tcPr>
          <w:p w:rsidR="00A46797" w:rsidRPr="00E37DEF" w:rsidRDefault="00A46797" w:rsidP="007E13E4">
            <w:pPr>
              <w:spacing w:after="0" w:line="240" w:lineRule="auto"/>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Mann-Whitney U</w:t>
            </w:r>
          </w:p>
        </w:tc>
        <w:tc>
          <w:tcPr>
            <w:tcW w:w="960" w:type="dxa"/>
            <w:tcBorders>
              <w:top w:val="single" w:sz="4" w:space="0" w:color="auto"/>
              <w:left w:val="nil"/>
              <w:bottom w:val="single" w:sz="4" w:space="0" w:color="auto"/>
              <w:right w:val="single" w:sz="4" w:space="0" w:color="auto"/>
            </w:tcBorders>
            <w:shd w:val="clear" w:color="000000" w:fill="FFFFFF"/>
            <w:hideMark/>
          </w:tcPr>
          <w:p w:rsidR="00A46797" w:rsidRPr="00E37DEF" w:rsidRDefault="00A46797" w:rsidP="007E13E4">
            <w:pPr>
              <w:spacing w:after="0" w:line="240" w:lineRule="auto"/>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Wilcoxon W</w:t>
            </w:r>
          </w:p>
        </w:tc>
        <w:tc>
          <w:tcPr>
            <w:tcW w:w="960" w:type="dxa"/>
            <w:tcBorders>
              <w:top w:val="single" w:sz="4" w:space="0" w:color="auto"/>
              <w:left w:val="nil"/>
              <w:bottom w:val="single" w:sz="4" w:space="0" w:color="auto"/>
              <w:right w:val="single" w:sz="4" w:space="0" w:color="auto"/>
            </w:tcBorders>
            <w:shd w:val="clear" w:color="000000" w:fill="FFFFFF"/>
            <w:hideMark/>
          </w:tcPr>
          <w:p w:rsidR="00A46797" w:rsidRPr="00E37DEF" w:rsidRDefault="00A46797" w:rsidP="007E13E4">
            <w:pPr>
              <w:spacing w:after="0" w:line="240" w:lineRule="auto"/>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Z</w:t>
            </w:r>
          </w:p>
        </w:tc>
        <w:tc>
          <w:tcPr>
            <w:tcW w:w="960" w:type="dxa"/>
            <w:tcBorders>
              <w:top w:val="single" w:sz="4" w:space="0" w:color="auto"/>
              <w:left w:val="nil"/>
              <w:bottom w:val="single" w:sz="4" w:space="0" w:color="auto"/>
              <w:right w:val="single" w:sz="4" w:space="0" w:color="auto"/>
            </w:tcBorders>
            <w:shd w:val="clear" w:color="000000" w:fill="FFFFFF"/>
            <w:hideMark/>
          </w:tcPr>
          <w:p w:rsidR="00A46797" w:rsidRPr="00E37DEF" w:rsidRDefault="00A46797" w:rsidP="007E13E4">
            <w:pPr>
              <w:spacing w:after="0" w:line="240" w:lineRule="auto"/>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Asymp. Sig. (2-tailed)</w:t>
            </w:r>
          </w:p>
        </w:tc>
      </w:tr>
      <w:tr w:rsidR="00A46797" w:rsidRPr="00E37DEF" w:rsidTr="00A46797">
        <w:trPr>
          <w:trHeight w:val="300"/>
        </w:trPr>
        <w:tc>
          <w:tcPr>
            <w:tcW w:w="5402" w:type="dxa"/>
            <w:tcBorders>
              <w:top w:val="nil"/>
              <w:left w:val="single" w:sz="4" w:space="0" w:color="auto"/>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Вираженість_персональної_ідентичності_</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1137</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2218</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-1,423</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0,155</w:t>
            </w:r>
          </w:p>
        </w:tc>
      </w:tr>
      <w:tr w:rsidR="00A46797" w:rsidRPr="00E37DEF" w:rsidTr="00A46797">
        <w:trPr>
          <w:trHeight w:val="300"/>
        </w:trPr>
        <w:tc>
          <w:tcPr>
            <w:tcW w:w="5402" w:type="dxa"/>
            <w:tcBorders>
              <w:top w:val="nil"/>
              <w:left w:val="single" w:sz="4" w:space="0" w:color="auto"/>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Вираженість_соціальної_ідентичності_</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1152</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2922</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-1,326</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0,185</w:t>
            </w:r>
          </w:p>
        </w:tc>
      </w:tr>
      <w:tr w:rsidR="00A46797" w:rsidRPr="00E37DEF" w:rsidTr="00A46797">
        <w:trPr>
          <w:trHeight w:val="300"/>
        </w:trPr>
        <w:tc>
          <w:tcPr>
            <w:tcW w:w="5402" w:type="dxa"/>
            <w:tcBorders>
              <w:top w:val="nil"/>
              <w:left w:val="single" w:sz="4" w:space="0" w:color="auto"/>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Емоційна_валентність_самооцінки</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1205</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2975</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-0,987</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0,324</w:t>
            </w:r>
          </w:p>
        </w:tc>
      </w:tr>
      <w:tr w:rsidR="00A46797" w:rsidRPr="00E37DEF" w:rsidTr="00A46797">
        <w:trPr>
          <w:trHeight w:val="300"/>
        </w:trPr>
        <w:tc>
          <w:tcPr>
            <w:tcW w:w="5402" w:type="dxa"/>
            <w:tcBorders>
              <w:top w:val="nil"/>
              <w:left w:val="single" w:sz="4" w:space="0" w:color="auto"/>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Рефлексія_національної_ідентичності_</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953</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2723</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-3,148</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0,002</w:t>
            </w:r>
          </w:p>
        </w:tc>
      </w:tr>
      <w:tr w:rsidR="00A46797" w:rsidRPr="00E37DEF" w:rsidTr="00A46797">
        <w:trPr>
          <w:trHeight w:val="300"/>
        </w:trPr>
        <w:tc>
          <w:tcPr>
            <w:tcW w:w="5402" w:type="dxa"/>
            <w:tcBorders>
              <w:top w:val="nil"/>
              <w:left w:val="single" w:sz="4" w:space="0" w:color="auto"/>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Когнітивний_компонент_</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803,5</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2573,5</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-3,576</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0</w:t>
            </w:r>
          </w:p>
        </w:tc>
      </w:tr>
      <w:tr w:rsidR="00A46797" w:rsidRPr="00E37DEF" w:rsidTr="00A46797">
        <w:trPr>
          <w:trHeight w:val="300"/>
        </w:trPr>
        <w:tc>
          <w:tcPr>
            <w:tcW w:w="5402" w:type="dxa"/>
            <w:tcBorders>
              <w:top w:val="nil"/>
              <w:left w:val="single" w:sz="4" w:space="0" w:color="auto"/>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Емоційний_компонент</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975,5</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2745,5</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-2,478</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0,013</w:t>
            </w:r>
          </w:p>
        </w:tc>
      </w:tr>
      <w:tr w:rsidR="00A46797" w:rsidRPr="00E37DEF" w:rsidTr="00A46797">
        <w:trPr>
          <w:trHeight w:val="300"/>
        </w:trPr>
        <w:tc>
          <w:tcPr>
            <w:tcW w:w="5402" w:type="dxa"/>
            <w:tcBorders>
              <w:top w:val="nil"/>
              <w:left w:val="single" w:sz="4" w:space="0" w:color="auto"/>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Загальна_вираженість_етнічної_ідентичності</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838</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2608</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-3,353</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0,001</w:t>
            </w:r>
          </w:p>
        </w:tc>
      </w:tr>
      <w:tr w:rsidR="00A46797" w:rsidRPr="00E37DEF" w:rsidTr="00A46797">
        <w:trPr>
          <w:trHeight w:val="300"/>
        </w:trPr>
        <w:tc>
          <w:tcPr>
            <w:tcW w:w="5402" w:type="dxa"/>
            <w:tcBorders>
              <w:top w:val="nil"/>
              <w:left w:val="single" w:sz="4" w:space="0" w:color="auto"/>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Патріотизм</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1196,5</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2966,5</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-1,041</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0,298</w:t>
            </w:r>
          </w:p>
        </w:tc>
      </w:tr>
      <w:tr w:rsidR="00A46797" w:rsidRPr="00E37DEF" w:rsidTr="00A46797">
        <w:trPr>
          <w:trHeight w:val="300"/>
        </w:trPr>
        <w:tc>
          <w:tcPr>
            <w:tcW w:w="5402" w:type="dxa"/>
            <w:tcBorders>
              <w:top w:val="nil"/>
              <w:left w:val="single" w:sz="4" w:space="0" w:color="auto"/>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Лояльність_до_України</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1098</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2868</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-1,679</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0,093</w:t>
            </w:r>
          </w:p>
        </w:tc>
      </w:tr>
      <w:tr w:rsidR="00A46797" w:rsidRPr="00E37DEF" w:rsidTr="00A46797">
        <w:trPr>
          <w:trHeight w:val="300"/>
        </w:trPr>
        <w:tc>
          <w:tcPr>
            <w:tcW w:w="5402" w:type="dxa"/>
            <w:tcBorders>
              <w:top w:val="nil"/>
              <w:left w:val="single" w:sz="4" w:space="0" w:color="auto"/>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Активна_громадянська_позиція</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1269</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3039</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-0,571</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0,568</w:t>
            </w:r>
          </w:p>
        </w:tc>
      </w:tr>
      <w:tr w:rsidR="00A46797" w:rsidRPr="00E37DEF" w:rsidTr="00A46797">
        <w:trPr>
          <w:trHeight w:val="300"/>
        </w:trPr>
        <w:tc>
          <w:tcPr>
            <w:tcW w:w="5402" w:type="dxa"/>
            <w:tcBorders>
              <w:top w:val="nil"/>
              <w:left w:val="single" w:sz="4" w:space="0" w:color="auto"/>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Етнонігілізм</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1189,5</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2270,5</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-1,09</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0,276</w:t>
            </w:r>
          </w:p>
        </w:tc>
      </w:tr>
      <w:tr w:rsidR="00A46797" w:rsidRPr="00E37DEF" w:rsidTr="00A46797">
        <w:trPr>
          <w:trHeight w:val="300"/>
        </w:trPr>
        <w:tc>
          <w:tcPr>
            <w:tcW w:w="5402" w:type="dxa"/>
            <w:tcBorders>
              <w:top w:val="nil"/>
              <w:left w:val="single" w:sz="4" w:space="0" w:color="auto"/>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Етнічна_індиферентність</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648,5</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1729,5</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-4,636</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0</w:t>
            </w:r>
          </w:p>
        </w:tc>
      </w:tr>
      <w:tr w:rsidR="00A46797" w:rsidRPr="00E37DEF" w:rsidTr="00A46797">
        <w:trPr>
          <w:trHeight w:val="300"/>
        </w:trPr>
        <w:tc>
          <w:tcPr>
            <w:tcW w:w="5402" w:type="dxa"/>
            <w:tcBorders>
              <w:top w:val="nil"/>
              <w:left w:val="single" w:sz="4" w:space="0" w:color="auto"/>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Позитивна_етнічна_ідентичність_</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1208,5</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2978,5</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-0,966</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0,334</w:t>
            </w:r>
          </w:p>
        </w:tc>
      </w:tr>
      <w:tr w:rsidR="00A46797" w:rsidRPr="00E37DEF" w:rsidTr="00A46797">
        <w:trPr>
          <w:trHeight w:val="300"/>
        </w:trPr>
        <w:tc>
          <w:tcPr>
            <w:tcW w:w="5402" w:type="dxa"/>
            <w:tcBorders>
              <w:top w:val="nil"/>
              <w:left w:val="single" w:sz="4" w:space="0" w:color="auto"/>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Етноегоізм</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1030</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2800</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-2,129</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0,033</w:t>
            </w:r>
          </w:p>
        </w:tc>
      </w:tr>
      <w:tr w:rsidR="00A46797" w:rsidRPr="00E37DEF" w:rsidTr="00A46797">
        <w:trPr>
          <w:trHeight w:val="300"/>
        </w:trPr>
        <w:tc>
          <w:tcPr>
            <w:tcW w:w="5402" w:type="dxa"/>
            <w:tcBorders>
              <w:top w:val="nil"/>
              <w:left w:val="single" w:sz="4" w:space="0" w:color="auto"/>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Етноізоляціонізм</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1267</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3037</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-0,588</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0,557</w:t>
            </w:r>
          </w:p>
        </w:tc>
      </w:tr>
      <w:tr w:rsidR="00A46797" w:rsidRPr="00E37DEF" w:rsidTr="00A46797">
        <w:trPr>
          <w:trHeight w:val="315"/>
        </w:trPr>
        <w:tc>
          <w:tcPr>
            <w:tcW w:w="5402" w:type="dxa"/>
            <w:tcBorders>
              <w:top w:val="nil"/>
              <w:left w:val="single" w:sz="4" w:space="0" w:color="auto"/>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Етнофанатизм</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1310</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3080</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-0,311</w:t>
            </w:r>
          </w:p>
        </w:tc>
        <w:tc>
          <w:tcPr>
            <w:tcW w:w="960" w:type="dxa"/>
            <w:tcBorders>
              <w:top w:val="nil"/>
              <w:left w:val="nil"/>
              <w:bottom w:val="single" w:sz="4" w:space="0" w:color="auto"/>
              <w:right w:val="single" w:sz="4" w:space="0" w:color="auto"/>
            </w:tcBorders>
            <w:shd w:val="clear" w:color="000000" w:fill="FFFFFF"/>
            <w:vAlign w:val="bottom"/>
            <w:hideMark/>
          </w:tcPr>
          <w:p w:rsidR="00A46797" w:rsidRPr="00E37DEF" w:rsidRDefault="00A46797" w:rsidP="007E13E4">
            <w:pPr>
              <w:spacing w:after="0" w:line="240" w:lineRule="auto"/>
              <w:jc w:val="right"/>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0,756</w:t>
            </w:r>
          </w:p>
        </w:tc>
      </w:tr>
      <w:tr w:rsidR="00A46797" w:rsidRPr="00E37DEF" w:rsidTr="00A46797">
        <w:trPr>
          <w:cantSplit/>
          <w:trHeight w:val="315"/>
        </w:trPr>
        <w:tc>
          <w:tcPr>
            <w:tcW w:w="6362" w:type="dxa"/>
            <w:gridSpan w:val="2"/>
            <w:tcBorders>
              <w:top w:val="single" w:sz="12" w:space="0" w:color="000000"/>
              <w:left w:val="nil"/>
              <w:bottom w:val="nil"/>
              <w:right w:val="nil"/>
            </w:tcBorders>
            <w:shd w:val="clear" w:color="000000" w:fill="FFFFFF"/>
            <w:hideMark/>
          </w:tcPr>
          <w:p w:rsidR="00A46797" w:rsidRPr="00E37DEF" w:rsidRDefault="00A46797" w:rsidP="007E13E4">
            <w:pPr>
              <w:spacing w:after="0" w:line="240" w:lineRule="auto"/>
              <w:rPr>
                <w:rFonts w:ascii="Arial" w:eastAsia="Times New Roman" w:hAnsi="Arial" w:cs="Arial"/>
                <w:color w:val="000000"/>
                <w:sz w:val="18"/>
                <w:szCs w:val="18"/>
                <w:lang w:eastAsia="ru-RU"/>
              </w:rPr>
            </w:pPr>
            <w:r w:rsidRPr="00E37DEF">
              <w:rPr>
                <w:rFonts w:ascii="Arial" w:eastAsia="Times New Roman" w:hAnsi="Arial" w:cs="Arial"/>
                <w:color w:val="000000"/>
                <w:sz w:val="18"/>
                <w:szCs w:val="18"/>
                <w:lang w:eastAsia="ru-RU"/>
              </w:rPr>
              <w:t>a. Grouping Variable: Мова</w:t>
            </w:r>
          </w:p>
        </w:tc>
        <w:tc>
          <w:tcPr>
            <w:tcW w:w="960" w:type="dxa"/>
            <w:tcBorders>
              <w:top w:val="nil"/>
              <w:left w:val="nil"/>
              <w:bottom w:val="nil"/>
              <w:right w:val="nil"/>
            </w:tcBorders>
            <w:shd w:val="clear" w:color="auto" w:fill="auto"/>
            <w:noWrap/>
            <w:vAlign w:val="bottom"/>
            <w:hideMark/>
          </w:tcPr>
          <w:p w:rsidR="00A46797" w:rsidRPr="00E37DEF" w:rsidRDefault="00A46797" w:rsidP="007E13E4">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A46797" w:rsidRPr="00E37DEF" w:rsidRDefault="00A46797" w:rsidP="007E13E4">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A46797" w:rsidRPr="00E37DEF" w:rsidRDefault="00A46797" w:rsidP="007E13E4">
            <w:pPr>
              <w:spacing w:after="0" w:line="240" w:lineRule="auto"/>
              <w:rPr>
                <w:rFonts w:ascii="Calibri" w:eastAsia="Times New Roman" w:hAnsi="Calibri" w:cs="Times New Roman"/>
                <w:color w:val="000000"/>
                <w:lang w:eastAsia="ru-RU"/>
              </w:rPr>
            </w:pPr>
          </w:p>
        </w:tc>
      </w:tr>
    </w:tbl>
    <w:p w:rsidR="00A46797" w:rsidRDefault="00A46797" w:rsidP="007E13E4">
      <w:pPr>
        <w:autoSpaceDE w:val="0"/>
        <w:autoSpaceDN w:val="0"/>
        <w:adjustRightInd w:val="0"/>
        <w:spacing w:after="0" w:line="240" w:lineRule="auto"/>
        <w:rPr>
          <w:rFonts w:ascii="Times New Roman" w:hAnsi="Times New Roman" w:cs="Times New Roman"/>
          <w:sz w:val="24"/>
          <w:szCs w:val="24"/>
          <w:lang w:val="uk-UA"/>
        </w:rPr>
      </w:pPr>
    </w:p>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r w:rsidRPr="00E37DEF">
        <w:rPr>
          <w:rFonts w:ascii="Arial" w:hAnsi="Arial" w:cs="Arial"/>
          <w:b/>
          <w:bCs/>
          <w:color w:val="000000"/>
          <w:sz w:val="26"/>
          <w:szCs w:val="26"/>
        </w:rPr>
        <w:lastRenderedPageBreak/>
        <w:t>T-Test</w:t>
      </w:r>
    </w:p>
    <w:tbl>
      <w:tblPr>
        <w:tblW w:w="887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72"/>
        <w:gridCol w:w="801"/>
        <w:gridCol w:w="1114"/>
        <w:gridCol w:w="1112"/>
        <w:gridCol w:w="1574"/>
        <w:gridCol w:w="1604"/>
      </w:tblGrid>
      <w:tr w:rsidR="00A46797" w:rsidRPr="00E37DEF" w:rsidTr="00A01203">
        <w:trPr>
          <w:cantSplit/>
          <w:tblHeader/>
        </w:trPr>
        <w:tc>
          <w:tcPr>
            <w:tcW w:w="8877" w:type="dxa"/>
            <w:gridSpan w:val="6"/>
            <w:tcBorders>
              <w:top w:val="nil"/>
              <w:left w:val="nil"/>
              <w:bottom w:val="nil"/>
              <w:right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center"/>
              <w:rPr>
                <w:rFonts w:ascii="Arial" w:hAnsi="Arial" w:cs="Arial"/>
                <w:color w:val="000000"/>
                <w:sz w:val="18"/>
                <w:szCs w:val="18"/>
              </w:rPr>
            </w:pPr>
            <w:r w:rsidRPr="00E37DEF">
              <w:rPr>
                <w:rFonts w:ascii="Arial" w:hAnsi="Arial" w:cs="Arial"/>
                <w:b/>
                <w:bCs/>
                <w:color w:val="000000"/>
                <w:sz w:val="18"/>
                <w:szCs w:val="18"/>
              </w:rPr>
              <w:t>Group Statistics</w:t>
            </w:r>
          </w:p>
        </w:tc>
      </w:tr>
      <w:tr w:rsidR="00A46797" w:rsidRPr="00E37DEF" w:rsidTr="00A01203">
        <w:trPr>
          <w:cantSplit/>
          <w:tblHeader/>
        </w:trPr>
        <w:tc>
          <w:tcPr>
            <w:tcW w:w="2672"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8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Мова</w:t>
            </w:r>
          </w:p>
        </w:tc>
        <w:tc>
          <w:tcPr>
            <w:tcW w:w="111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E37DEF" w:rsidRDefault="00A46797" w:rsidP="007E13E4">
            <w:pPr>
              <w:autoSpaceDE w:val="0"/>
              <w:autoSpaceDN w:val="0"/>
              <w:adjustRightInd w:val="0"/>
              <w:spacing w:after="0" w:line="240" w:lineRule="auto"/>
              <w:jc w:val="center"/>
              <w:rPr>
                <w:rFonts w:ascii="Arial" w:hAnsi="Arial" w:cs="Arial"/>
                <w:color w:val="000000"/>
                <w:sz w:val="18"/>
                <w:szCs w:val="18"/>
              </w:rPr>
            </w:pPr>
            <w:r w:rsidRPr="00E37DEF">
              <w:rPr>
                <w:rFonts w:ascii="Arial" w:hAnsi="Arial" w:cs="Arial"/>
                <w:color w:val="000000"/>
                <w:sz w:val="18"/>
                <w:szCs w:val="18"/>
              </w:rPr>
              <w:t>N</w:t>
            </w:r>
          </w:p>
        </w:tc>
        <w:tc>
          <w:tcPr>
            <w:tcW w:w="111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E37DEF" w:rsidRDefault="00A46797" w:rsidP="007E13E4">
            <w:pPr>
              <w:autoSpaceDE w:val="0"/>
              <w:autoSpaceDN w:val="0"/>
              <w:adjustRightInd w:val="0"/>
              <w:spacing w:after="0" w:line="240" w:lineRule="auto"/>
              <w:jc w:val="center"/>
              <w:rPr>
                <w:rFonts w:ascii="Arial" w:hAnsi="Arial" w:cs="Arial"/>
                <w:color w:val="000000"/>
                <w:sz w:val="18"/>
                <w:szCs w:val="18"/>
              </w:rPr>
            </w:pPr>
            <w:r w:rsidRPr="00E37DEF">
              <w:rPr>
                <w:rFonts w:ascii="Arial" w:hAnsi="Arial" w:cs="Arial"/>
                <w:color w:val="000000"/>
                <w:sz w:val="18"/>
                <w:szCs w:val="18"/>
              </w:rPr>
              <w:t>Mean</w:t>
            </w:r>
          </w:p>
        </w:tc>
        <w:tc>
          <w:tcPr>
            <w:tcW w:w="157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E37DEF" w:rsidRDefault="00A46797" w:rsidP="007E13E4">
            <w:pPr>
              <w:autoSpaceDE w:val="0"/>
              <w:autoSpaceDN w:val="0"/>
              <w:adjustRightInd w:val="0"/>
              <w:spacing w:after="0" w:line="240" w:lineRule="auto"/>
              <w:jc w:val="center"/>
              <w:rPr>
                <w:rFonts w:ascii="Arial" w:hAnsi="Arial" w:cs="Arial"/>
                <w:color w:val="000000"/>
                <w:sz w:val="18"/>
                <w:szCs w:val="18"/>
              </w:rPr>
            </w:pPr>
            <w:r w:rsidRPr="00E37DEF">
              <w:rPr>
                <w:rFonts w:ascii="Arial" w:hAnsi="Arial" w:cs="Arial"/>
                <w:color w:val="000000"/>
                <w:sz w:val="18"/>
                <w:szCs w:val="18"/>
              </w:rPr>
              <w:t>Std. Deviation</w:t>
            </w:r>
          </w:p>
        </w:tc>
        <w:tc>
          <w:tcPr>
            <w:tcW w:w="160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46797" w:rsidRPr="00E37DEF" w:rsidRDefault="00A46797" w:rsidP="007E13E4">
            <w:pPr>
              <w:autoSpaceDE w:val="0"/>
              <w:autoSpaceDN w:val="0"/>
              <w:adjustRightInd w:val="0"/>
              <w:spacing w:after="0" w:line="240" w:lineRule="auto"/>
              <w:jc w:val="center"/>
              <w:rPr>
                <w:rFonts w:ascii="Arial" w:hAnsi="Arial" w:cs="Arial"/>
                <w:color w:val="000000"/>
                <w:sz w:val="18"/>
                <w:szCs w:val="18"/>
              </w:rPr>
            </w:pPr>
            <w:r w:rsidRPr="00E37DEF">
              <w:rPr>
                <w:rFonts w:ascii="Arial" w:hAnsi="Arial" w:cs="Arial"/>
                <w:color w:val="000000"/>
                <w:sz w:val="18"/>
                <w:szCs w:val="18"/>
              </w:rPr>
              <w:t>Std. Error Mean</w:t>
            </w:r>
          </w:p>
        </w:tc>
      </w:tr>
      <w:tr w:rsidR="00A46797" w:rsidRPr="00E37DEF" w:rsidTr="00A01203">
        <w:trPr>
          <w:cantSplit/>
          <w:tblHeader/>
        </w:trPr>
        <w:tc>
          <w:tcPr>
            <w:tcW w:w="2672"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Вираженість_персональної_ідентичності_</w:t>
            </w:r>
          </w:p>
        </w:tc>
        <w:tc>
          <w:tcPr>
            <w:tcW w:w="8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w:t>
            </w:r>
          </w:p>
        </w:tc>
        <w:tc>
          <w:tcPr>
            <w:tcW w:w="111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w:t>
            </w:r>
          </w:p>
        </w:tc>
        <w:tc>
          <w:tcPr>
            <w:tcW w:w="1112" w:type="dxa"/>
            <w:tcBorders>
              <w:top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56,0870</w:t>
            </w:r>
          </w:p>
        </w:tc>
        <w:tc>
          <w:tcPr>
            <w:tcW w:w="1574" w:type="dxa"/>
            <w:tcBorders>
              <w:top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7,45900</w:t>
            </w:r>
          </w:p>
        </w:tc>
        <w:tc>
          <w:tcPr>
            <w:tcW w:w="160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1,09977</w:t>
            </w:r>
          </w:p>
        </w:tc>
      </w:tr>
      <w:tr w:rsidR="00A46797" w:rsidRPr="00E37DEF" w:rsidTr="00A01203">
        <w:trPr>
          <w:cantSplit/>
          <w:tblHeader/>
        </w:trPr>
        <w:tc>
          <w:tcPr>
            <w:tcW w:w="267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01"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w:t>
            </w:r>
          </w:p>
        </w:tc>
        <w:tc>
          <w:tcPr>
            <w:tcW w:w="1112"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58,2034</w:t>
            </w:r>
          </w:p>
        </w:tc>
        <w:tc>
          <w:tcPr>
            <w:tcW w:w="1574"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7,75438</w:t>
            </w:r>
          </w:p>
        </w:tc>
        <w:tc>
          <w:tcPr>
            <w:tcW w:w="1604" w:type="dxa"/>
            <w:tcBorders>
              <w:top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1,00953</w:t>
            </w:r>
          </w:p>
        </w:tc>
      </w:tr>
      <w:tr w:rsidR="00A46797" w:rsidRPr="00E37DEF" w:rsidTr="00A01203">
        <w:trPr>
          <w:cantSplit/>
          <w:tblHeader/>
        </w:trPr>
        <w:tc>
          <w:tcPr>
            <w:tcW w:w="2672"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Вираженість_соціальної_ідентичності_</w:t>
            </w:r>
          </w:p>
        </w:tc>
        <w:tc>
          <w:tcPr>
            <w:tcW w:w="801"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w:t>
            </w:r>
          </w:p>
        </w:tc>
        <w:tc>
          <w:tcPr>
            <w:tcW w:w="1112"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43,3696</w:t>
            </w:r>
          </w:p>
        </w:tc>
        <w:tc>
          <w:tcPr>
            <w:tcW w:w="1574"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7,27357</w:t>
            </w:r>
          </w:p>
        </w:tc>
        <w:tc>
          <w:tcPr>
            <w:tcW w:w="1604"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1,07243</w:t>
            </w:r>
          </w:p>
        </w:tc>
      </w:tr>
      <w:tr w:rsidR="00A46797" w:rsidRPr="00E37DEF" w:rsidTr="00A01203">
        <w:trPr>
          <w:cantSplit/>
          <w:tblHeader/>
        </w:trPr>
        <w:tc>
          <w:tcPr>
            <w:tcW w:w="2672"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01"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w:t>
            </w:r>
          </w:p>
        </w:tc>
        <w:tc>
          <w:tcPr>
            <w:tcW w:w="1112"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41,4746</w:t>
            </w:r>
          </w:p>
        </w:tc>
        <w:tc>
          <w:tcPr>
            <w:tcW w:w="1574"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7,56661</w:t>
            </w:r>
          </w:p>
        </w:tc>
        <w:tc>
          <w:tcPr>
            <w:tcW w:w="1604" w:type="dxa"/>
            <w:tcBorders>
              <w:top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,98509</w:t>
            </w:r>
          </w:p>
        </w:tc>
      </w:tr>
      <w:tr w:rsidR="00A46797" w:rsidRPr="00E37DEF" w:rsidTr="00A01203">
        <w:trPr>
          <w:cantSplit/>
          <w:tblHeader/>
        </w:trPr>
        <w:tc>
          <w:tcPr>
            <w:tcW w:w="2672"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Емоційна_валентність_самооцінки</w:t>
            </w:r>
          </w:p>
        </w:tc>
        <w:tc>
          <w:tcPr>
            <w:tcW w:w="801"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w:t>
            </w:r>
          </w:p>
        </w:tc>
        <w:tc>
          <w:tcPr>
            <w:tcW w:w="1112"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14,4565</w:t>
            </w:r>
          </w:p>
        </w:tc>
        <w:tc>
          <w:tcPr>
            <w:tcW w:w="1574"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3,27758</w:t>
            </w:r>
          </w:p>
        </w:tc>
        <w:tc>
          <w:tcPr>
            <w:tcW w:w="1604"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,48325</w:t>
            </w:r>
          </w:p>
        </w:tc>
      </w:tr>
      <w:tr w:rsidR="00A46797" w:rsidRPr="00E37DEF" w:rsidTr="00A01203">
        <w:trPr>
          <w:cantSplit/>
          <w:tblHeader/>
        </w:trPr>
        <w:tc>
          <w:tcPr>
            <w:tcW w:w="2672"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01"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w:t>
            </w:r>
          </w:p>
        </w:tc>
        <w:tc>
          <w:tcPr>
            <w:tcW w:w="1112"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13,8305</w:t>
            </w:r>
          </w:p>
        </w:tc>
        <w:tc>
          <w:tcPr>
            <w:tcW w:w="1574"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2,54716</w:t>
            </w:r>
          </w:p>
        </w:tc>
        <w:tc>
          <w:tcPr>
            <w:tcW w:w="1604" w:type="dxa"/>
            <w:tcBorders>
              <w:top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,33161</w:t>
            </w:r>
          </w:p>
        </w:tc>
      </w:tr>
      <w:tr w:rsidR="00A46797" w:rsidRPr="00E37DEF" w:rsidTr="00A01203">
        <w:trPr>
          <w:cantSplit/>
          <w:tblHeader/>
        </w:trPr>
        <w:tc>
          <w:tcPr>
            <w:tcW w:w="2672"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Рефлексія_національної_ідентичності_</w:t>
            </w:r>
          </w:p>
        </w:tc>
        <w:tc>
          <w:tcPr>
            <w:tcW w:w="801"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w:t>
            </w:r>
          </w:p>
        </w:tc>
        <w:tc>
          <w:tcPr>
            <w:tcW w:w="1112"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1,0217</w:t>
            </w:r>
          </w:p>
        </w:tc>
        <w:tc>
          <w:tcPr>
            <w:tcW w:w="1574"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1,25590</w:t>
            </w:r>
          </w:p>
        </w:tc>
        <w:tc>
          <w:tcPr>
            <w:tcW w:w="1604"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,18517</w:t>
            </w:r>
          </w:p>
        </w:tc>
      </w:tr>
      <w:tr w:rsidR="00A46797" w:rsidRPr="00E37DEF" w:rsidTr="00A01203">
        <w:trPr>
          <w:cantSplit/>
          <w:tblHeader/>
        </w:trPr>
        <w:tc>
          <w:tcPr>
            <w:tcW w:w="2672"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01"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w:t>
            </w:r>
          </w:p>
        </w:tc>
        <w:tc>
          <w:tcPr>
            <w:tcW w:w="1112"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,3559</w:t>
            </w:r>
          </w:p>
        </w:tc>
        <w:tc>
          <w:tcPr>
            <w:tcW w:w="1574"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,76028</w:t>
            </w:r>
          </w:p>
        </w:tc>
        <w:tc>
          <w:tcPr>
            <w:tcW w:w="1604" w:type="dxa"/>
            <w:tcBorders>
              <w:top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,09898</w:t>
            </w:r>
          </w:p>
        </w:tc>
      </w:tr>
      <w:tr w:rsidR="00A46797" w:rsidRPr="00E37DEF" w:rsidTr="00A01203">
        <w:trPr>
          <w:cantSplit/>
          <w:tblHeader/>
        </w:trPr>
        <w:tc>
          <w:tcPr>
            <w:tcW w:w="2672"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Когнітивний_компонент_</w:t>
            </w:r>
          </w:p>
        </w:tc>
        <w:tc>
          <w:tcPr>
            <w:tcW w:w="801"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w:t>
            </w:r>
          </w:p>
        </w:tc>
        <w:tc>
          <w:tcPr>
            <w:tcW w:w="1112"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1,4307</w:t>
            </w:r>
          </w:p>
        </w:tc>
        <w:tc>
          <w:tcPr>
            <w:tcW w:w="1574"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,55112</w:t>
            </w:r>
          </w:p>
        </w:tc>
        <w:tc>
          <w:tcPr>
            <w:tcW w:w="1604"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,08126</w:t>
            </w:r>
          </w:p>
        </w:tc>
      </w:tr>
      <w:tr w:rsidR="00A46797" w:rsidRPr="00E37DEF" w:rsidTr="00A01203">
        <w:trPr>
          <w:cantSplit/>
          <w:tblHeader/>
        </w:trPr>
        <w:tc>
          <w:tcPr>
            <w:tcW w:w="2672"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01"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w:t>
            </w:r>
          </w:p>
        </w:tc>
        <w:tc>
          <w:tcPr>
            <w:tcW w:w="1112"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1,0692</w:t>
            </w:r>
          </w:p>
        </w:tc>
        <w:tc>
          <w:tcPr>
            <w:tcW w:w="1574"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,40711</w:t>
            </w:r>
          </w:p>
        </w:tc>
        <w:tc>
          <w:tcPr>
            <w:tcW w:w="1604" w:type="dxa"/>
            <w:tcBorders>
              <w:top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,05300</w:t>
            </w:r>
          </w:p>
        </w:tc>
      </w:tr>
      <w:tr w:rsidR="00A46797" w:rsidRPr="00E37DEF" w:rsidTr="00A01203">
        <w:trPr>
          <w:cantSplit/>
          <w:tblHeader/>
        </w:trPr>
        <w:tc>
          <w:tcPr>
            <w:tcW w:w="2672"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Емоційний_компонент</w:t>
            </w:r>
          </w:p>
        </w:tc>
        <w:tc>
          <w:tcPr>
            <w:tcW w:w="801"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w:t>
            </w:r>
          </w:p>
        </w:tc>
        <w:tc>
          <w:tcPr>
            <w:tcW w:w="1112"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1,8402</w:t>
            </w:r>
          </w:p>
        </w:tc>
        <w:tc>
          <w:tcPr>
            <w:tcW w:w="1574"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,64558</w:t>
            </w:r>
          </w:p>
        </w:tc>
        <w:tc>
          <w:tcPr>
            <w:tcW w:w="1604"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,09519</w:t>
            </w:r>
          </w:p>
        </w:tc>
      </w:tr>
      <w:tr w:rsidR="00A46797" w:rsidRPr="00E37DEF" w:rsidTr="00A01203">
        <w:trPr>
          <w:cantSplit/>
          <w:tblHeader/>
        </w:trPr>
        <w:tc>
          <w:tcPr>
            <w:tcW w:w="2672"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01"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w:t>
            </w:r>
          </w:p>
        </w:tc>
        <w:tc>
          <w:tcPr>
            <w:tcW w:w="1112"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1,5497</w:t>
            </w:r>
          </w:p>
        </w:tc>
        <w:tc>
          <w:tcPr>
            <w:tcW w:w="1574"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,60589</w:t>
            </w:r>
          </w:p>
        </w:tc>
        <w:tc>
          <w:tcPr>
            <w:tcW w:w="1604" w:type="dxa"/>
            <w:tcBorders>
              <w:top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,07888</w:t>
            </w:r>
          </w:p>
        </w:tc>
      </w:tr>
      <w:tr w:rsidR="00A46797" w:rsidRPr="00E37DEF" w:rsidTr="00A01203">
        <w:trPr>
          <w:cantSplit/>
          <w:tblHeader/>
        </w:trPr>
        <w:tc>
          <w:tcPr>
            <w:tcW w:w="2672"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Загальна_вираженість_етнічної_ідентичності</w:t>
            </w:r>
          </w:p>
        </w:tc>
        <w:tc>
          <w:tcPr>
            <w:tcW w:w="801"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w:t>
            </w:r>
          </w:p>
        </w:tc>
        <w:tc>
          <w:tcPr>
            <w:tcW w:w="1112"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1,6361</w:t>
            </w:r>
          </w:p>
        </w:tc>
        <w:tc>
          <w:tcPr>
            <w:tcW w:w="1574"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,53107</w:t>
            </w:r>
          </w:p>
        </w:tc>
        <w:tc>
          <w:tcPr>
            <w:tcW w:w="1604"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,07830</w:t>
            </w:r>
          </w:p>
        </w:tc>
      </w:tr>
      <w:tr w:rsidR="00A46797" w:rsidRPr="00E37DEF" w:rsidTr="00A01203">
        <w:trPr>
          <w:cantSplit/>
          <w:tblHeader/>
        </w:trPr>
        <w:tc>
          <w:tcPr>
            <w:tcW w:w="2672"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01"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w:t>
            </w:r>
          </w:p>
        </w:tc>
        <w:tc>
          <w:tcPr>
            <w:tcW w:w="1112"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1,3103</w:t>
            </w:r>
          </w:p>
        </w:tc>
        <w:tc>
          <w:tcPr>
            <w:tcW w:w="1574"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,35967</w:t>
            </w:r>
          </w:p>
        </w:tc>
        <w:tc>
          <w:tcPr>
            <w:tcW w:w="1604" w:type="dxa"/>
            <w:tcBorders>
              <w:top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,04683</w:t>
            </w:r>
          </w:p>
        </w:tc>
      </w:tr>
      <w:tr w:rsidR="00A46797" w:rsidRPr="00E37DEF" w:rsidTr="00A01203">
        <w:trPr>
          <w:cantSplit/>
          <w:tblHeader/>
        </w:trPr>
        <w:tc>
          <w:tcPr>
            <w:tcW w:w="2672"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Патріотизм</w:t>
            </w:r>
          </w:p>
        </w:tc>
        <w:tc>
          <w:tcPr>
            <w:tcW w:w="801"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w:t>
            </w:r>
          </w:p>
        </w:tc>
        <w:tc>
          <w:tcPr>
            <w:tcW w:w="1112"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3,6558</w:t>
            </w:r>
          </w:p>
        </w:tc>
        <w:tc>
          <w:tcPr>
            <w:tcW w:w="1574"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,69157</w:t>
            </w:r>
          </w:p>
        </w:tc>
        <w:tc>
          <w:tcPr>
            <w:tcW w:w="1604"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,10197</w:t>
            </w:r>
          </w:p>
        </w:tc>
      </w:tr>
      <w:tr w:rsidR="00A46797" w:rsidRPr="00E37DEF" w:rsidTr="00A01203">
        <w:trPr>
          <w:cantSplit/>
          <w:tblHeader/>
        </w:trPr>
        <w:tc>
          <w:tcPr>
            <w:tcW w:w="2672"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01"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w:t>
            </w:r>
          </w:p>
        </w:tc>
        <w:tc>
          <w:tcPr>
            <w:tcW w:w="1112"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3,4915</w:t>
            </w:r>
          </w:p>
        </w:tc>
        <w:tc>
          <w:tcPr>
            <w:tcW w:w="1574"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,73528</w:t>
            </w:r>
          </w:p>
        </w:tc>
        <w:tc>
          <w:tcPr>
            <w:tcW w:w="1604" w:type="dxa"/>
            <w:tcBorders>
              <w:top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,09573</w:t>
            </w:r>
          </w:p>
        </w:tc>
      </w:tr>
      <w:tr w:rsidR="00A46797" w:rsidRPr="00E37DEF" w:rsidTr="00A01203">
        <w:trPr>
          <w:cantSplit/>
          <w:tblHeader/>
        </w:trPr>
        <w:tc>
          <w:tcPr>
            <w:tcW w:w="2672"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Лояльність_до_України</w:t>
            </w:r>
          </w:p>
        </w:tc>
        <w:tc>
          <w:tcPr>
            <w:tcW w:w="801"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w:t>
            </w:r>
          </w:p>
        </w:tc>
        <w:tc>
          <w:tcPr>
            <w:tcW w:w="1112"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2,8261</w:t>
            </w:r>
          </w:p>
        </w:tc>
        <w:tc>
          <w:tcPr>
            <w:tcW w:w="1574"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,56794</w:t>
            </w:r>
          </w:p>
        </w:tc>
        <w:tc>
          <w:tcPr>
            <w:tcW w:w="1604"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,08374</w:t>
            </w:r>
          </w:p>
        </w:tc>
      </w:tr>
      <w:tr w:rsidR="00A46797" w:rsidRPr="00E37DEF" w:rsidTr="00A01203">
        <w:trPr>
          <w:cantSplit/>
          <w:tblHeader/>
        </w:trPr>
        <w:tc>
          <w:tcPr>
            <w:tcW w:w="2672"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01"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w:t>
            </w:r>
          </w:p>
        </w:tc>
        <w:tc>
          <w:tcPr>
            <w:tcW w:w="1112"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2,6610</w:t>
            </w:r>
          </w:p>
        </w:tc>
        <w:tc>
          <w:tcPr>
            <w:tcW w:w="1574"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,53692</w:t>
            </w:r>
          </w:p>
        </w:tc>
        <w:tc>
          <w:tcPr>
            <w:tcW w:w="1604" w:type="dxa"/>
            <w:tcBorders>
              <w:top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,06990</w:t>
            </w:r>
          </w:p>
        </w:tc>
      </w:tr>
      <w:tr w:rsidR="00A46797" w:rsidRPr="00E37DEF" w:rsidTr="00A01203">
        <w:trPr>
          <w:cantSplit/>
          <w:tblHeader/>
        </w:trPr>
        <w:tc>
          <w:tcPr>
            <w:tcW w:w="2672"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Активна_громадянська_позиція</w:t>
            </w:r>
          </w:p>
        </w:tc>
        <w:tc>
          <w:tcPr>
            <w:tcW w:w="801"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w:t>
            </w:r>
          </w:p>
        </w:tc>
        <w:tc>
          <w:tcPr>
            <w:tcW w:w="1112"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3,1884</w:t>
            </w:r>
          </w:p>
        </w:tc>
        <w:tc>
          <w:tcPr>
            <w:tcW w:w="1574"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,59391</w:t>
            </w:r>
          </w:p>
        </w:tc>
        <w:tc>
          <w:tcPr>
            <w:tcW w:w="1604"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,08757</w:t>
            </w:r>
          </w:p>
        </w:tc>
      </w:tr>
      <w:tr w:rsidR="00A46797" w:rsidRPr="00E37DEF" w:rsidTr="00A01203">
        <w:trPr>
          <w:cantSplit/>
          <w:tblHeader/>
        </w:trPr>
        <w:tc>
          <w:tcPr>
            <w:tcW w:w="2672"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01"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w:t>
            </w:r>
          </w:p>
        </w:tc>
        <w:tc>
          <w:tcPr>
            <w:tcW w:w="1112"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3,1382</w:t>
            </w:r>
          </w:p>
        </w:tc>
        <w:tc>
          <w:tcPr>
            <w:tcW w:w="1574"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,72122</w:t>
            </w:r>
          </w:p>
        </w:tc>
        <w:tc>
          <w:tcPr>
            <w:tcW w:w="1604" w:type="dxa"/>
            <w:tcBorders>
              <w:top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,09390</w:t>
            </w:r>
          </w:p>
        </w:tc>
      </w:tr>
      <w:tr w:rsidR="00A46797" w:rsidRPr="00E37DEF" w:rsidTr="00A01203">
        <w:trPr>
          <w:cantSplit/>
          <w:tblHeader/>
        </w:trPr>
        <w:tc>
          <w:tcPr>
            <w:tcW w:w="2672"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Етнонігілізм</w:t>
            </w:r>
          </w:p>
        </w:tc>
        <w:tc>
          <w:tcPr>
            <w:tcW w:w="801"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w:t>
            </w:r>
          </w:p>
        </w:tc>
        <w:tc>
          <w:tcPr>
            <w:tcW w:w="1112"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3,1304</w:t>
            </w:r>
          </w:p>
        </w:tc>
        <w:tc>
          <w:tcPr>
            <w:tcW w:w="1574"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2,44594</w:t>
            </w:r>
          </w:p>
        </w:tc>
        <w:tc>
          <w:tcPr>
            <w:tcW w:w="1604"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,36063</w:t>
            </w:r>
          </w:p>
        </w:tc>
      </w:tr>
      <w:tr w:rsidR="00A46797" w:rsidRPr="00E37DEF" w:rsidTr="00A01203">
        <w:trPr>
          <w:cantSplit/>
          <w:tblHeader/>
        </w:trPr>
        <w:tc>
          <w:tcPr>
            <w:tcW w:w="2672"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01"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w:t>
            </w:r>
          </w:p>
        </w:tc>
        <w:tc>
          <w:tcPr>
            <w:tcW w:w="1112"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3,7966</w:t>
            </w:r>
          </w:p>
        </w:tc>
        <w:tc>
          <w:tcPr>
            <w:tcW w:w="1574"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2,83318</w:t>
            </w:r>
          </w:p>
        </w:tc>
        <w:tc>
          <w:tcPr>
            <w:tcW w:w="1604" w:type="dxa"/>
            <w:tcBorders>
              <w:top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,36885</w:t>
            </w:r>
          </w:p>
        </w:tc>
      </w:tr>
      <w:tr w:rsidR="00A46797" w:rsidRPr="00E37DEF" w:rsidTr="00A01203">
        <w:trPr>
          <w:cantSplit/>
          <w:tblHeader/>
        </w:trPr>
        <w:tc>
          <w:tcPr>
            <w:tcW w:w="2672"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Етнічна_індиферентність</w:t>
            </w:r>
          </w:p>
        </w:tc>
        <w:tc>
          <w:tcPr>
            <w:tcW w:w="801"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w:t>
            </w:r>
          </w:p>
        </w:tc>
        <w:tc>
          <w:tcPr>
            <w:tcW w:w="1112"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8,7391</w:t>
            </w:r>
          </w:p>
        </w:tc>
        <w:tc>
          <w:tcPr>
            <w:tcW w:w="1574"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2,32317</w:t>
            </w:r>
          </w:p>
        </w:tc>
        <w:tc>
          <w:tcPr>
            <w:tcW w:w="1604"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,34253</w:t>
            </w:r>
          </w:p>
        </w:tc>
      </w:tr>
      <w:tr w:rsidR="00A46797" w:rsidRPr="00E37DEF" w:rsidTr="00A01203">
        <w:trPr>
          <w:cantSplit/>
          <w:tblHeader/>
        </w:trPr>
        <w:tc>
          <w:tcPr>
            <w:tcW w:w="2672"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01"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w:t>
            </w:r>
          </w:p>
        </w:tc>
        <w:tc>
          <w:tcPr>
            <w:tcW w:w="1112"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11,7119</w:t>
            </w:r>
          </w:p>
        </w:tc>
        <w:tc>
          <w:tcPr>
            <w:tcW w:w="1574"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3,57699</w:t>
            </w:r>
          </w:p>
        </w:tc>
        <w:tc>
          <w:tcPr>
            <w:tcW w:w="1604" w:type="dxa"/>
            <w:tcBorders>
              <w:top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,46568</w:t>
            </w:r>
          </w:p>
        </w:tc>
      </w:tr>
      <w:tr w:rsidR="00A46797" w:rsidRPr="00E37DEF" w:rsidTr="00A01203">
        <w:trPr>
          <w:cantSplit/>
          <w:tblHeader/>
        </w:trPr>
        <w:tc>
          <w:tcPr>
            <w:tcW w:w="2672"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Позитивна_етнічна_ідентичність_</w:t>
            </w:r>
          </w:p>
        </w:tc>
        <w:tc>
          <w:tcPr>
            <w:tcW w:w="801"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w:t>
            </w:r>
          </w:p>
        </w:tc>
        <w:tc>
          <w:tcPr>
            <w:tcW w:w="1112"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16,5217</w:t>
            </w:r>
          </w:p>
        </w:tc>
        <w:tc>
          <w:tcPr>
            <w:tcW w:w="1574"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2,74663</w:t>
            </w:r>
          </w:p>
        </w:tc>
        <w:tc>
          <w:tcPr>
            <w:tcW w:w="1604"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,40497</w:t>
            </w:r>
          </w:p>
        </w:tc>
      </w:tr>
      <w:tr w:rsidR="00A46797" w:rsidRPr="00E37DEF" w:rsidTr="00A01203">
        <w:trPr>
          <w:cantSplit/>
          <w:tblHeader/>
        </w:trPr>
        <w:tc>
          <w:tcPr>
            <w:tcW w:w="2672"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01"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w:t>
            </w:r>
          </w:p>
        </w:tc>
        <w:tc>
          <w:tcPr>
            <w:tcW w:w="1112"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16,0847</w:t>
            </w:r>
          </w:p>
        </w:tc>
        <w:tc>
          <w:tcPr>
            <w:tcW w:w="1574"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2,47253</w:t>
            </w:r>
          </w:p>
        </w:tc>
        <w:tc>
          <w:tcPr>
            <w:tcW w:w="1604" w:type="dxa"/>
            <w:tcBorders>
              <w:top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,32190</w:t>
            </w:r>
          </w:p>
        </w:tc>
      </w:tr>
      <w:tr w:rsidR="00A46797" w:rsidRPr="00E37DEF" w:rsidTr="00A01203">
        <w:trPr>
          <w:cantSplit/>
          <w:tblHeader/>
        </w:trPr>
        <w:tc>
          <w:tcPr>
            <w:tcW w:w="2672"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Етноегоізм</w:t>
            </w:r>
          </w:p>
        </w:tc>
        <w:tc>
          <w:tcPr>
            <w:tcW w:w="801"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w:t>
            </w:r>
          </w:p>
        </w:tc>
        <w:tc>
          <w:tcPr>
            <w:tcW w:w="1112"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6,0435</w:t>
            </w:r>
          </w:p>
        </w:tc>
        <w:tc>
          <w:tcPr>
            <w:tcW w:w="1574"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2,69944</w:t>
            </w:r>
          </w:p>
        </w:tc>
        <w:tc>
          <w:tcPr>
            <w:tcW w:w="1604"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,39801</w:t>
            </w:r>
          </w:p>
        </w:tc>
      </w:tr>
      <w:tr w:rsidR="00A46797" w:rsidRPr="00E37DEF" w:rsidTr="00A01203">
        <w:trPr>
          <w:cantSplit/>
          <w:tblHeader/>
        </w:trPr>
        <w:tc>
          <w:tcPr>
            <w:tcW w:w="2672"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01"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w:t>
            </w:r>
          </w:p>
        </w:tc>
        <w:tc>
          <w:tcPr>
            <w:tcW w:w="1112"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4,9322</w:t>
            </w:r>
          </w:p>
        </w:tc>
        <w:tc>
          <w:tcPr>
            <w:tcW w:w="1574"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2,21954</w:t>
            </w:r>
          </w:p>
        </w:tc>
        <w:tc>
          <w:tcPr>
            <w:tcW w:w="1604" w:type="dxa"/>
            <w:tcBorders>
              <w:top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,28896</w:t>
            </w:r>
          </w:p>
        </w:tc>
      </w:tr>
      <w:tr w:rsidR="00A46797" w:rsidRPr="00E37DEF" w:rsidTr="00A01203">
        <w:trPr>
          <w:cantSplit/>
          <w:tblHeader/>
        </w:trPr>
        <w:tc>
          <w:tcPr>
            <w:tcW w:w="2672"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Етноізоляціонізм</w:t>
            </w:r>
          </w:p>
        </w:tc>
        <w:tc>
          <w:tcPr>
            <w:tcW w:w="801"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w:t>
            </w:r>
          </w:p>
        </w:tc>
        <w:tc>
          <w:tcPr>
            <w:tcW w:w="1112"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4,9130</w:t>
            </w:r>
          </w:p>
        </w:tc>
        <w:tc>
          <w:tcPr>
            <w:tcW w:w="1574"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2,35538</w:t>
            </w:r>
          </w:p>
        </w:tc>
        <w:tc>
          <w:tcPr>
            <w:tcW w:w="1604"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,34728</w:t>
            </w:r>
          </w:p>
        </w:tc>
      </w:tr>
      <w:tr w:rsidR="00A46797" w:rsidRPr="00E37DEF" w:rsidTr="00A01203">
        <w:trPr>
          <w:cantSplit/>
          <w:tblHeader/>
        </w:trPr>
        <w:tc>
          <w:tcPr>
            <w:tcW w:w="2672"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01"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w:t>
            </w:r>
          </w:p>
        </w:tc>
        <w:tc>
          <w:tcPr>
            <w:tcW w:w="1112"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4,5932</w:t>
            </w:r>
          </w:p>
        </w:tc>
        <w:tc>
          <w:tcPr>
            <w:tcW w:w="1574"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2,27519</w:t>
            </w:r>
          </w:p>
        </w:tc>
        <w:tc>
          <w:tcPr>
            <w:tcW w:w="1604" w:type="dxa"/>
            <w:tcBorders>
              <w:top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,29620</w:t>
            </w:r>
          </w:p>
        </w:tc>
      </w:tr>
      <w:tr w:rsidR="00A46797" w:rsidRPr="00E37DEF" w:rsidTr="00A01203">
        <w:trPr>
          <w:cantSplit/>
          <w:tblHeader/>
        </w:trPr>
        <w:tc>
          <w:tcPr>
            <w:tcW w:w="2672"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Етнофанатизм</w:t>
            </w:r>
          </w:p>
        </w:tc>
        <w:tc>
          <w:tcPr>
            <w:tcW w:w="801"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46</w:t>
            </w:r>
          </w:p>
        </w:tc>
        <w:tc>
          <w:tcPr>
            <w:tcW w:w="1112"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6,4348</w:t>
            </w:r>
          </w:p>
        </w:tc>
        <w:tc>
          <w:tcPr>
            <w:tcW w:w="1574"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2,10452</w:t>
            </w:r>
          </w:p>
        </w:tc>
        <w:tc>
          <w:tcPr>
            <w:tcW w:w="1604"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,31029</w:t>
            </w:r>
          </w:p>
        </w:tc>
      </w:tr>
      <w:tr w:rsidR="00A46797" w:rsidRPr="00E37DEF" w:rsidTr="00A01203">
        <w:trPr>
          <w:cantSplit/>
        </w:trPr>
        <w:tc>
          <w:tcPr>
            <w:tcW w:w="267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8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w:t>
            </w:r>
          </w:p>
        </w:tc>
        <w:tc>
          <w:tcPr>
            <w:tcW w:w="111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w:t>
            </w:r>
          </w:p>
        </w:tc>
        <w:tc>
          <w:tcPr>
            <w:tcW w:w="1112" w:type="dxa"/>
            <w:tcBorders>
              <w:top w:val="nil"/>
              <w:bottom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6,1695</w:t>
            </w:r>
          </w:p>
        </w:tc>
        <w:tc>
          <w:tcPr>
            <w:tcW w:w="1574" w:type="dxa"/>
            <w:tcBorders>
              <w:top w:val="nil"/>
              <w:bottom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1,91323</w:t>
            </w:r>
          </w:p>
        </w:tc>
        <w:tc>
          <w:tcPr>
            <w:tcW w:w="1604"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,24908</w:t>
            </w:r>
          </w:p>
        </w:tc>
      </w:tr>
    </w:tbl>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bl>
      <w:tblPr>
        <w:tblW w:w="978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701"/>
        <w:gridCol w:w="1417"/>
        <w:gridCol w:w="709"/>
        <w:gridCol w:w="709"/>
        <w:gridCol w:w="708"/>
        <w:gridCol w:w="709"/>
        <w:gridCol w:w="709"/>
        <w:gridCol w:w="850"/>
        <w:gridCol w:w="851"/>
        <w:gridCol w:w="708"/>
        <w:gridCol w:w="709"/>
      </w:tblGrid>
      <w:tr w:rsidR="00A46797" w:rsidRPr="00E37DEF" w:rsidTr="00A46797">
        <w:trPr>
          <w:cantSplit/>
          <w:tblHeader/>
        </w:trPr>
        <w:tc>
          <w:tcPr>
            <w:tcW w:w="9780" w:type="dxa"/>
            <w:gridSpan w:val="11"/>
            <w:tcBorders>
              <w:top w:val="nil"/>
              <w:left w:val="nil"/>
              <w:bottom w:val="nil"/>
              <w:right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center"/>
              <w:rPr>
                <w:rFonts w:ascii="Arial" w:hAnsi="Arial" w:cs="Arial"/>
                <w:color w:val="000000"/>
                <w:sz w:val="18"/>
                <w:szCs w:val="18"/>
              </w:rPr>
            </w:pPr>
            <w:r w:rsidRPr="00E37DEF">
              <w:rPr>
                <w:rFonts w:ascii="Arial" w:hAnsi="Arial" w:cs="Arial"/>
                <w:b/>
                <w:bCs/>
                <w:color w:val="000000"/>
                <w:sz w:val="18"/>
                <w:szCs w:val="18"/>
              </w:rPr>
              <w:t>Independent Samples Test</w:t>
            </w:r>
          </w:p>
        </w:tc>
      </w:tr>
      <w:tr w:rsidR="00A46797" w:rsidRPr="008D4D10" w:rsidTr="00A46797">
        <w:trPr>
          <w:cantSplit/>
          <w:tblHeader/>
        </w:trPr>
        <w:tc>
          <w:tcPr>
            <w:tcW w:w="1701"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14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A46797" w:rsidRPr="00E37DEF" w:rsidRDefault="00A46797" w:rsidP="007E13E4">
            <w:pPr>
              <w:autoSpaceDE w:val="0"/>
              <w:autoSpaceDN w:val="0"/>
              <w:adjustRightInd w:val="0"/>
              <w:spacing w:after="0" w:line="240" w:lineRule="auto"/>
              <w:jc w:val="center"/>
              <w:rPr>
                <w:rFonts w:ascii="Arial" w:hAnsi="Arial" w:cs="Arial"/>
                <w:color w:val="000000"/>
                <w:sz w:val="18"/>
                <w:szCs w:val="18"/>
                <w:lang w:val="en-US"/>
              </w:rPr>
            </w:pPr>
            <w:r w:rsidRPr="00E37DEF">
              <w:rPr>
                <w:rFonts w:ascii="Arial" w:hAnsi="Arial" w:cs="Arial"/>
                <w:color w:val="000000"/>
                <w:sz w:val="18"/>
                <w:szCs w:val="18"/>
                <w:lang w:val="en-US"/>
              </w:rPr>
              <w:t>Levene's Test for Equality of Variances</w:t>
            </w:r>
          </w:p>
        </w:tc>
        <w:tc>
          <w:tcPr>
            <w:tcW w:w="5244" w:type="dxa"/>
            <w:gridSpan w:val="7"/>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A46797" w:rsidRPr="00E37DEF" w:rsidRDefault="00A46797" w:rsidP="007E13E4">
            <w:pPr>
              <w:autoSpaceDE w:val="0"/>
              <w:autoSpaceDN w:val="0"/>
              <w:adjustRightInd w:val="0"/>
              <w:spacing w:after="0" w:line="240" w:lineRule="auto"/>
              <w:jc w:val="center"/>
              <w:rPr>
                <w:rFonts w:ascii="Arial" w:hAnsi="Arial" w:cs="Arial"/>
                <w:color w:val="000000"/>
                <w:sz w:val="18"/>
                <w:szCs w:val="18"/>
                <w:lang w:val="en-US"/>
              </w:rPr>
            </w:pPr>
            <w:r w:rsidRPr="00E37DEF">
              <w:rPr>
                <w:rFonts w:ascii="Arial" w:hAnsi="Arial" w:cs="Arial"/>
                <w:color w:val="000000"/>
                <w:sz w:val="18"/>
                <w:szCs w:val="18"/>
                <w:lang w:val="en-US"/>
              </w:rPr>
              <w:t>t-test for Equality of Means</w:t>
            </w:r>
          </w:p>
        </w:tc>
      </w:tr>
      <w:tr w:rsidR="00A46797" w:rsidRPr="008D4D10" w:rsidTr="00A46797">
        <w:trPr>
          <w:cantSplit/>
          <w:tblHeader/>
        </w:trPr>
        <w:tc>
          <w:tcPr>
            <w:tcW w:w="1701" w:type="dxa"/>
            <w:tcBorders>
              <w:top w:val="nil"/>
              <w:left w:val="single" w:sz="16" w:space="0" w:color="000000"/>
              <w:bottom w:val="nil"/>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lang w:val="en-US"/>
              </w:rPr>
            </w:pPr>
          </w:p>
        </w:tc>
        <w:tc>
          <w:tcPr>
            <w:tcW w:w="1417" w:type="dxa"/>
            <w:tcBorders>
              <w:top w:val="nil"/>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lang w:val="en-US"/>
              </w:rPr>
            </w:pPr>
          </w:p>
        </w:tc>
        <w:tc>
          <w:tcPr>
            <w:tcW w:w="709"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E37DEF" w:rsidRDefault="00A46797" w:rsidP="007E13E4">
            <w:pPr>
              <w:autoSpaceDE w:val="0"/>
              <w:autoSpaceDN w:val="0"/>
              <w:adjustRightInd w:val="0"/>
              <w:spacing w:after="0" w:line="240" w:lineRule="auto"/>
              <w:jc w:val="center"/>
              <w:rPr>
                <w:rFonts w:ascii="Arial" w:hAnsi="Arial" w:cs="Arial"/>
                <w:color w:val="000000"/>
                <w:sz w:val="18"/>
                <w:szCs w:val="18"/>
              </w:rPr>
            </w:pPr>
            <w:r w:rsidRPr="00E37DEF">
              <w:rPr>
                <w:rFonts w:ascii="Arial" w:hAnsi="Arial" w:cs="Arial"/>
                <w:color w:val="000000"/>
                <w:sz w:val="18"/>
                <w:szCs w:val="18"/>
              </w:rPr>
              <w:t>F</w:t>
            </w:r>
          </w:p>
        </w:tc>
        <w:tc>
          <w:tcPr>
            <w:tcW w:w="709" w:type="dxa"/>
            <w:vMerge w:val="restart"/>
            <w:tcBorders>
              <w:bottom w:val="single" w:sz="16" w:space="0" w:color="000000"/>
            </w:tcBorders>
            <w:shd w:val="clear" w:color="auto" w:fill="FFFFFF"/>
            <w:tcMar>
              <w:top w:w="30" w:type="dxa"/>
              <w:left w:w="30" w:type="dxa"/>
              <w:bottom w:w="30" w:type="dxa"/>
              <w:right w:w="30" w:type="dxa"/>
            </w:tcMar>
            <w:vAlign w:val="bottom"/>
          </w:tcPr>
          <w:p w:rsidR="00A46797" w:rsidRPr="00E37DEF" w:rsidRDefault="00A46797" w:rsidP="007E13E4">
            <w:pPr>
              <w:autoSpaceDE w:val="0"/>
              <w:autoSpaceDN w:val="0"/>
              <w:adjustRightInd w:val="0"/>
              <w:spacing w:after="0" w:line="240" w:lineRule="auto"/>
              <w:jc w:val="center"/>
              <w:rPr>
                <w:rFonts w:ascii="Arial" w:hAnsi="Arial" w:cs="Arial"/>
                <w:color w:val="000000"/>
                <w:sz w:val="18"/>
                <w:szCs w:val="18"/>
              </w:rPr>
            </w:pPr>
            <w:r w:rsidRPr="00E37DEF">
              <w:rPr>
                <w:rFonts w:ascii="Arial" w:hAnsi="Arial" w:cs="Arial"/>
                <w:color w:val="000000"/>
                <w:sz w:val="18"/>
                <w:szCs w:val="18"/>
              </w:rPr>
              <w:t>Sig.</w:t>
            </w:r>
          </w:p>
        </w:tc>
        <w:tc>
          <w:tcPr>
            <w:tcW w:w="708" w:type="dxa"/>
            <w:vMerge w:val="restart"/>
            <w:tcBorders>
              <w:bottom w:val="single" w:sz="16" w:space="0" w:color="000000"/>
            </w:tcBorders>
            <w:shd w:val="clear" w:color="auto" w:fill="FFFFFF"/>
            <w:tcMar>
              <w:top w:w="30" w:type="dxa"/>
              <w:left w:w="30" w:type="dxa"/>
              <w:bottom w:w="30" w:type="dxa"/>
              <w:right w:w="30" w:type="dxa"/>
            </w:tcMar>
            <w:vAlign w:val="bottom"/>
          </w:tcPr>
          <w:p w:rsidR="00A46797" w:rsidRPr="00E37DEF" w:rsidRDefault="00A46797" w:rsidP="007E13E4">
            <w:pPr>
              <w:autoSpaceDE w:val="0"/>
              <w:autoSpaceDN w:val="0"/>
              <w:adjustRightInd w:val="0"/>
              <w:spacing w:after="0" w:line="240" w:lineRule="auto"/>
              <w:jc w:val="center"/>
              <w:rPr>
                <w:rFonts w:ascii="Arial" w:hAnsi="Arial" w:cs="Arial"/>
                <w:color w:val="000000"/>
                <w:sz w:val="18"/>
                <w:szCs w:val="18"/>
              </w:rPr>
            </w:pPr>
            <w:r w:rsidRPr="00E37DEF">
              <w:rPr>
                <w:rFonts w:ascii="Arial" w:hAnsi="Arial" w:cs="Arial"/>
                <w:color w:val="000000"/>
                <w:sz w:val="18"/>
                <w:szCs w:val="18"/>
              </w:rPr>
              <w:t>t</w:t>
            </w:r>
          </w:p>
        </w:tc>
        <w:tc>
          <w:tcPr>
            <w:tcW w:w="709" w:type="dxa"/>
            <w:vMerge w:val="restart"/>
            <w:tcBorders>
              <w:bottom w:val="single" w:sz="16" w:space="0" w:color="000000"/>
            </w:tcBorders>
            <w:shd w:val="clear" w:color="auto" w:fill="FFFFFF"/>
            <w:tcMar>
              <w:top w:w="30" w:type="dxa"/>
              <w:left w:w="30" w:type="dxa"/>
              <w:bottom w:w="30" w:type="dxa"/>
              <w:right w:w="30" w:type="dxa"/>
            </w:tcMar>
            <w:vAlign w:val="bottom"/>
          </w:tcPr>
          <w:p w:rsidR="00A46797" w:rsidRPr="00E37DEF" w:rsidRDefault="00A46797" w:rsidP="007E13E4">
            <w:pPr>
              <w:autoSpaceDE w:val="0"/>
              <w:autoSpaceDN w:val="0"/>
              <w:adjustRightInd w:val="0"/>
              <w:spacing w:after="0" w:line="240" w:lineRule="auto"/>
              <w:jc w:val="center"/>
              <w:rPr>
                <w:rFonts w:ascii="Arial" w:hAnsi="Arial" w:cs="Arial"/>
                <w:color w:val="000000"/>
                <w:sz w:val="18"/>
                <w:szCs w:val="18"/>
              </w:rPr>
            </w:pPr>
            <w:r w:rsidRPr="00E37DEF">
              <w:rPr>
                <w:rFonts w:ascii="Arial" w:hAnsi="Arial" w:cs="Arial"/>
                <w:color w:val="000000"/>
                <w:sz w:val="18"/>
                <w:szCs w:val="18"/>
              </w:rPr>
              <w:t>df</w:t>
            </w:r>
          </w:p>
        </w:tc>
        <w:tc>
          <w:tcPr>
            <w:tcW w:w="709" w:type="dxa"/>
            <w:vMerge w:val="restart"/>
            <w:tcBorders>
              <w:bottom w:val="single" w:sz="16" w:space="0" w:color="000000"/>
            </w:tcBorders>
            <w:shd w:val="clear" w:color="auto" w:fill="FFFFFF"/>
            <w:tcMar>
              <w:top w:w="30" w:type="dxa"/>
              <w:left w:w="30" w:type="dxa"/>
              <w:bottom w:w="30" w:type="dxa"/>
              <w:right w:w="30" w:type="dxa"/>
            </w:tcMar>
            <w:vAlign w:val="bottom"/>
          </w:tcPr>
          <w:p w:rsidR="00A46797" w:rsidRPr="00E37DEF" w:rsidRDefault="00A46797" w:rsidP="007E13E4">
            <w:pPr>
              <w:autoSpaceDE w:val="0"/>
              <w:autoSpaceDN w:val="0"/>
              <w:adjustRightInd w:val="0"/>
              <w:spacing w:after="0" w:line="240" w:lineRule="auto"/>
              <w:jc w:val="center"/>
              <w:rPr>
                <w:rFonts w:ascii="Arial" w:hAnsi="Arial" w:cs="Arial"/>
                <w:color w:val="000000"/>
                <w:sz w:val="18"/>
                <w:szCs w:val="18"/>
              </w:rPr>
            </w:pPr>
            <w:r w:rsidRPr="00E37DEF">
              <w:rPr>
                <w:rFonts w:ascii="Arial" w:hAnsi="Arial" w:cs="Arial"/>
                <w:color w:val="000000"/>
                <w:sz w:val="18"/>
                <w:szCs w:val="18"/>
              </w:rPr>
              <w:t>Sig. (2-tailed)</w:t>
            </w:r>
          </w:p>
        </w:tc>
        <w:tc>
          <w:tcPr>
            <w:tcW w:w="850" w:type="dxa"/>
            <w:vMerge w:val="restart"/>
            <w:tcBorders>
              <w:bottom w:val="single" w:sz="16" w:space="0" w:color="000000"/>
            </w:tcBorders>
            <w:shd w:val="clear" w:color="auto" w:fill="FFFFFF"/>
            <w:tcMar>
              <w:top w:w="30" w:type="dxa"/>
              <w:left w:w="30" w:type="dxa"/>
              <w:bottom w:w="30" w:type="dxa"/>
              <w:right w:w="30" w:type="dxa"/>
            </w:tcMar>
            <w:vAlign w:val="bottom"/>
          </w:tcPr>
          <w:p w:rsidR="00A46797" w:rsidRPr="00E37DEF" w:rsidRDefault="00A46797" w:rsidP="007E13E4">
            <w:pPr>
              <w:autoSpaceDE w:val="0"/>
              <w:autoSpaceDN w:val="0"/>
              <w:adjustRightInd w:val="0"/>
              <w:spacing w:after="0" w:line="240" w:lineRule="auto"/>
              <w:jc w:val="center"/>
              <w:rPr>
                <w:rFonts w:ascii="Arial" w:hAnsi="Arial" w:cs="Arial"/>
                <w:color w:val="000000"/>
                <w:sz w:val="18"/>
                <w:szCs w:val="18"/>
              </w:rPr>
            </w:pPr>
            <w:r w:rsidRPr="00E37DEF">
              <w:rPr>
                <w:rFonts w:ascii="Arial" w:hAnsi="Arial" w:cs="Arial"/>
                <w:color w:val="000000"/>
                <w:sz w:val="18"/>
                <w:szCs w:val="18"/>
              </w:rPr>
              <w:t>Mean Difference</w:t>
            </w:r>
          </w:p>
        </w:tc>
        <w:tc>
          <w:tcPr>
            <w:tcW w:w="851" w:type="dxa"/>
            <w:vMerge w:val="restart"/>
            <w:tcBorders>
              <w:bottom w:val="single" w:sz="16" w:space="0" w:color="000000"/>
            </w:tcBorders>
            <w:shd w:val="clear" w:color="auto" w:fill="FFFFFF"/>
            <w:tcMar>
              <w:top w:w="30" w:type="dxa"/>
              <w:left w:w="30" w:type="dxa"/>
              <w:bottom w:w="30" w:type="dxa"/>
              <w:right w:w="30" w:type="dxa"/>
            </w:tcMar>
            <w:vAlign w:val="bottom"/>
          </w:tcPr>
          <w:p w:rsidR="00A46797" w:rsidRPr="00E37DEF" w:rsidRDefault="00A46797" w:rsidP="007E13E4">
            <w:pPr>
              <w:autoSpaceDE w:val="0"/>
              <w:autoSpaceDN w:val="0"/>
              <w:adjustRightInd w:val="0"/>
              <w:spacing w:after="0" w:line="240" w:lineRule="auto"/>
              <w:jc w:val="center"/>
              <w:rPr>
                <w:rFonts w:ascii="Arial" w:hAnsi="Arial" w:cs="Arial"/>
                <w:color w:val="000000"/>
                <w:sz w:val="18"/>
                <w:szCs w:val="18"/>
              </w:rPr>
            </w:pPr>
            <w:r w:rsidRPr="00E37DEF">
              <w:rPr>
                <w:rFonts w:ascii="Arial" w:hAnsi="Arial" w:cs="Arial"/>
                <w:color w:val="000000"/>
                <w:sz w:val="18"/>
                <w:szCs w:val="18"/>
              </w:rPr>
              <w:t>Std. Error Difference</w:t>
            </w:r>
          </w:p>
        </w:tc>
        <w:tc>
          <w:tcPr>
            <w:tcW w:w="1417" w:type="dxa"/>
            <w:gridSpan w:val="2"/>
            <w:tcBorders>
              <w:right w:val="single" w:sz="16" w:space="0" w:color="000000"/>
            </w:tcBorders>
            <w:shd w:val="clear" w:color="auto" w:fill="FFFFFF"/>
            <w:tcMar>
              <w:top w:w="30" w:type="dxa"/>
              <w:left w:w="30" w:type="dxa"/>
              <w:bottom w:w="30" w:type="dxa"/>
              <w:right w:w="30" w:type="dxa"/>
            </w:tcMar>
            <w:vAlign w:val="bottom"/>
          </w:tcPr>
          <w:p w:rsidR="00A46797" w:rsidRPr="00E37DEF" w:rsidRDefault="00A46797" w:rsidP="007E13E4">
            <w:pPr>
              <w:autoSpaceDE w:val="0"/>
              <w:autoSpaceDN w:val="0"/>
              <w:adjustRightInd w:val="0"/>
              <w:spacing w:after="0" w:line="240" w:lineRule="auto"/>
              <w:jc w:val="center"/>
              <w:rPr>
                <w:rFonts w:ascii="Arial" w:hAnsi="Arial" w:cs="Arial"/>
                <w:color w:val="000000"/>
                <w:sz w:val="18"/>
                <w:szCs w:val="18"/>
                <w:lang w:val="en-US"/>
              </w:rPr>
            </w:pPr>
            <w:r w:rsidRPr="00E37DEF">
              <w:rPr>
                <w:rFonts w:ascii="Arial" w:hAnsi="Arial" w:cs="Arial"/>
                <w:color w:val="000000"/>
                <w:sz w:val="18"/>
                <w:szCs w:val="18"/>
                <w:lang w:val="en-US"/>
              </w:rPr>
              <w:t>95% Confidence Interval of the Difference</w:t>
            </w:r>
          </w:p>
        </w:tc>
      </w:tr>
      <w:tr w:rsidR="00A46797" w:rsidRPr="00E37DEF" w:rsidTr="00A46797">
        <w:trPr>
          <w:cantSplit/>
          <w:tblHeader/>
        </w:trPr>
        <w:tc>
          <w:tcPr>
            <w:tcW w:w="1701"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lang w:val="en-US"/>
              </w:rPr>
            </w:pPr>
          </w:p>
        </w:tc>
        <w:tc>
          <w:tcPr>
            <w:tcW w:w="141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lang w:val="en-US"/>
              </w:rPr>
            </w:pPr>
          </w:p>
        </w:tc>
        <w:tc>
          <w:tcPr>
            <w:tcW w:w="709"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lang w:val="en-US"/>
              </w:rPr>
            </w:pPr>
          </w:p>
        </w:tc>
        <w:tc>
          <w:tcPr>
            <w:tcW w:w="709" w:type="dxa"/>
            <w:vMerge/>
            <w:tcBorders>
              <w:bottom w:val="single" w:sz="16" w:space="0" w:color="000000"/>
            </w:tcBorders>
            <w:shd w:val="clear" w:color="auto" w:fill="FFFFFF"/>
            <w:tcMar>
              <w:top w:w="30" w:type="dxa"/>
              <w:left w:w="30" w:type="dxa"/>
              <w:bottom w:w="30" w:type="dxa"/>
              <w:right w:w="30" w:type="dxa"/>
            </w:tcMar>
            <w:vAlign w:val="bottom"/>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lang w:val="en-US"/>
              </w:rPr>
            </w:pPr>
          </w:p>
        </w:tc>
        <w:tc>
          <w:tcPr>
            <w:tcW w:w="708" w:type="dxa"/>
            <w:vMerge/>
            <w:tcBorders>
              <w:bottom w:val="single" w:sz="16" w:space="0" w:color="000000"/>
            </w:tcBorders>
            <w:shd w:val="clear" w:color="auto" w:fill="FFFFFF"/>
            <w:tcMar>
              <w:top w:w="30" w:type="dxa"/>
              <w:left w:w="30" w:type="dxa"/>
              <w:bottom w:w="30" w:type="dxa"/>
              <w:right w:w="30" w:type="dxa"/>
            </w:tcMar>
            <w:vAlign w:val="bottom"/>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lang w:val="en-US"/>
              </w:rPr>
            </w:pPr>
          </w:p>
        </w:tc>
        <w:tc>
          <w:tcPr>
            <w:tcW w:w="709" w:type="dxa"/>
            <w:vMerge/>
            <w:tcBorders>
              <w:bottom w:val="single" w:sz="16" w:space="0" w:color="000000"/>
            </w:tcBorders>
            <w:shd w:val="clear" w:color="auto" w:fill="FFFFFF"/>
            <w:tcMar>
              <w:top w:w="30" w:type="dxa"/>
              <w:left w:w="30" w:type="dxa"/>
              <w:bottom w:w="30" w:type="dxa"/>
              <w:right w:w="30" w:type="dxa"/>
            </w:tcMar>
            <w:vAlign w:val="bottom"/>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lang w:val="en-US"/>
              </w:rPr>
            </w:pPr>
          </w:p>
        </w:tc>
        <w:tc>
          <w:tcPr>
            <w:tcW w:w="709" w:type="dxa"/>
            <w:vMerge/>
            <w:tcBorders>
              <w:bottom w:val="single" w:sz="16" w:space="0" w:color="000000"/>
            </w:tcBorders>
            <w:shd w:val="clear" w:color="auto" w:fill="FFFFFF"/>
            <w:tcMar>
              <w:top w:w="30" w:type="dxa"/>
              <w:left w:w="30" w:type="dxa"/>
              <w:bottom w:w="30" w:type="dxa"/>
              <w:right w:w="30" w:type="dxa"/>
            </w:tcMar>
            <w:vAlign w:val="bottom"/>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lang w:val="en-US"/>
              </w:rPr>
            </w:pPr>
          </w:p>
        </w:tc>
        <w:tc>
          <w:tcPr>
            <w:tcW w:w="850" w:type="dxa"/>
            <w:vMerge/>
            <w:tcBorders>
              <w:bottom w:val="single" w:sz="16" w:space="0" w:color="000000"/>
            </w:tcBorders>
            <w:shd w:val="clear" w:color="auto" w:fill="FFFFFF"/>
            <w:tcMar>
              <w:top w:w="30" w:type="dxa"/>
              <w:left w:w="30" w:type="dxa"/>
              <w:bottom w:w="30" w:type="dxa"/>
              <w:right w:w="30" w:type="dxa"/>
            </w:tcMar>
            <w:vAlign w:val="bottom"/>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lang w:val="en-US"/>
              </w:rPr>
            </w:pPr>
          </w:p>
        </w:tc>
        <w:tc>
          <w:tcPr>
            <w:tcW w:w="851" w:type="dxa"/>
            <w:vMerge/>
            <w:tcBorders>
              <w:bottom w:val="single" w:sz="16" w:space="0" w:color="000000"/>
            </w:tcBorders>
            <w:shd w:val="clear" w:color="auto" w:fill="FFFFFF"/>
            <w:tcMar>
              <w:top w:w="30" w:type="dxa"/>
              <w:left w:w="30" w:type="dxa"/>
              <w:bottom w:w="30" w:type="dxa"/>
              <w:right w:w="30" w:type="dxa"/>
            </w:tcMar>
            <w:vAlign w:val="bottom"/>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lang w:val="en-US"/>
              </w:rPr>
            </w:pPr>
          </w:p>
        </w:tc>
        <w:tc>
          <w:tcPr>
            <w:tcW w:w="708" w:type="dxa"/>
            <w:tcBorders>
              <w:bottom w:val="single" w:sz="16" w:space="0" w:color="000000"/>
            </w:tcBorders>
            <w:shd w:val="clear" w:color="auto" w:fill="FFFFFF"/>
            <w:tcMar>
              <w:top w:w="30" w:type="dxa"/>
              <w:left w:w="30" w:type="dxa"/>
              <w:bottom w:w="30" w:type="dxa"/>
              <w:right w:w="30" w:type="dxa"/>
            </w:tcMar>
            <w:vAlign w:val="bottom"/>
          </w:tcPr>
          <w:p w:rsidR="00A46797" w:rsidRPr="00E37DEF" w:rsidRDefault="00A46797" w:rsidP="007E13E4">
            <w:pPr>
              <w:autoSpaceDE w:val="0"/>
              <w:autoSpaceDN w:val="0"/>
              <w:adjustRightInd w:val="0"/>
              <w:spacing w:after="0" w:line="240" w:lineRule="auto"/>
              <w:jc w:val="center"/>
              <w:rPr>
                <w:rFonts w:ascii="Arial" w:hAnsi="Arial" w:cs="Arial"/>
                <w:color w:val="000000"/>
                <w:sz w:val="18"/>
                <w:szCs w:val="18"/>
              </w:rPr>
            </w:pPr>
            <w:r w:rsidRPr="00E37DEF">
              <w:rPr>
                <w:rFonts w:ascii="Arial" w:hAnsi="Arial" w:cs="Arial"/>
                <w:color w:val="000000"/>
                <w:sz w:val="18"/>
                <w:szCs w:val="18"/>
              </w:rPr>
              <w:t>Lower</w:t>
            </w:r>
          </w:p>
        </w:tc>
        <w:tc>
          <w:tcPr>
            <w:tcW w:w="709"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46797" w:rsidRPr="00E37DEF" w:rsidRDefault="00A46797" w:rsidP="007E13E4">
            <w:pPr>
              <w:autoSpaceDE w:val="0"/>
              <w:autoSpaceDN w:val="0"/>
              <w:adjustRightInd w:val="0"/>
              <w:spacing w:after="0" w:line="240" w:lineRule="auto"/>
              <w:jc w:val="center"/>
              <w:rPr>
                <w:rFonts w:ascii="Arial" w:hAnsi="Arial" w:cs="Arial"/>
                <w:color w:val="000000"/>
                <w:sz w:val="18"/>
                <w:szCs w:val="18"/>
              </w:rPr>
            </w:pPr>
            <w:r w:rsidRPr="00E37DEF">
              <w:rPr>
                <w:rFonts w:ascii="Arial" w:hAnsi="Arial" w:cs="Arial"/>
                <w:color w:val="000000"/>
                <w:sz w:val="18"/>
                <w:szCs w:val="18"/>
              </w:rPr>
              <w:t>Upper</w:t>
            </w:r>
          </w:p>
        </w:tc>
      </w:tr>
      <w:tr w:rsidR="00A46797" w:rsidRPr="00E37DEF" w:rsidTr="00A46797">
        <w:trPr>
          <w:cantSplit/>
          <w:tblHeader/>
        </w:trPr>
        <w:tc>
          <w:tcPr>
            <w:tcW w:w="1701"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Вираженість_персональної_ідентичності_</w:t>
            </w:r>
          </w:p>
        </w:tc>
        <w:tc>
          <w:tcPr>
            <w:tcW w:w="141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Equal variances assumed</w:t>
            </w:r>
          </w:p>
        </w:tc>
        <w:tc>
          <w:tcPr>
            <w:tcW w:w="70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,005</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,946</w:t>
            </w:r>
          </w:p>
        </w:tc>
        <w:tc>
          <w:tcPr>
            <w:tcW w:w="708" w:type="dxa"/>
            <w:tcBorders>
              <w:top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-1,411</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103</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,161</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-2,11643</w:t>
            </w: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1,50013</w:t>
            </w:r>
          </w:p>
        </w:tc>
        <w:tc>
          <w:tcPr>
            <w:tcW w:w="708" w:type="dxa"/>
            <w:tcBorders>
              <w:top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-5,0915</w:t>
            </w:r>
          </w:p>
        </w:tc>
        <w:tc>
          <w:tcPr>
            <w:tcW w:w="70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,8587</w:t>
            </w:r>
          </w:p>
        </w:tc>
      </w:tr>
      <w:tr w:rsidR="00A46797" w:rsidRPr="00E37DEF" w:rsidTr="00A46797">
        <w:trPr>
          <w:cantSplit/>
          <w:tblHeader/>
        </w:trPr>
        <w:tc>
          <w:tcPr>
            <w:tcW w:w="170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Equal variances not assumed</w:t>
            </w:r>
          </w:p>
        </w:tc>
        <w:tc>
          <w:tcPr>
            <w:tcW w:w="709" w:type="dxa"/>
            <w:tcBorders>
              <w:top w:val="nil"/>
              <w:lef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709" w:type="dxa"/>
            <w:tcBorders>
              <w:top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708"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-1,418</w:t>
            </w:r>
          </w:p>
        </w:tc>
        <w:tc>
          <w:tcPr>
            <w:tcW w:w="709"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98,517</w:t>
            </w:r>
          </w:p>
        </w:tc>
        <w:tc>
          <w:tcPr>
            <w:tcW w:w="709"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,159</w:t>
            </w:r>
          </w:p>
        </w:tc>
        <w:tc>
          <w:tcPr>
            <w:tcW w:w="850"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-2,11643</w:t>
            </w:r>
          </w:p>
        </w:tc>
        <w:tc>
          <w:tcPr>
            <w:tcW w:w="851"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1,49287</w:t>
            </w:r>
          </w:p>
        </w:tc>
        <w:tc>
          <w:tcPr>
            <w:tcW w:w="708"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-5,0787</w:t>
            </w:r>
          </w:p>
        </w:tc>
        <w:tc>
          <w:tcPr>
            <w:tcW w:w="709" w:type="dxa"/>
            <w:tcBorders>
              <w:top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,8459</w:t>
            </w:r>
          </w:p>
        </w:tc>
      </w:tr>
      <w:tr w:rsidR="00A46797" w:rsidRPr="00E37DEF" w:rsidTr="00A46797">
        <w:trPr>
          <w:cantSplit/>
          <w:tblHeader/>
        </w:trPr>
        <w:tc>
          <w:tcPr>
            <w:tcW w:w="1701"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Вираженість_соціальної_ідентичності</w:t>
            </w:r>
            <w:r w:rsidRPr="00E37DEF">
              <w:rPr>
                <w:rFonts w:ascii="Arial" w:hAnsi="Arial" w:cs="Arial"/>
                <w:color w:val="000000"/>
                <w:sz w:val="18"/>
                <w:szCs w:val="18"/>
              </w:rPr>
              <w:lastRenderedPageBreak/>
              <w:t>_</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lastRenderedPageBreak/>
              <w:t>Equal variances assumed</w:t>
            </w:r>
          </w:p>
        </w:tc>
        <w:tc>
          <w:tcPr>
            <w:tcW w:w="709"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,000</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,995</w:t>
            </w:r>
          </w:p>
        </w:tc>
        <w:tc>
          <w:tcPr>
            <w:tcW w:w="708"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1,295</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103</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,198</w:t>
            </w:r>
          </w:p>
        </w:tc>
        <w:tc>
          <w:tcPr>
            <w:tcW w:w="850"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1,89499</w:t>
            </w:r>
          </w:p>
        </w:tc>
        <w:tc>
          <w:tcPr>
            <w:tcW w:w="851"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1,46340</w:t>
            </w:r>
          </w:p>
        </w:tc>
        <w:tc>
          <w:tcPr>
            <w:tcW w:w="708"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-1,0073</w:t>
            </w:r>
          </w:p>
        </w:tc>
        <w:tc>
          <w:tcPr>
            <w:tcW w:w="709"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4,7973</w:t>
            </w:r>
          </w:p>
        </w:tc>
      </w:tr>
      <w:tr w:rsidR="00A46797" w:rsidRPr="00E37DEF" w:rsidTr="00A46797">
        <w:trPr>
          <w:cantSplit/>
          <w:tblHeader/>
        </w:trPr>
        <w:tc>
          <w:tcPr>
            <w:tcW w:w="1701"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Equal variances not assumed</w:t>
            </w:r>
          </w:p>
        </w:tc>
        <w:tc>
          <w:tcPr>
            <w:tcW w:w="709" w:type="dxa"/>
            <w:tcBorders>
              <w:top w:val="nil"/>
              <w:lef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709" w:type="dxa"/>
            <w:tcBorders>
              <w:top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708"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1,301</w:t>
            </w:r>
          </w:p>
        </w:tc>
        <w:tc>
          <w:tcPr>
            <w:tcW w:w="709"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98,543</w:t>
            </w:r>
          </w:p>
        </w:tc>
        <w:tc>
          <w:tcPr>
            <w:tcW w:w="709"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,196</w:t>
            </w:r>
          </w:p>
        </w:tc>
        <w:tc>
          <w:tcPr>
            <w:tcW w:w="850"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1,89499</w:t>
            </w:r>
          </w:p>
        </w:tc>
        <w:tc>
          <w:tcPr>
            <w:tcW w:w="851"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1,45620</w:t>
            </w:r>
          </w:p>
        </w:tc>
        <w:tc>
          <w:tcPr>
            <w:tcW w:w="708"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-,9945</w:t>
            </w:r>
          </w:p>
        </w:tc>
        <w:tc>
          <w:tcPr>
            <w:tcW w:w="709" w:type="dxa"/>
            <w:tcBorders>
              <w:top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4,7845</w:t>
            </w:r>
          </w:p>
        </w:tc>
      </w:tr>
      <w:tr w:rsidR="00A46797" w:rsidRPr="00E37DEF" w:rsidTr="00A46797">
        <w:trPr>
          <w:cantSplit/>
          <w:tblHeader/>
        </w:trPr>
        <w:tc>
          <w:tcPr>
            <w:tcW w:w="1701"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lastRenderedPageBreak/>
              <w:t>Емоційна_валентність_самооцінки</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Equal variances assumed</w:t>
            </w:r>
          </w:p>
        </w:tc>
        <w:tc>
          <w:tcPr>
            <w:tcW w:w="709"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4,992</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,028</w:t>
            </w:r>
          </w:p>
        </w:tc>
        <w:tc>
          <w:tcPr>
            <w:tcW w:w="708"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1,102</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103</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,273</w:t>
            </w:r>
          </w:p>
        </w:tc>
        <w:tc>
          <w:tcPr>
            <w:tcW w:w="850"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,62601</w:t>
            </w:r>
          </w:p>
        </w:tc>
        <w:tc>
          <w:tcPr>
            <w:tcW w:w="851"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,56826</w:t>
            </w:r>
          </w:p>
        </w:tc>
        <w:tc>
          <w:tcPr>
            <w:tcW w:w="708"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-,5010</w:t>
            </w:r>
          </w:p>
        </w:tc>
        <w:tc>
          <w:tcPr>
            <w:tcW w:w="709"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1,7530</w:t>
            </w:r>
          </w:p>
        </w:tc>
      </w:tr>
      <w:tr w:rsidR="00A46797" w:rsidRPr="00E37DEF" w:rsidTr="00A46797">
        <w:trPr>
          <w:cantSplit/>
          <w:tblHeader/>
        </w:trPr>
        <w:tc>
          <w:tcPr>
            <w:tcW w:w="1701"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Equal variances not assumed</w:t>
            </w:r>
          </w:p>
        </w:tc>
        <w:tc>
          <w:tcPr>
            <w:tcW w:w="709" w:type="dxa"/>
            <w:tcBorders>
              <w:top w:val="nil"/>
              <w:lef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709" w:type="dxa"/>
            <w:tcBorders>
              <w:top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708"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1,068</w:t>
            </w:r>
          </w:p>
        </w:tc>
        <w:tc>
          <w:tcPr>
            <w:tcW w:w="709"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83,067</w:t>
            </w:r>
          </w:p>
        </w:tc>
        <w:tc>
          <w:tcPr>
            <w:tcW w:w="709"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,289</w:t>
            </w:r>
          </w:p>
        </w:tc>
        <w:tc>
          <w:tcPr>
            <w:tcW w:w="850"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,62601</w:t>
            </w:r>
          </w:p>
        </w:tc>
        <w:tc>
          <w:tcPr>
            <w:tcW w:w="851"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,58609</w:t>
            </w:r>
          </w:p>
        </w:tc>
        <w:tc>
          <w:tcPr>
            <w:tcW w:w="708"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-,5396</w:t>
            </w:r>
          </w:p>
        </w:tc>
        <w:tc>
          <w:tcPr>
            <w:tcW w:w="709" w:type="dxa"/>
            <w:tcBorders>
              <w:top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1,7917</w:t>
            </w:r>
          </w:p>
        </w:tc>
      </w:tr>
      <w:tr w:rsidR="00A46797" w:rsidRPr="00E37DEF" w:rsidTr="00A46797">
        <w:trPr>
          <w:cantSplit/>
          <w:tblHeader/>
        </w:trPr>
        <w:tc>
          <w:tcPr>
            <w:tcW w:w="1701"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Рефлексія_національної_ідентичності_</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Equal variances assumed</w:t>
            </w:r>
          </w:p>
        </w:tc>
        <w:tc>
          <w:tcPr>
            <w:tcW w:w="709"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20,890</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,000</w:t>
            </w:r>
          </w:p>
        </w:tc>
        <w:tc>
          <w:tcPr>
            <w:tcW w:w="708"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3,361</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103</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,001</w:t>
            </w:r>
          </w:p>
        </w:tc>
        <w:tc>
          <w:tcPr>
            <w:tcW w:w="850"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,66581</w:t>
            </w:r>
          </w:p>
        </w:tc>
        <w:tc>
          <w:tcPr>
            <w:tcW w:w="851"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,19812</w:t>
            </w:r>
          </w:p>
        </w:tc>
        <w:tc>
          <w:tcPr>
            <w:tcW w:w="708"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,2728</w:t>
            </w:r>
          </w:p>
        </w:tc>
        <w:tc>
          <w:tcPr>
            <w:tcW w:w="709"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1,0587</w:t>
            </w:r>
          </w:p>
        </w:tc>
      </w:tr>
      <w:tr w:rsidR="00A46797" w:rsidRPr="00E37DEF" w:rsidTr="00A46797">
        <w:trPr>
          <w:cantSplit/>
          <w:tblHeader/>
        </w:trPr>
        <w:tc>
          <w:tcPr>
            <w:tcW w:w="1701"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Equal variances not assumed</w:t>
            </w:r>
          </w:p>
        </w:tc>
        <w:tc>
          <w:tcPr>
            <w:tcW w:w="709" w:type="dxa"/>
            <w:tcBorders>
              <w:top w:val="nil"/>
              <w:lef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709" w:type="dxa"/>
            <w:tcBorders>
              <w:top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708"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3,171</w:t>
            </w:r>
          </w:p>
        </w:tc>
        <w:tc>
          <w:tcPr>
            <w:tcW w:w="709"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69,957</w:t>
            </w:r>
          </w:p>
        </w:tc>
        <w:tc>
          <w:tcPr>
            <w:tcW w:w="709"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,002</w:t>
            </w:r>
          </w:p>
        </w:tc>
        <w:tc>
          <w:tcPr>
            <w:tcW w:w="850"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,66581</w:t>
            </w:r>
          </w:p>
        </w:tc>
        <w:tc>
          <w:tcPr>
            <w:tcW w:w="851"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,20997</w:t>
            </w:r>
          </w:p>
        </w:tc>
        <w:tc>
          <w:tcPr>
            <w:tcW w:w="708"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,2470</w:t>
            </w:r>
          </w:p>
        </w:tc>
        <w:tc>
          <w:tcPr>
            <w:tcW w:w="709" w:type="dxa"/>
            <w:tcBorders>
              <w:top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1,0845</w:t>
            </w:r>
          </w:p>
        </w:tc>
      </w:tr>
      <w:tr w:rsidR="00A46797" w:rsidRPr="00E37DEF" w:rsidTr="00A46797">
        <w:trPr>
          <w:cantSplit/>
          <w:tblHeader/>
        </w:trPr>
        <w:tc>
          <w:tcPr>
            <w:tcW w:w="1701"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Когнітивний_компонент_</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Equal variances assumed</w:t>
            </w:r>
          </w:p>
        </w:tc>
        <w:tc>
          <w:tcPr>
            <w:tcW w:w="709"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8,093</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,005</w:t>
            </w:r>
          </w:p>
        </w:tc>
        <w:tc>
          <w:tcPr>
            <w:tcW w:w="708"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3,866</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103</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,000</w:t>
            </w:r>
          </w:p>
        </w:tc>
        <w:tc>
          <w:tcPr>
            <w:tcW w:w="850"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,36150</w:t>
            </w:r>
          </w:p>
        </w:tc>
        <w:tc>
          <w:tcPr>
            <w:tcW w:w="851"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,09351</w:t>
            </w:r>
          </w:p>
        </w:tc>
        <w:tc>
          <w:tcPr>
            <w:tcW w:w="708"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,1760</w:t>
            </w:r>
          </w:p>
        </w:tc>
        <w:tc>
          <w:tcPr>
            <w:tcW w:w="709"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,5469</w:t>
            </w:r>
          </w:p>
        </w:tc>
      </w:tr>
      <w:tr w:rsidR="00A46797" w:rsidRPr="00E37DEF" w:rsidTr="00A46797">
        <w:trPr>
          <w:cantSplit/>
          <w:tblHeader/>
        </w:trPr>
        <w:tc>
          <w:tcPr>
            <w:tcW w:w="1701"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Equal variances not assumed</w:t>
            </w:r>
          </w:p>
        </w:tc>
        <w:tc>
          <w:tcPr>
            <w:tcW w:w="709" w:type="dxa"/>
            <w:tcBorders>
              <w:top w:val="nil"/>
              <w:lef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709" w:type="dxa"/>
            <w:tcBorders>
              <w:top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708"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3,726</w:t>
            </w:r>
          </w:p>
        </w:tc>
        <w:tc>
          <w:tcPr>
            <w:tcW w:w="709"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80,176</w:t>
            </w:r>
          </w:p>
        </w:tc>
        <w:tc>
          <w:tcPr>
            <w:tcW w:w="709"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,000</w:t>
            </w:r>
          </w:p>
        </w:tc>
        <w:tc>
          <w:tcPr>
            <w:tcW w:w="850"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,36150</w:t>
            </w:r>
          </w:p>
        </w:tc>
        <w:tc>
          <w:tcPr>
            <w:tcW w:w="851"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,09702</w:t>
            </w:r>
          </w:p>
        </w:tc>
        <w:tc>
          <w:tcPr>
            <w:tcW w:w="708"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,1684</w:t>
            </w:r>
          </w:p>
        </w:tc>
        <w:tc>
          <w:tcPr>
            <w:tcW w:w="709" w:type="dxa"/>
            <w:tcBorders>
              <w:top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,5545</w:t>
            </w:r>
          </w:p>
        </w:tc>
      </w:tr>
      <w:tr w:rsidR="00A46797" w:rsidRPr="00E37DEF" w:rsidTr="00A46797">
        <w:trPr>
          <w:cantSplit/>
          <w:tblHeader/>
        </w:trPr>
        <w:tc>
          <w:tcPr>
            <w:tcW w:w="1701"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Емоційний_компонент</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Equal variances assumed</w:t>
            </w:r>
          </w:p>
        </w:tc>
        <w:tc>
          <w:tcPr>
            <w:tcW w:w="709"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,005</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,946</w:t>
            </w:r>
          </w:p>
        </w:tc>
        <w:tc>
          <w:tcPr>
            <w:tcW w:w="708"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2,369</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103</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,020</w:t>
            </w:r>
          </w:p>
        </w:tc>
        <w:tc>
          <w:tcPr>
            <w:tcW w:w="850"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,29056</w:t>
            </w:r>
          </w:p>
        </w:tc>
        <w:tc>
          <w:tcPr>
            <w:tcW w:w="851"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,12265</w:t>
            </w:r>
          </w:p>
        </w:tc>
        <w:tc>
          <w:tcPr>
            <w:tcW w:w="708"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,0473</w:t>
            </w:r>
          </w:p>
        </w:tc>
        <w:tc>
          <w:tcPr>
            <w:tcW w:w="709"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,5338</w:t>
            </w:r>
          </w:p>
        </w:tc>
      </w:tr>
      <w:tr w:rsidR="00A46797" w:rsidRPr="00E37DEF" w:rsidTr="00A46797">
        <w:trPr>
          <w:cantSplit/>
          <w:tblHeader/>
        </w:trPr>
        <w:tc>
          <w:tcPr>
            <w:tcW w:w="1701"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Equal variances not assumed</w:t>
            </w:r>
          </w:p>
        </w:tc>
        <w:tc>
          <w:tcPr>
            <w:tcW w:w="709" w:type="dxa"/>
            <w:tcBorders>
              <w:top w:val="nil"/>
              <w:lef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709" w:type="dxa"/>
            <w:tcBorders>
              <w:top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708"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2,350</w:t>
            </w:r>
          </w:p>
        </w:tc>
        <w:tc>
          <w:tcPr>
            <w:tcW w:w="709"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93,732</w:t>
            </w:r>
          </w:p>
        </w:tc>
        <w:tc>
          <w:tcPr>
            <w:tcW w:w="709"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,021</w:t>
            </w:r>
          </w:p>
        </w:tc>
        <w:tc>
          <w:tcPr>
            <w:tcW w:w="850"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,29056</w:t>
            </w:r>
          </w:p>
        </w:tc>
        <w:tc>
          <w:tcPr>
            <w:tcW w:w="851"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,12362</w:t>
            </w:r>
          </w:p>
        </w:tc>
        <w:tc>
          <w:tcPr>
            <w:tcW w:w="708"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,0450</w:t>
            </w:r>
          </w:p>
        </w:tc>
        <w:tc>
          <w:tcPr>
            <w:tcW w:w="709" w:type="dxa"/>
            <w:tcBorders>
              <w:top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,5360</w:t>
            </w:r>
          </w:p>
        </w:tc>
      </w:tr>
      <w:tr w:rsidR="00A46797" w:rsidRPr="00E37DEF" w:rsidTr="00A46797">
        <w:trPr>
          <w:cantSplit/>
          <w:tblHeader/>
        </w:trPr>
        <w:tc>
          <w:tcPr>
            <w:tcW w:w="1701"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Загальна_вираженість_етнічної_ідентичності</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Equal variances assumed</w:t>
            </w:r>
          </w:p>
        </w:tc>
        <w:tc>
          <w:tcPr>
            <w:tcW w:w="709"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7,519</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,007</w:t>
            </w:r>
          </w:p>
        </w:tc>
        <w:tc>
          <w:tcPr>
            <w:tcW w:w="708"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3,740</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103</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,000</w:t>
            </w:r>
          </w:p>
        </w:tc>
        <w:tc>
          <w:tcPr>
            <w:tcW w:w="850"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,32575</w:t>
            </w:r>
          </w:p>
        </w:tc>
        <w:tc>
          <w:tcPr>
            <w:tcW w:w="851"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,08709</w:t>
            </w:r>
          </w:p>
        </w:tc>
        <w:tc>
          <w:tcPr>
            <w:tcW w:w="708"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,1530</w:t>
            </w:r>
          </w:p>
        </w:tc>
        <w:tc>
          <w:tcPr>
            <w:tcW w:w="709"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,4984</w:t>
            </w:r>
          </w:p>
        </w:tc>
      </w:tr>
      <w:tr w:rsidR="00A46797" w:rsidRPr="00E37DEF" w:rsidTr="00A46797">
        <w:trPr>
          <w:cantSplit/>
          <w:tblHeader/>
        </w:trPr>
        <w:tc>
          <w:tcPr>
            <w:tcW w:w="1701"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Equal variances not assumed</w:t>
            </w:r>
          </w:p>
        </w:tc>
        <w:tc>
          <w:tcPr>
            <w:tcW w:w="709" w:type="dxa"/>
            <w:tcBorders>
              <w:top w:val="nil"/>
              <w:lef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709" w:type="dxa"/>
            <w:tcBorders>
              <w:top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708"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3,570</w:t>
            </w:r>
          </w:p>
        </w:tc>
        <w:tc>
          <w:tcPr>
            <w:tcW w:w="709"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75,454</w:t>
            </w:r>
          </w:p>
        </w:tc>
        <w:tc>
          <w:tcPr>
            <w:tcW w:w="709"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,001</w:t>
            </w:r>
          </w:p>
        </w:tc>
        <w:tc>
          <w:tcPr>
            <w:tcW w:w="850"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,32575</w:t>
            </w:r>
          </w:p>
        </w:tc>
        <w:tc>
          <w:tcPr>
            <w:tcW w:w="851"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,09124</w:t>
            </w:r>
          </w:p>
        </w:tc>
        <w:tc>
          <w:tcPr>
            <w:tcW w:w="708"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,1440</w:t>
            </w:r>
          </w:p>
        </w:tc>
        <w:tc>
          <w:tcPr>
            <w:tcW w:w="709" w:type="dxa"/>
            <w:tcBorders>
              <w:top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,5074</w:t>
            </w:r>
          </w:p>
        </w:tc>
      </w:tr>
      <w:tr w:rsidR="00A46797" w:rsidRPr="00E37DEF" w:rsidTr="00A46797">
        <w:trPr>
          <w:cantSplit/>
          <w:tblHeader/>
        </w:trPr>
        <w:tc>
          <w:tcPr>
            <w:tcW w:w="1701"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Патріотизм</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Equal variances assumed</w:t>
            </w:r>
          </w:p>
        </w:tc>
        <w:tc>
          <w:tcPr>
            <w:tcW w:w="709"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,836</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,363</w:t>
            </w:r>
          </w:p>
        </w:tc>
        <w:tc>
          <w:tcPr>
            <w:tcW w:w="708"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1,166</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103</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,246</w:t>
            </w:r>
          </w:p>
        </w:tc>
        <w:tc>
          <w:tcPr>
            <w:tcW w:w="850"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,16427</w:t>
            </w:r>
          </w:p>
        </w:tc>
        <w:tc>
          <w:tcPr>
            <w:tcW w:w="851"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,14093</w:t>
            </w:r>
          </w:p>
        </w:tc>
        <w:tc>
          <w:tcPr>
            <w:tcW w:w="708"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-,1152</w:t>
            </w:r>
          </w:p>
        </w:tc>
        <w:tc>
          <w:tcPr>
            <w:tcW w:w="709"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,4437</w:t>
            </w:r>
          </w:p>
        </w:tc>
      </w:tr>
      <w:tr w:rsidR="00A46797" w:rsidRPr="00E37DEF" w:rsidTr="00A46797">
        <w:trPr>
          <w:cantSplit/>
          <w:tblHeader/>
        </w:trPr>
        <w:tc>
          <w:tcPr>
            <w:tcW w:w="1701"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Equal variances not assumed</w:t>
            </w:r>
          </w:p>
        </w:tc>
        <w:tc>
          <w:tcPr>
            <w:tcW w:w="709" w:type="dxa"/>
            <w:tcBorders>
              <w:top w:val="nil"/>
              <w:lef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709" w:type="dxa"/>
            <w:tcBorders>
              <w:top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708"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1,175</w:t>
            </w:r>
          </w:p>
        </w:tc>
        <w:tc>
          <w:tcPr>
            <w:tcW w:w="709"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99,381</w:t>
            </w:r>
          </w:p>
        </w:tc>
        <w:tc>
          <w:tcPr>
            <w:tcW w:w="709"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,243</w:t>
            </w:r>
          </w:p>
        </w:tc>
        <w:tc>
          <w:tcPr>
            <w:tcW w:w="850"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,16427</w:t>
            </w:r>
          </w:p>
        </w:tc>
        <w:tc>
          <w:tcPr>
            <w:tcW w:w="851"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,13986</w:t>
            </w:r>
          </w:p>
        </w:tc>
        <w:tc>
          <w:tcPr>
            <w:tcW w:w="708"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-,1132</w:t>
            </w:r>
          </w:p>
        </w:tc>
        <w:tc>
          <w:tcPr>
            <w:tcW w:w="709" w:type="dxa"/>
            <w:tcBorders>
              <w:top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,4417</w:t>
            </w:r>
          </w:p>
        </w:tc>
      </w:tr>
      <w:tr w:rsidR="00A46797" w:rsidRPr="00E37DEF" w:rsidTr="00A46797">
        <w:trPr>
          <w:cantSplit/>
          <w:tblHeader/>
        </w:trPr>
        <w:tc>
          <w:tcPr>
            <w:tcW w:w="1701"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Лояльність_до_України</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Equal variances assumed</w:t>
            </w:r>
          </w:p>
        </w:tc>
        <w:tc>
          <w:tcPr>
            <w:tcW w:w="709"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,079</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,779</w:t>
            </w:r>
          </w:p>
        </w:tc>
        <w:tc>
          <w:tcPr>
            <w:tcW w:w="708"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1,524</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103</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,131</w:t>
            </w:r>
          </w:p>
        </w:tc>
        <w:tc>
          <w:tcPr>
            <w:tcW w:w="850"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,16507</w:t>
            </w:r>
          </w:p>
        </w:tc>
        <w:tc>
          <w:tcPr>
            <w:tcW w:w="851"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,10832</w:t>
            </w:r>
          </w:p>
        </w:tc>
        <w:tc>
          <w:tcPr>
            <w:tcW w:w="708"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-,0497</w:t>
            </w:r>
          </w:p>
        </w:tc>
        <w:tc>
          <w:tcPr>
            <w:tcW w:w="709"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,3798</w:t>
            </w:r>
          </w:p>
        </w:tc>
      </w:tr>
      <w:tr w:rsidR="00A46797" w:rsidRPr="00E37DEF" w:rsidTr="00A46797">
        <w:trPr>
          <w:cantSplit/>
          <w:tblHeader/>
        </w:trPr>
        <w:tc>
          <w:tcPr>
            <w:tcW w:w="1701"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Equal variances not assumed</w:t>
            </w:r>
          </w:p>
        </w:tc>
        <w:tc>
          <w:tcPr>
            <w:tcW w:w="709" w:type="dxa"/>
            <w:tcBorders>
              <w:top w:val="nil"/>
              <w:lef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709" w:type="dxa"/>
            <w:tcBorders>
              <w:top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708"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1,513</w:t>
            </w:r>
          </w:p>
        </w:tc>
        <w:tc>
          <w:tcPr>
            <w:tcW w:w="709"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94,110</w:t>
            </w:r>
          </w:p>
        </w:tc>
        <w:tc>
          <w:tcPr>
            <w:tcW w:w="709"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,134</w:t>
            </w:r>
          </w:p>
        </w:tc>
        <w:tc>
          <w:tcPr>
            <w:tcW w:w="850"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,16507</w:t>
            </w:r>
          </w:p>
        </w:tc>
        <w:tc>
          <w:tcPr>
            <w:tcW w:w="851"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,10908</w:t>
            </w:r>
          </w:p>
        </w:tc>
        <w:tc>
          <w:tcPr>
            <w:tcW w:w="708"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-,0515</w:t>
            </w:r>
          </w:p>
        </w:tc>
        <w:tc>
          <w:tcPr>
            <w:tcW w:w="709" w:type="dxa"/>
            <w:tcBorders>
              <w:top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,3816</w:t>
            </w:r>
          </w:p>
        </w:tc>
      </w:tr>
      <w:tr w:rsidR="00A46797" w:rsidRPr="00E37DEF" w:rsidTr="00A46797">
        <w:trPr>
          <w:cantSplit/>
          <w:tblHeader/>
        </w:trPr>
        <w:tc>
          <w:tcPr>
            <w:tcW w:w="1701"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Активна_громадянська_позиція</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Equal variances assumed</w:t>
            </w:r>
          </w:p>
        </w:tc>
        <w:tc>
          <w:tcPr>
            <w:tcW w:w="709"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1,645</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,203</w:t>
            </w:r>
          </w:p>
        </w:tc>
        <w:tc>
          <w:tcPr>
            <w:tcW w:w="708"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,382</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103</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,703</w:t>
            </w:r>
          </w:p>
        </w:tc>
        <w:tc>
          <w:tcPr>
            <w:tcW w:w="850"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,05021</w:t>
            </w:r>
          </w:p>
        </w:tc>
        <w:tc>
          <w:tcPr>
            <w:tcW w:w="851"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,13151</w:t>
            </w:r>
          </w:p>
        </w:tc>
        <w:tc>
          <w:tcPr>
            <w:tcW w:w="708"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-,2106</w:t>
            </w:r>
          </w:p>
        </w:tc>
        <w:tc>
          <w:tcPr>
            <w:tcW w:w="709"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,3110</w:t>
            </w:r>
          </w:p>
        </w:tc>
      </w:tr>
      <w:tr w:rsidR="00A46797" w:rsidRPr="00E37DEF" w:rsidTr="00A46797">
        <w:trPr>
          <w:cantSplit/>
          <w:tblHeader/>
        </w:trPr>
        <w:tc>
          <w:tcPr>
            <w:tcW w:w="1701"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Equal variances not assumed</w:t>
            </w:r>
          </w:p>
        </w:tc>
        <w:tc>
          <w:tcPr>
            <w:tcW w:w="709" w:type="dxa"/>
            <w:tcBorders>
              <w:top w:val="nil"/>
              <w:lef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709" w:type="dxa"/>
            <w:tcBorders>
              <w:top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708"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,391</w:t>
            </w:r>
          </w:p>
        </w:tc>
        <w:tc>
          <w:tcPr>
            <w:tcW w:w="709"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102,666</w:t>
            </w:r>
          </w:p>
        </w:tc>
        <w:tc>
          <w:tcPr>
            <w:tcW w:w="709"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,697</w:t>
            </w:r>
          </w:p>
        </w:tc>
        <w:tc>
          <w:tcPr>
            <w:tcW w:w="850"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,05021</w:t>
            </w:r>
          </w:p>
        </w:tc>
        <w:tc>
          <w:tcPr>
            <w:tcW w:w="851"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,12839</w:t>
            </w:r>
          </w:p>
        </w:tc>
        <w:tc>
          <w:tcPr>
            <w:tcW w:w="708"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-,2044</w:t>
            </w:r>
          </w:p>
        </w:tc>
        <w:tc>
          <w:tcPr>
            <w:tcW w:w="709" w:type="dxa"/>
            <w:tcBorders>
              <w:top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lang w:val="uk-UA"/>
              </w:rPr>
            </w:pPr>
            <w:r w:rsidRPr="00E37DEF">
              <w:rPr>
                <w:rFonts w:ascii="Arial" w:hAnsi="Arial" w:cs="Arial"/>
                <w:color w:val="000000"/>
                <w:sz w:val="18"/>
                <w:szCs w:val="18"/>
              </w:rPr>
              <w:t>,3048</w:t>
            </w:r>
          </w:p>
        </w:tc>
      </w:tr>
      <w:tr w:rsidR="00A46797" w:rsidRPr="00E37DEF" w:rsidTr="00A46797">
        <w:trPr>
          <w:cantSplit/>
          <w:tblHeader/>
        </w:trPr>
        <w:tc>
          <w:tcPr>
            <w:tcW w:w="1701"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Етнонігілізм</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Equal variances assumed</w:t>
            </w:r>
          </w:p>
        </w:tc>
        <w:tc>
          <w:tcPr>
            <w:tcW w:w="709"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1,778</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,185</w:t>
            </w:r>
          </w:p>
        </w:tc>
        <w:tc>
          <w:tcPr>
            <w:tcW w:w="708"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-1,268</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103</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,208</w:t>
            </w:r>
          </w:p>
        </w:tc>
        <w:tc>
          <w:tcPr>
            <w:tcW w:w="850"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-,66618</w:t>
            </w:r>
          </w:p>
        </w:tc>
        <w:tc>
          <w:tcPr>
            <w:tcW w:w="851"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,52535</w:t>
            </w:r>
          </w:p>
        </w:tc>
        <w:tc>
          <w:tcPr>
            <w:tcW w:w="708"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-1,7080</w:t>
            </w:r>
          </w:p>
        </w:tc>
        <w:tc>
          <w:tcPr>
            <w:tcW w:w="709"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,3757</w:t>
            </w:r>
          </w:p>
        </w:tc>
      </w:tr>
      <w:tr w:rsidR="00A46797" w:rsidRPr="00E37DEF" w:rsidTr="00A46797">
        <w:trPr>
          <w:cantSplit/>
          <w:tblHeader/>
        </w:trPr>
        <w:tc>
          <w:tcPr>
            <w:tcW w:w="1701"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Equal variances not assumed</w:t>
            </w:r>
          </w:p>
        </w:tc>
        <w:tc>
          <w:tcPr>
            <w:tcW w:w="709" w:type="dxa"/>
            <w:tcBorders>
              <w:top w:val="nil"/>
              <w:lef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709" w:type="dxa"/>
            <w:tcBorders>
              <w:top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708"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-1,291</w:t>
            </w:r>
          </w:p>
        </w:tc>
        <w:tc>
          <w:tcPr>
            <w:tcW w:w="709"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101,887</w:t>
            </w:r>
          </w:p>
        </w:tc>
        <w:tc>
          <w:tcPr>
            <w:tcW w:w="709"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,199</w:t>
            </w:r>
          </w:p>
        </w:tc>
        <w:tc>
          <w:tcPr>
            <w:tcW w:w="850"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-,66618</w:t>
            </w:r>
          </w:p>
        </w:tc>
        <w:tc>
          <w:tcPr>
            <w:tcW w:w="851"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,51585</w:t>
            </w:r>
          </w:p>
        </w:tc>
        <w:tc>
          <w:tcPr>
            <w:tcW w:w="708"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-1,6893</w:t>
            </w:r>
          </w:p>
        </w:tc>
        <w:tc>
          <w:tcPr>
            <w:tcW w:w="709" w:type="dxa"/>
            <w:tcBorders>
              <w:top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,3570</w:t>
            </w:r>
          </w:p>
        </w:tc>
      </w:tr>
      <w:tr w:rsidR="00A46797" w:rsidRPr="00E37DEF" w:rsidTr="00A46797">
        <w:trPr>
          <w:cantSplit/>
          <w:tblHeader/>
        </w:trPr>
        <w:tc>
          <w:tcPr>
            <w:tcW w:w="1701"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Етнічна_індиферентність</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Equal variances assumed</w:t>
            </w:r>
          </w:p>
        </w:tc>
        <w:tc>
          <w:tcPr>
            <w:tcW w:w="709"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14,198</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,000</w:t>
            </w:r>
          </w:p>
        </w:tc>
        <w:tc>
          <w:tcPr>
            <w:tcW w:w="708"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-4,887</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103</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,000</w:t>
            </w:r>
          </w:p>
        </w:tc>
        <w:tc>
          <w:tcPr>
            <w:tcW w:w="850"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-2,97273</w:t>
            </w:r>
          </w:p>
        </w:tc>
        <w:tc>
          <w:tcPr>
            <w:tcW w:w="851"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,60825</w:t>
            </w:r>
          </w:p>
        </w:tc>
        <w:tc>
          <w:tcPr>
            <w:tcW w:w="708"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-4,1790</w:t>
            </w:r>
          </w:p>
        </w:tc>
        <w:tc>
          <w:tcPr>
            <w:tcW w:w="709"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-1,7664</w:t>
            </w:r>
          </w:p>
        </w:tc>
      </w:tr>
      <w:tr w:rsidR="00A46797" w:rsidRPr="00E37DEF" w:rsidTr="00A46797">
        <w:trPr>
          <w:cantSplit/>
          <w:tblHeader/>
        </w:trPr>
        <w:tc>
          <w:tcPr>
            <w:tcW w:w="1701"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Equal variances not assumed</w:t>
            </w:r>
          </w:p>
        </w:tc>
        <w:tc>
          <w:tcPr>
            <w:tcW w:w="709" w:type="dxa"/>
            <w:tcBorders>
              <w:top w:val="nil"/>
              <w:lef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709" w:type="dxa"/>
            <w:tcBorders>
              <w:top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708"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-5,142</w:t>
            </w:r>
          </w:p>
        </w:tc>
        <w:tc>
          <w:tcPr>
            <w:tcW w:w="709"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100,007</w:t>
            </w:r>
          </w:p>
        </w:tc>
        <w:tc>
          <w:tcPr>
            <w:tcW w:w="709"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,000</w:t>
            </w:r>
          </w:p>
        </w:tc>
        <w:tc>
          <w:tcPr>
            <w:tcW w:w="850"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-2,97273</w:t>
            </w:r>
          </w:p>
        </w:tc>
        <w:tc>
          <w:tcPr>
            <w:tcW w:w="851"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,57809</w:t>
            </w:r>
          </w:p>
        </w:tc>
        <w:tc>
          <w:tcPr>
            <w:tcW w:w="708"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-4,1196</w:t>
            </w:r>
          </w:p>
        </w:tc>
        <w:tc>
          <w:tcPr>
            <w:tcW w:w="709" w:type="dxa"/>
            <w:tcBorders>
              <w:top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-1,8258</w:t>
            </w:r>
          </w:p>
        </w:tc>
      </w:tr>
      <w:tr w:rsidR="00A46797" w:rsidRPr="00E37DEF" w:rsidTr="00A46797">
        <w:trPr>
          <w:cantSplit/>
          <w:tblHeader/>
        </w:trPr>
        <w:tc>
          <w:tcPr>
            <w:tcW w:w="1701"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Позитивна_етнічна_ідентичність_</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Equal variances assumed</w:t>
            </w:r>
          </w:p>
        </w:tc>
        <w:tc>
          <w:tcPr>
            <w:tcW w:w="709"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,927</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,338</w:t>
            </w:r>
          </w:p>
        </w:tc>
        <w:tc>
          <w:tcPr>
            <w:tcW w:w="708"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,856</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103</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,394</w:t>
            </w:r>
          </w:p>
        </w:tc>
        <w:tc>
          <w:tcPr>
            <w:tcW w:w="850"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,43699</w:t>
            </w:r>
          </w:p>
        </w:tc>
        <w:tc>
          <w:tcPr>
            <w:tcW w:w="851"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,51058</w:t>
            </w:r>
          </w:p>
        </w:tc>
        <w:tc>
          <w:tcPr>
            <w:tcW w:w="708"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-,5756</w:t>
            </w:r>
          </w:p>
        </w:tc>
        <w:tc>
          <w:tcPr>
            <w:tcW w:w="709"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1,4496</w:t>
            </w:r>
          </w:p>
        </w:tc>
      </w:tr>
      <w:tr w:rsidR="00A46797" w:rsidRPr="00E37DEF" w:rsidTr="00A46797">
        <w:trPr>
          <w:cantSplit/>
          <w:tblHeader/>
        </w:trPr>
        <w:tc>
          <w:tcPr>
            <w:tcW w:w="1701"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Equal variances not assumed</w:t>
            </w:r>
          </w:p>
        </w:tc>
        <w:tc>
          <w:tcPr>
            <w:tcW w:w="709" w:type="dxa"/>
            <w:tcBorders>
              <w:top w:val="nil"/>
              <w:lef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709" w:type="dxa"/>
            <w:tcBorders>
              <w:top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708"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,845</w:t>
            </w:r>
          </w:p>
        </w:tc>
        <w:tc>
          <w:tcPr>
            <w:tcW w:w="709"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91,491</w:t>
            </w:r>
          </w:p>
        </w:tc>
        <w:tc>
          <w:tcPr>
            <w:tcW w:w="709"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,400</w:t>
            </w:r>
          </w:p>
        </w:tc>
        <w:tc>
          <w:tcPr>
            <w:tcW w:w="850"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,43699</w:t>
            </w:r>
          </w:p>
        </w:tc>
        <w:tc>
          <w:tcPr>
            <w:tcW w:w="851"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,51732</w:t>
            </w:r>
          </w:p>
        </w:tc>
        <w:tc>
          <w:tcPr>
            <w:tcW w:w="708"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-,5905</w:t>
            </w:r>
          </w:p>
        </w:tc>
        <w:tc>
          <w:tcPr>
            <w:tcW w:w="709" w:type="dxa"/>
            <w:tcBorders>
              <w:top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1,4645</w:t>
            </w:r>
          </w:p>
        </w:tc>
      </w:tr>
      <w:tr w:rsidR="00A46797" w:rsidRPr="00E37DEF" w:rsidTr="00A46797">
        <w:trPr>
          <w:cantSplit/>
          <w:tblHeader/>
        </w:trPr>
        <w:tc>
          <w:tcPr>
            <w:tcW w:w="1701"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Етноегоізм</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Equal variances assumed</w:t>
            </w:r>
          </w:p>
        </w:tc>
        <w:tc>
          <w:tcPr>
            <w:tcW w:w="709"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2,970</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,088</w:t>
            </w:r>
          </w:p>
        </w:tc>
        <w:tc>
          <w:tcPr>
            <w:tcW w:w="708"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2,315</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103</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,023</w:t>
            </w:r>
          </w:p>
        </w:tc>
        <w:tc>
          <w:tcPr>
            <w:tcW w:w="850"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1,11127</w:t>
            </w:r>
          </w:p>
        </w:tc>
        <w:tc>
          <w:tcPr>
            <w:tcW w:w="851"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,48010</w:t>
            </w:r>
          </w:p>
        </w:tc>
        <w:tc>
          <w:tcPr>
            <w:tcW w:w="708"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,1591</w:t>
            </w:r>
          </w:p>
        </w:tc>
        <w:tc>
          <w:tcPr>
            <w:tcW w:w="709"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2,0634</w:t>
            </w:r>
          </w:p>
        </w:tc>
      </w:tr>
      <w:tr w:rsidR="00A46797" w:rsidRPr="00E37DEF" w:rsidTr="00A46797">
        <w:trPr>
          <w:cantSplit/>
          <w:tblHeader/>
        </w:trPr>
        <w:tc>
          <w:tcPr>
            <w:tcW w:w="1701"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Equal variances not assumed</w:t>
            </w:r>
          </w:p>
        </w:tc>
        <w:tc>
          <w:tcPr>
            <w:tcW w:w="709" w:type="dxa"/>
            <w:tcBorders>
              <w:top w:val="nil"/>
              <w:lef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709" w:type="dxa"/>
            <w:tcBorders>
              <w:top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708"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2,259</w:t>
            </w:r>
          </w:p>
        </w:tc>
        <w:tc>
          <w:tcPr>
            <w:tcW w:w="709"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86,331</w:t>
            </w:r>
          </w:p>
        </w:tc>
        <w:tc>
          <w:tcPr>
            <w:tcW w:w="709"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,026</w:t>
            </w:r>
          </w:p>
        </w:tc>
        <w:tc>
          <w:tcPr>
            <w:tcW w:w="850"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1,11127</w:t>
            </w:r>
          </w:p>
        </w:tc>
        <w:tc>
          <w:tcPr>
            <w:tcW w:w="851"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,49184</w:t>
            </w:r>
          </w:p>
        </w:tc>
        <w:tc>
          <w:tcPr>
            <w:tcW w:w="708"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,1335</w:t>
            </w:r>
          </w:p>
        </w:tc>
        <w:tc>
          <w:tcPr>
            <w:tcW w:w="709" w:type="dxa"/>
            <w:tcBorders>
              <w:top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2,0889</w:t>
            </w:r>
          </w:p>
        </w:tc>
      </w:tr>
      <w:tr w:rsidR="00A46797" w:rsidRPr="00E37DEF" w:rsidTr="00A46797">
        <w:trPr>
          <w:cantSplit/>
          <w:tblHeader/>
        </w:trPr>
        <w:tc>
          <w:tcPr>
            <w:tcW w:w="1701" w:type="dxa"/>
            <w:vMerge w:val="restart"/>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Етноізоляціонізм</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Equal variances assumed</w:t>
            </w:r>
          </w:p>
        </w:tc>
        <w:tc>
          <w:tcPr>
            <w:tcW w:w="709"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,185</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,668</w:t>
            </w:r>
          </w:p>
        </w:tc>
        <w:tc>
          <w:tcPr>
            <w:tcW w:w="708"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,704</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103</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,483</w:t>
            </w:r>
          </w:p>
        </w:tc>
        <w:tc>
          <w:tcPr>
            <w:tcW w:w="850"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,31982</w:t>
            </w:r>
          </w:p>
        </w:tc>
        <w:tc>
          <w:tcPr>
            <w:tcW w:w="851"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,45447</w:t>
            </w:r>
          </w:p>
        </w:tc>
        <w:tc>
          <w:tcPr>
            <w:tcW w:w="708"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-,5815</w:t>
            </w:r>
          </w:p>
        </w:tc>
        <w:tc>
          <w:tcPr>
            <w:tcW w:w="709"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1,2211</w:t>
            </w:r>
          </w:p>
        </w:tc>
      </w:tr>
      <w:tr w:rsidR="00A46797" w:rsidRPr="00E37DEF" w:rsidTr="00A46797">
        <w:trPr>
          <w:cantSplit/>
          <w:tblHeader/>
        </w:trPr>
        <w:tc>
          <w:tcPr>
            <w:tcW w:w="1701" w:type="dxa"/>
            <w:vMerge/>
            <w:tcBorders>
              <w:left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Equal variances not assumed</w:t>
            </w:r>
          </w:p>
        </w:tc>
        <w:tc>
          <w:tcPr>
            <w:tcW w:w="709" w:type="dxa"/>
            <w:tcBorders>
              <w:top w:val="nil"/>
              <w:lef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709" w:type="dxa"/>
            <w:tcBorders>
              <w:top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708"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,701</w:t>
            </w:r>
          </w:p>
        </w:tc>
        <w:tc>
          <w:tcPr>
            <w:tcW w:w="709"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95,199</w:t>
            </w:r>
          </w:p>
        </w:tc>
        <w:tc>
          <w:tcPr>
            <w:tcW w:w="709"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,485</w:t>
            </w:r>
          </w:p>
        </w:tc>
        <w:tc>
          <w:tcPr>
            <w:tcW w:w="850"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,31982</w:t>
            </w:r>
          </w:p>
        </w:tc>
        <w:tc>
          <w:tcPr>
            <w:tcW w:w="851"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,45645</w:t>
            </w:r>
          </w:p>
        </w:tc>
        <w:tc>
          <w:tcPr>
            <w:tcW w:w="708" w:type="dxa"/>
            <w:tcBorders>
              <w:top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-,5863</w:t>
            </w:r>
          </w:p>
        </w:tc>
        <w:tc>
          <w:tcPr>
            <w:tcW w:w="709" w:type="dxa"/>
            <w:tcBorders>
              <w:top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1,2259</w:t>
            </w:r>
          </w:p>
        </w:tc>
      </w:tr>
      <w:tr w:rsidR="00A46797" w:rsidRPr="00E37DEF" w:rsidTr="00A46797">
        <w:trPr>
          <w:cantSplit/>
          <w:tblHeader/>
        </w:trPr>
        <w:tc>
          <w:tcPr>
            <w:tcW w:w="1701"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Етнофанатизм</w:t>
            </w:r>
          </w:p>
        </w:tc>
        <w:tc>
          <w:tcPr>
            <w:tcW w:w="1417" w:type="dxa"/>
            <w:tcBorders>
              <w:left w:val="nil"/>
              <w:bottom w:val="nil"/>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Equal variances assumed</w:t>
            </w:r>
          </w:p>
        </w:tc>
        <w:tc>
          <w:tcPr>
            <w:tcW w:w="709" w:type="dxa"/>
            <w:tcBorders>
              <w:left w:val="single" w:sz="16" w:space="0" w:color="000000"/>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1,641</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,203</w:t>
            </w:r>
          </w:p>
        </w:tc>
        <w:tc>
          <w:tcPr>
            <w:tcW w:w="708"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,675</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103</w:t>
            </w:r>
          </w:p>
        </w:tc>
        <w:tc>
          <w:tcPr>
            <w:tcW w:w="709"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,501</w:t>
            </w:r>
          </w:p>
        </w:tc>
        <w:tc>
          <w:tcPr>
            <w:tcW w:w="850"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,26529</w:t>
            </w:r>
          </w:p>
        </w:tc>
        <w:tc>
          <w:tcPr>
            <w:tcW w:w="851"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,39320</w:t>
            </w:r>
          </w:p>
        </w:tc>
        <w:tc>
          <w:tcPr>
            <w:tcW w:w="708" w:type="dxa"/>
            <w:tcBorders>
              <w:bottom w:val="nil"/>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-,5145</w:t>
            </w:r>
          </w:p>
        </w:tc>
        <w:tc>
          <w:tcPr>
            <w:tcW w:w="709"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1,0451</w:t>
            </w:r>
          </w:p>
        </w:tc>
      </w:tr>
      <w:tr w:rsidR="00A46797" w:rsidRPr="00E37DEF" w:rsidTr="00A46797">
        <w:trPr>
          <w:cantSplit/>
        </w:trPr>
        <w:tc>
          <w:tcPr>
            <w:tcW w:w="170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p>
        </w:tc>
        <w:tc>
          <w:tcPr>
            <w:tcW w:w="141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Equal variances not assumed</w:t>
            </w:r>
          </w:p>
        </w:tc>
        <w:tc>
          <w:tcPr>
            <w:tcW w:w="70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709" w:type="dxa"/>
            <w:tcBorders>
              <w:top w:val="nil"/>
              <w:bottom w:val="single" w:sz="16" w:space="0" w:color="000000"/>
            </w:tcBorders>
            <w:shd w:val="clear" w:color="auto" w:fill="FFFFFF"/>
            <w:tcMar>
              <w:top w:w="30" w:type="dxa"/>
              <w:left w:w="30" w:type="dxa"/>
              <w:bottom w:w="30" w:type="dxa"/>
              <w:right w:w="30" w:type="dxa"/>
            </w:tcMar>
          </w:tcPr>
          <w:p w:rsidR="00A46797" w:rsidRPr="00E37DEF" w:rsidRDefault="00A46797" w:rsidP="007E13E4">
            <w:pPr>
              <w:autoSpaceDE w:val="0"/>
              <w:autoSpaceDN w:val="0"/>
              <w:adjustRightInd w:val="0"/>
              <w:spacing w:after="0" w:line="240" w:lineRule="auto"/>
              <w:rPr>
                <w:rFonts w:ascii="Times New Roman" w:hAnsi="Times New Roman" w:cs="Times New Roman"/>
                <w:sz w:val="24"/>
                <w:szCs w:val="24"/>
              </w:rPr>
            </w:pPr>
          </w:p>
        </w:tc>
        <w:tc>
          <w:tcPr>
            <w:tcW w:w="708" w:type="dxa"/>
            <w:tcBorders>
              <w:top w:val="nil"/>
              <w:bottom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,667</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92,030</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,507</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,26529</w:t>
            </w: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rPr>
                <w:rFonts w:ascii="Arial" w:hAnsi="Arial" w:cs="Arial"/>
                <w:color w:val="000000"/>
                <w:sz w:val="18"/>
                <w:szCs w:val="18"/>
              </w:rPr>
            </w:pPr>
            <w:r w:rsidRPr="00E37DEF">
              <w:rPr>
                <w:rFonts w:ascii="Arial" w:hAnsi="Arial" w:cs="Arial"/>
                <w:color w:val="000000"/>
                <w:sz w:val="18"/>
                <w:szCs w:val="18"/>
              </w:rPr>
              <w:t>,39790</w:t>
            </w:r>
          </w:p>
        </w:tc>
        <w:tc>
          <w:tcPr>
            <w:tcW w:w="708" w:type="dxa"/>
            <w:tcBorders>
              <w:top w:val="nil"/>
              <w:bottom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-,5249</w:t>
            </w:r>
          </w:p>
        </w:tc>
        <w:tc>
          <w:tcPr>
            <w:tcW w:w="70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46797" w:rsidRPr="00E37DEF" w:rsidRDefault="00A46797" w:rsidP="007E13E4">
            <w:pPr>
              <w:autoSpaceDE w:val="0"/>
              <w:autoSpaceDN w:val="0"/>
              <w:adjustRightInd w:val="0"/>
              <w:spacing w:after="0" w:line="240" w:lineRule="auto"/>
              <w:jc w:val="right"/>
              <w:rPr>
                <w:rFonts w:ascii="Arial" w:hAnsi="Arial" w:cs="Arial"/>
                <w:color w:val="000000"/>
                <w:sz w:val="18"/>
                <w:szCs w:val="18"/>
              </w:rPr>
            </w:pPr>
            <w:r w:rsidRPr="00E37DEF">
              <w:rPr>
                <w:rFonts w:ascii="Arial" w:hAnsi="Arial" w:cs="Arial"/>
                <w:color w:val="000000"/>
                <w:sz w:val="18"/>
                <w:szCs w:val="18"/>
              </w:rPr>
              <w:t>1,0555</w:t>
            </w:r>
          </w:p>
        </w:tc>
      </w:tr>
    </w:tbl>
    <w:p w:rsidR="00A46797" w:rsidRDefault="00A46797" w:rsidP="007E13E4">
      <w:pPr>
        <w:autoSpaceDE w:val="0"/>
        <w:autoSpaceDN w:val="0"/>
        <w:adjustRightInd w:val="0"/>
        <w:spacing w:after="0" w:line="240" w:lineRule="auto"/>
        <w:rPr>
          <w:rFonts w:ascii="Times New Roman" w:hAnsi="Times New Roman" w:cs="Times New Roman"/>
          <w:sz w:val="24"/>
          <w:szCs w:val="24"/>
          <w:lang w:val="uk-UA"/>
        </w:rPr>
      </w:pPr>
    </w:p>
    <w:p w:rsidR="00A46797" w:rsidRPr="00567A55" w:rsidRDefault="00A01203" w:rsidP="00567A55">
      <w:pPr>
        <w:autoSpaceDE w:val="0"/>
        <w:autoSpaceDN w:val="0"/>
        <w:adjustRightInd w:val="0"/>
        <w:spacing w:after="0" w:line="240" w:lineRule="auto"/>
        <w:jc w:val="right"/>
        <w:rPr>
          <w:rFonts w:ascii="Times New Roman" w:hAnsi="Times New Roman" w:cs="Times New Roman"/>
          <w:bCs/>
          <w:color w:val="000000"/>
          <w:sz w:val="28"/>
          <w:szCs w:val="28"/>
          <w:lang w:val="uk-UA"/>
        </w:rPr>
      </w:pPr>
      <w:r w:rsidRPr="00567A55">
        <w:rPr>
          <w:rFonts w:ascii="Times New Roman" w:hAnsi="Times New Roman" w:cs="Times New Roman"/>
          <w:bCs/>
          <w:color w:val="000000"/>
          <w:sz w:val="28"/>
          <w:szCs w:val="28"/>
          <w:lang w:val="uk-UA"/>
        </w:rPr>
        <w:t>ДОДАТОК Д</w:t>
      </w:r>
    </w:p>
    <w:p w:rsidR="00A01203" w:rsidRPr="00567A55" w:rsidRDefault="00567A55" w:rsidP="00567A55">
      <w:pPr>
        <w:autoSpaceDE w:val="0"/>
        <w:autoSpaceDN w:val="0"/>
        <w:adjustRightInd w:val="0"/>
        <w:spacing w:after="0" w:line="240" w:lineRule="auto"/>
        <w:jc w:val="center"/>
        <w:rPr>
          <w:rFonts w:ascii="Times New Roman" w:hAnsi="Times New Roman" w:cs="Times New Roman"/>
          <w:bCs/>
          <w:color w:val="000000"/>
          <w:sz w:val="28"/>
          <w:szCs w:val="28"/>
          <w:lang w:val="uk-UA"/>
        </w:rPr>
      </w:pPr>
      <w:r w:rsidRPr="00567A55">
        <w:rPr>
          <w:rFonts w:ascii="Times New Roman" w:hAnsi="Times New Roman" w:cs="Times New Roman"/>
          <w:bCs/>
          <w:color w:val="000000"/>
          <w:sz w:val="28"/>
          <w:szCs w:val="28"/>
          <w:lang w:val="uk-UA"/>
        </w:rPr>
        <w:t>Коєфіцієнти кореляції Спірмена</w:t>
      </w:r>
    </w:p>
    <w:p w:rsidR="00A46797" w:rsidRPr="00DB4799" w:rsidRDefault="00A46797" w:rsidP="00A46797">
      <w:pPr>
        <w:autoSpaceDE w:val="0"/>
        <w:autoSpaceDN w:val="0"/>
        <w:adjustRightInd w:val="0"/>
        <w:spacing w:after="0" w:line="400" w:lineRule="atLeast"/>
        <w:rPr>
          <w:rFonts w:ascii="Times New Roman" w:hAnsi="Times New Roman" w:cs="Times New Roman"/>
          <w:sz w:val="24"/>
          <w:szCs w:val="24"/>
          <w:lang w:val="uk-UA"/>
        </w:rPr>
      </w:pPr>
      <w:r w:rsidRPr="00D5388B">
        <w:rPr>
          <w:rFonts w:ascii="Arial" w:hAnsi="Arial" w:cs="Arial"/>
          <w:b/>
          <w:bCs/>
          <w:color w:val="000000"/>
          <w:sz w:val="26"/>
          <w:szCs w:val="26"/>
        </w:rPr>
        <w:t>Nonparametric Correlations</w:t>
      </w:r>
    </w:p>
    <w:p w:rsidR="00A46797" w:rsidRPr="00567A55" w:rsidRDefault="00A46797" w:rsidP="00A46797">
      <w:pPr>
        <w:autoSpaceDE w:val="0"/>
        <w:autoSpaceDN w:val="0"/>
        <w:adjustRightInd w:val="0"/>
        <w:spacing w:after="0" w:line="400" w:lineRule="atLeast"/>
        <w:rPr>
          <w:rFonts w:cs="Times New Roman"/>
          <w:sz w:val="24"/>
          <w:szCs w:val="24"/>
          <w:lang w:val="uk-UA"/>
        </w:rPr>
      </w:pPr>
      <w:r w:rsidRPr="00567A55">
        <w:rPr>
          <w:rFonts w:cs="Times New Roman"/>
          <w:sz w:val="24"/>
          <w:szCs w:val="24"/>
          <w:lang w:val="uk-UA"/>
        </w:rPr>
        <w:t>Correlations</w:t>
      </w:r>
      <w:r w:rsidRPr="00567A55">
        <w:rPr>
          <w:rFonts w:cs="Arial"/>
          <w:color w:val="000000"/>
          <w:sz w:val="24"/>
          <w:szCs w:val="24"/>
        </w:rPr>
        <w:t xml:space="preserve"> Spearman's rho</w:t>
      </w:r>
      <w:r w:rsidRPr="00567A55">
        <w:rPr>
          <w:rFonts w:cs="Arial"/>
          <w:color w:val="000000"/>
          <w:sz w:val="24"/>
          <w:szCs w:val="24"/>
          <w:lang w:val="uk-UA"/>
        </w:rPr>
        <w:t xml:space="preserve"> </w:t>
      </w:r>
      <w:r w:rsidRPr="00567A55">
        <w:rPr>
          <w:rFonts w:cs="Arial"/>
          <w:color w:val="000000"/>
          <w:sz w:val="24"/>
          <w:szCs w:val="24"/>
        </w:rPr>
        <w:t>N</w:t>
      </w:r>
      <w:r w:rsidRPr="00567A55">
        <w:rPr>
          <w:rFonts w:cs="Arial"/>
          <w:color w:val="000000"/>
          <w:sz w:val="24"/>
          <w:szCs w:val="24"/>
          <w:lang w:val="uk-UA"/>
        </w:rPr>
        <w:t>-116</w:t>
      </w:r>
    </w:p>
    <w:p w:rsidR="00A46797" w:rsidRPr="00D5388B" w:rsidRDefault="00A46797" w:rsidP="00A46797">
      <w:pPr>
        <w:autoSpaceDE w:val="0"/>
        <w:autoSpaceDN w:val="0"/>
        <w:adjustRightInd w:val="0"/>
        <w:spacing w:after="0" w:line="240" w:lineRule="auto"/>
        <w:rPr>
          <w:rFonts w:ascii="Courier New" w:hAnsi="Courier New" w:cs="Courier New"/>
          <w:color w:val="000000"/>
          <w:sz w:val="18"/>
          <w:szCs w:val="18"/>
          <w:lang w:val="en-US"/>
        </w:rPr>
      </w:pPr>
    </w:p>
    <w:tbl>
      <w:tblPr>
        <w:tblW w:w="949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985"/>
        <w:gridCol w:w="145"/>
        <w:gridCol w:w="125"/>
        <w:gridCol w:w="144"/>
        <w:gridCol w:w="146"/>
        <w:gridCol w:w="144"/>
        <w:gridCol w:w="1139"/>
        <w:gridCol w:w="144"/>
        <w:gridCol w:w="286"/>
        <w:gridCol w:w="200"/>
        <w:gridCol w:w="304"/>
        <w:gridCol w:w="270"/>
        <w:gridCol w:w="56"/>
        <w:gridCol w:w="281"/>
        <w:gridCol w:w="183"/>
        <w:gridCol w:w="47"/>
        <w:gridCol w:w="119"/>
        <w:gridCol w:w="206"/>
        <w:gridCol w:w="71"/>
        <w:gridCol w:w="223"/>
        <w:gridCol w:w="80"/>
        <w:gridCol w:w="44"/>
        <w:gridCol w:w="6"/>
        <w:gridCol w:w="630"/>
        <w:gridCol w:w="9"/>
        <w:gridCol w:w="146"/>
        <w:gridCol w:w="422"/>
        <w:gridCol w:w="53"/>
        <w:gridCol w:w="315"/>
        <w:gridCol w:w="199"/>
        <w:gridCol w:w="116"/>
        <w:gridCol w:w="244"/>
        <w:gridCol w:w="231"/>
        <w:gridCol w:w="155"/>
        <w:gridCol w:w="631"/>
      </w:tblGrid>
      <w:tr w:rsidR="00567A55" w:rsidRPr="00B35151" w:rsidTr="00567A55">
        <w:trPr>
          <w:cantSplit/>
          <w:trHeight w:val="2001"/>
          <w:tblHeader/>
        </w:trPr>
        <w:tc>
          <w:tcPr>
            <w:tcW w:w="2130" w:type="dxa"/>
            <w:gridSpan w:val="2"/>
            <w:tcBorders>
              <w:top w:val="single" w:sz="16" w:space="0" w:color="000000"/>
              <w:left w:val="nil"/>
              <w:bottom w:val="single" w:sz="16" w:space="0" w:color="000000"/>
              <w:right w:val="nil"/>
            </w:tcBorders>
            <w:shd w:val="clear" w:color="auto" w:fill="FFFFFF"/>
            <w:tcMar>
              <w:top w:w="30" w:type="dxa"/>
              <w:left w:w="30" w:type="dxa"/>
              <w:bottom w:w="30" w:type="dxa"/>
              <w:right w:w="30" w:type="dxa"/>
            </w:tcMar>
            <w:textDirection w:val="btLr"/>
            <w:vAlign w:val="center"/>
          </w:tcPr>
          <w:p w:rsidR="00567A55" w:rsidRPr="00D5388B" w:rsidRDefault="00567A55" w:rsidP="00A46797">
            <w:pPr>
              <w:autoSpaceDE w:val="0"/>
              <w:autoSpaceDN w:val="0"/>
              <w:adjustRightInd w:val="0"/>
              <w:spacing w:after="0" w:line="240" w:lineRule="auto"/>
              <w:ind w:left="113" w:right="113"/>
              <w:rPr>
                <w:rFonts w:ascii="Times New Roman" w:hAnsi="Times New Roman" w:cs="Times New Roman"/>
                <w:sz w:val="16"/>
                <w:szCs w:val="16"/>
              </w:rPr>
            </w:pPr>
          </w:p>
        </w:tc>
        <w:tc>
          <w:tcPr>
            <w:tcW w:w="1842" w:type="dxa"/>
            <w:gridSpan w:val="6"/>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extDirection w:val="btLr"/>
            <w:vAlign w:val="center"/>
          </w:tcPr>
          <w:p w:rsidR="00567A55" w:rsidRPr="00D5388B" w:rsidRDefault="00567A55" w:rsidP="00A46797">
            <w:pPr>
              <w:autoSpaceDE w:val="0"/>
              <w:autoSpaceDN w:val="0"/>
              <w:adjustRightInd w:val="0"/>
              <w:spacing w:after="0" w:line="240" w:lineRule="auto"/>
              <w:ind w:left="113" w:right="113"/>
              <w:rPr>
                <w:rFonts w:ascii="Times New Roman" w:hAnsi="Times New Roman" w:cs="Times New Roman"/>
                <w:sz w:val="16"/>
                <w:szCs w:val="16"/>
              </w:rPr>
            </w:pPr>
          </w:p>
        </w:tc>
        <w:tc>
          <w:tcPr>
            <w:tcW w:w="790" w:type="dxa"/>
            <w:gridSpan w:val="3"/>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567A55" w:rsidRPr="00DB4799" w:rsidRDefault="00567A55" w:rsidP="00A46797">
            <w:pPr>
              <w:autoSpaceDE w:val="0"/>
              <w:autoSpaceDN w:val="0"/>
              <w:adjustRightInd w:val="0"/>
              <w:spacing w:after="0" w:line="240" w:lineRule="auto"/>
              <w:ind w:left="113" w:right="113"/>
              <w:rPr>
                <w:rFonts w:ascii="Arial" w:hAnsi="Arial" w:cs="Arial"/>
                <w:color w:val="000000"/>
                <w:sz w:val="16"/>
                <w:szCs w:val="16"/>
                <w:lang w:val="uk-UA"/>
              </w:rPr>
            </w:pPr>
            <w:r w:rsidRPr="00D5388B">
              <w:rPr>
                <w:rFonts w:ascii="Arial" w:hAnsi="Arial" w:cs="Arial"/>
                <w:color w:val="000000"/>
                <w:sz w:val="16"/>
                <w:szCs w:val="16"/>
              </w:rPr>
              <w:t>Вираже</w:t>
            </w:r>
            <w:r w:rsidR="00DB4799">
              <w:rPr>
                <w:rFonts w:ascii="Arial" w:hAnsi="Arial" w:cs="Arial"/>
                <w:color w:val="000000"/>
                <w:sz w:val="16"/>
                <w:szCs w:val="16"/>
              </w:rPr>
              <w:t>ність_персональної_ідентичності</w:t>
            </w:r>
          </w:p>
        </w:tc>
        <w:tc>
          <w:tcPr>
            <w:tcW w:w="790" w:type="dxa"/>
            <w:gridSpan w:val="4"/>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567A55" w:rsidRPr="00DB4799" w:rsidRDefault="00567A55" w:rsidP="00A46797">
            <w:pPr>
              <w:autoSpaceDE w:val="0"/>
              <w:autoSpaceDN w:val="0"/>
              <w:adjustRightInd w:val="0"/>
              <w:spacing w:after="0" w:line="240" w:lineRule="auto"/>
              <w:ind w:left="113" w:right="113"/>
              <w:rPr>
                <w:rFonts w:ascii="Arial" w:hAnsi="Arial" w:cs="Arial"/>
                <w:color w:val="000000"/>
                <w:sz w:val="16"/>
                <w:szCs w:val="16"/>
                <w:lang w:val="uk-UA"/>
              </w:rPr>
            </w:pPr>
            <w:r w:rsidRPr="00D5388B">
              <w:rPr>
                <w:rFonts w:ascii="Arial" w:hAnsi="Arial" w:cs="Arial"/>
                <w:color w:val="000000"/>
                <w:sz w:val="16"/>
                <w:szCs w:val="16"/>
              </w:rPr>
              <w:t>Вира</w:t>
            </w:r>
            <w:r w:rsidR="00DB4799">
              <w:rPr>
                <w:rFonts w:ascii="Arial" w:hAnsi="Arial" w:cs="Arial"/>
                <w:color w:val="000000"/>
                <w:sz w:val="16"/>
                <w:szCs w:val="16"/>
              </w:rPr>
              <w:t>женість_соціальної_ідентичності</w:t>
            </w:r>
          </w:p>
        </w:tc>
        <w:tc>
          <w:tcPr>
            <w:tcW w:w="790" w:type="dxa"/>
            <w:gridSpan w:val="7"/>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567A55" w:rsidRPr="00D5388B" w:rsidRDefault="00567A55" w:rsidP="00A46797">
            <w:pPr>
              <w:autoSpaceDE w:val="0"/>
              <w:autoSpaceDN w:val="0"/>
              <w:adjustRightInd w:val="0"/>
              <w:spacing w:after="0" w:line="240" w:lineRule="auto"/>
              <w:ind w:left="113" w:right="113"/>
              <w:rPr>
                <w:rFonts w:ascii="Arial" w:hAnsi="Arial" w:cs="Arial"/>
                <w:color w:val="000000"/>
                <w:sz w:val="16"/>
                <w:szCs w:val="16"/>
              </w:rPr>
            </w:pPr>
            <w:r w:rsidRPr="00D5388B">
              <w:rPr>
                <w:rFonts w:ascii="Arial" w:hAnsi="Arial" w:cs="Arial"/>
                <w:color w:val="000000"/>
                <w:sz w:val="16"/>
                <w:szCs w:val="16"/>
              </w:rPr>
              <w:t>Емоційна_валентність_самооцінки</w:t>
            </w:r>
          </w:p>
        </w:tc>
        <w:tc>
          <w:tcPr>
            <w:tcW w:w="791" w:type="dxa"/>
            <w:gridSpan w:val="4"/>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567A55" w:rsidRPr="00DB4799" w:rsidRDefault="00567A55" w:rsidP="00A46797">
            <w:pPr>
              <w:autoSpaceDE w:val="0"/>
              <w:autoSpaceDN w:val="0"/>
              <w:adjustRightInd w:val="0"/>
              <w:spacing w:after="0" w:line="240" w:lineRule="auto"/>
              <w:ind w:left="113" w:right="113"/>
              <w:rPr>
                <w:rFonts w:ascii="Arial" w:hAnsi="Arial" w:cs="Arial"/>
                <w:color w:val="000000"/>
                <w:sz w:val="16"/>
                <w:szCs w:val="16"/>
                <w:lang w:val="uk-UA"/>
              </w:rPr>
            </w:pPr>
            <w:r w:rsidRPr="00D5388B">
              <w:rPr>
                <w:rFonts w:ascii="Arial" w:hAnsi="Arial" w:cs="Arial"/>
                <w:color w:val="000000"/>
                <w:sz w:val="16"/>
                <w:szCs w:val="16"/>
              </w:rPr>
              <w:t>Рефл</w:t>
            </w:r>
            <w:r w:rsidR="00DB4799">
              <w:rPr>
                <w:rFonts w:ascii="Arial" w:hAnsi="Arial" w:cs="Arial"/>
                <w:color w:val="000000"/>
                <w:sz w:val="16"/>
                <w:szCs w:val="16"/>
              </w:rPr>
              <w:t>ексія_національної_ідентичності</w:t>
            </w:r>
          </w:p>
        </w:tc>
        <w:tc>
          <w:tcPr>
            <w:tcW w:w="790" w:type="dxa"/>
            <w:gridSpan w:val="3"/>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567A55" w:rsidRPr="00DB4799" w:rsidRDefault="00DB4799" w:rsidP="00A46797">
            <w:pPr>
              <w:autoSpaceDE w:val="0"/>
              <w:autoSpaceDN w:val="0"/>
              <w:adjustRightInd w:val="0"/>
              <w:spacing w:after="0" w:line="240" w:lineRule="auto"/>
              <w:ind w:left="113" w:right="113"/>
              <w:rPr>
                <w:rFonts w:ascii="Arial" w:hAnsi="Arial" w:cs="Arial"/>
                <w:color w:val="000000"/>
                <w:sz w:val="16"/>
                <w:szCs w:val="16"/>
                <w:lang w:val="uk-UA"/>
              </w:rPr>
            </w:pPr>
            <w:r>
              <w:rPr>
                <w:rFonts w:ascii="Arial" w:hAnsi="Arial" w:cs="Arial"/>
                <w:color w:val="000000"/>
                <w:sz w:val="16"/>
                <w:szCs w:val="16"/>
              </w:rPr>
              <w:t>Когнітивний_компонент</w:t>
            </w:r>
          </w:p>
        </w:tc>
        <w:tc>
          <w:tcPr>
            <w:tcW w:w="790" w:type="dxa"/>
            <w:gridSpan w:val="4"/>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567A55" w:rsidRPr="00D5388B" w:rsidRDefault="00567A55" w:rsidP="00A46797">
            <w:pPr>
              <w:autoSpaceDE w:val="0"/>
              <w:autoSpaceDN w:val="0"/>
              <w:adjustRightInd w:val="0"/>
              <w:spacing w:after="0" w:line="240" w:lineRule="auto"/>
              <w:ind w:left="113" w:right="113"/>
              <w:rPr>
                <w:rFonts w:ascii="Arial" w:hAnsi="Arial" w:cs="Arial"/>
                <w:color w:val="000000"/>
                <w:sz w:val="16"/>
                <w:szCs w:val="16"/>
              </w:rPr>
            </w:pPr>
            <w:r w:rsidRPr="00D5388B">
              <w:rPr>
                <w:rFonts w:ascii="Arial" w:hAnsi="Arial" w:cs="Arial"/>
                <w:color w:val="000000"/>
                <w:sz w:val="16"/>
                <w:szCs w:val="16"/>
              </w:rPr>
              <w:t>Емоційний_компонент</w:t>
            </w:r>
          </w:p>
        </w:tc>
        <w:tc>
          <w:tcPr>
            <w:tcW w:w="785" w:type="dxa"/>
            <w:gridSpan w:val="2"/>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567A55" w:rsidRPr="00D5388B" w:rsidRDefault="00567A55" w:rsidP="00A46797">
            <w:pPr>
              <w:autoSpaceDE w:val="0"/>
              <w:autoSpaceDN w:val="0"/>
              <w:adjustRightInd w:val="0"/>
              <w:spacing w:after="0" w:line="240" w:lineRule="auto"/>
              <w:ind w:left="113" w:right="113"/>
              <w:rPr>
                <w:rFonts w:ascii="Arial" w:hAnsi="Arial" w:cs="Arial"/>
                <w:color w:val="000000"/>
                <w:sz w:val="16"/>
                <w:szCs w:val="16"/>
              </w:rPr>
            </w:pPr>
            <w:r w:rsidRPr="00D5388B">
              <w:rPr>
                <w:rFonts w:ascii="Arial" w:hAnsi="Arial" w:cs="Arial"/>
                <w:color w:val="000000"/>
                <w:sz w:val="16"/>
                <w:szCs w:val="16"/>
              </w:rPr>
              <w:t>Загальна_вираженість_етнічної_ідентичності</w:t>
            </w:r>
          </w:p>
        </w:tc>
      </w:tr>
      <w:tr w:rsidR="00567A55" w:rsidRPr="00B35151" w:rsidTr="00567A55">
        <w:trPr>
          <w:cantSplit/>
          <w:tblHeader/>
        </w:trPr>
        <w:tc>
          <w:tcPr>
            <w:tcW w:w="2130" w:type="dxa"/>
            <w:gridSpan w:val="2"/>
            <w:vMerge w:val="restart"/>
            <w:tcBorders>
              <w:top w:val="single" w:sz="16" w:space="0" w:color="000000"/>
              <w:left w:val="nil"/>
              <w:right w:val="nil"/>
            </w:tcBorders>
            <w:shd w:val="clear" w:color="auto" w:fill="FFFFFF"/>
            <w:tcMar>
              <w:top w:w="30" w:type="dxa"/>
              <w:left w:w="30" w:type="dxa"/>
              <w:bottom w:w="30" w:type="dxa"/>
              <w:right w:w="30" w:type="dxa"/>
            </w:tcMar>
          </w:tcPr>
          <w:p w:rsidR="00567A55" w:rsidRPr="00567A55" w:rsidRDefault="00567A55" w:rsidP="00A46797">
            <w:pPr>
              <w:autoSpaceDE w:val="0"/>
              <w:autoSpaceDN w:val="0"/>
              <w:adjustRightInd w:val="0"/>
              <w:spacing w:after="0" w:line="240" w:lineRule="auto"/>
              <w:rPr>
                <w:rFonts w:ascii="Arial" w:hAnsi="Arial" w:cs="Arial"/>
                <w:color w:val="000000"/>
                <w:sz w:val="16"/>
                <w:szCs w:val="16"/>
                <w:lang w:val="uk-UA"/>
              </w:rPr>
            </w:pPr>
            <w:r w:rsidRPr="00B35151">
              <w:rPr>
                <w:rFonts w:ascii="Arial" w:hAnsi="Arial" w:cs="Arial"/>
                <w:color w:val="000000"/>
                <w:sz w:val="16"/>
                <w:szCs w:val="16"/>
              </w:rPr>
              <w:t>Вираже</w:t>
            </w:r>
            <w:r>
              <w:rPr>
                <w:rFonts w:ascii="Arial" w:hAnsi="Arial" w:cs="Arial"/>
                <w:color w:val="000000"/>
                <w:sz w:val="16"/>
                <w:szCs w:val="16"/>
              </w:rPr>
              <w:t>ність_персональної_ідентичності</w:t>
            </w:r>
          </w:p>
        </w:tc>
        <w:tc>
          <w:tcPr>
            <w:tcW w:w="1842" w:type="dxa"/>
            <w:gridSpan w:val="6"/>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Correlation Coefficient</w:t>
            </w:r>
          </w:p>
        </w:tc>
        <w:tc>
          <w:tcPr>
            <w:tcW w:w="790" w:type="dxa"/>
            <w:gridSpan w:val="3"/>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1,000</w:t>
            </w:r>
          </w:p>
        </w:tc>
        <w:tc>
          <w:tcPr>
            <w:tcW w:w="790" w:type="dxa"/>
            <w:gridSpan w:val="4"/>
            <w:tcBorders>
              <w:top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-,976</w:t>
            </w:r>
            <w:r w:rsidRPr="00B35151">
              <w:rPr>
                <w:rFonts w:ascii="Arial" w:hAnsi="Arial" w:cs="Arial"/>
                <w:color w:val="000000"/>
                <w:sz w:val="16"/>
                <w:szCs w:val="16"/>
                <w:vertAlign w:val="superscript"/>
              </w:rPr>
              <w:t>**</w:t>
            </w:r>
          </w:p>
        </w:tc>
        <w:tc>
          <w:tcPr>
            <w:tcW w:w="790" w:type="dxa"/>
            <w:gridSpan w:val="7"/>
            <w:tcBorders>
              <w:top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-,014</w:t>
            </w:r>
          </w:p>
        </w:tc>
        <w:tc>
          <w:tcPr>
            <w:tcW w:w="791" w:type="dxa"/>
            <w:gridSpan w:val="4"/>
            <w:tcBorders>
              <w:top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-,226</w:t>
            </w:r>
            <w:r w:rsidRPr="00B35151">
              <w:rPr>
                <w:rFonts w:ascii="Arial" w:hAnsi="Arial" w:cs="Arial"/>
                <w:color w:val="000000"/>
                <w:sz w:val="16"/>
                <w:szCs w:val="16"/>
                <w:vertAlign w:val="superscript"/>
              </w:rPr>
              <w:t>*</w:t>
            </w:r>
          </w:p>
        </w:tc>
        <w:tc>
          <w:tcPr>
            <w:tcW w:w="790" w:type="dxa"/>
            <w:gridSpan w:val="3"/>
            <w:tcBorders>
              <w:top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-,239</w:t>
            </w:r>
            <w:r w:rsidRPr="00B35151">
              <w:rPr>
                <w:rFonts w:ascii="Arial" w:hAnsi="Arial" w:cs="Arial"/>
                <w:color w:val="000000"/>
                <w:sz w:val="16"/>
                <w:szCs w:val="16"/>
                <w:vertAlign w:val="superscript"/>
              </w:rPr>
              <w:t>**</w:t>
            </w:r>
          </w:p>
        </w:tc>
        <w:tc>
          <w:tcPr>
            <w:tcW w:w="790" w:type="dxa"/>
            <w:gridSpan w:val="4"/>
            <w:tcBorders>
              <w:top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-,178</w:t>
            </w:r>
          </w:p>
        </w:tc>
        <w:tc>
          <w:tcPr>
            <w:tcW w:w="785" w:type="dxa"/>
            <w:gridSpan w:val="2"/>
            <w:tcBorders>
              <w:top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-,213</w:t>
            </w:r>
            <w:r w:rsidRPr="00B35151">
              <w:rPr>
                <w:rFonts w:ascii="Arial" w:hAnsi="Arial" w:cs="Arial"/>
                <w:color w:val="000000"/>
                <w:sz w:val="16"/>
                <w:szCs w:val="16"/>
                <w:vertAlign w:val="superscript"/>
              </w:rPr>
              <w:t>*</w:t>
            </w:r>
          </w:p>
        </w:tc>
      </w:tr>
      <w:tr w:rsidR="00567A55" w:rsidRPr="00B35151" w:rsidTr="00567A55">
        <w:trPr>
          <w:cantSplit/>
          <w:tblHeader/>
        </w:trPr>
        <w:tc>
          <w:tcPr>
            <w:tcW w:w="2130" w:type="dxa"/>
            <w:gridSpan w:val="2"/>
            <w:vMerge/>
            <w:tcBorders>
              <w:top w:val="single" w:sz="16" w:space="0" w:color="000000"/>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p>
        </w:tc>
        <w:tc>
          <w:tcPr>
            <w:tcW w:w="1842" w:type="dxa"/>
            <w:gridSpan w:val="6"/>
            <w:tcBorders>
              <w:top w:val="nil"/>
              <w:left w:val="nil"/>
              <w:bottom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Sig. (2-tailed)</w:t>
            </w:r>
          </w:p>
        </w:tc>
        <w:tc>
          <w:tcPr>
            <w:tcW w:w="790" w:type="dxa"/>
            <w:gridSpan w:val="3"/>
            <w:tcBorders>
              <w:top w:val="nil"/>
              <w:left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w:t>
            </w:r>
          </w:p>
        </w:tc>
        <w:tc>
          <w:tcPr>
            <w:tcW w:w="790"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,000</w:t>
            </w:r>
          </w:p>
        </w:tc>
        <w:tc>
          <w:tcPr>
            <w:tcW w:w="790" w:type="dxa"/>
            <w:gridSpan w:val="7"/>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,880</w:t>
            </w:r>
          </w:p>
        </w:tc>
        <w:tc>
          <w:tcPr>
            <w:tcW w:w="791"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,015</w:t>
            </w:r>
          </w:p>
        </w:tc>
        <w:tc>
          <w:tcPr>
            <w:tcW w:w="790" w:type="dxa"/>
            <w:gridSpan w:val="3"/>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,010</w:t>
            </w:r>
          </w:p>
        </w:tc>
        <w:tc>
          <w:tcPr>
            <w:tcW w:w="790"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,056</w:t>
            </w:r>
          </w:p>
        </w:tc>
        <w:tc>
          <w:tcPr>
            <w:tcW w:w="785" w:type="dxa"/>
            <w:gridSpan w:val="2"/>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,021</w:t>
            </w:r>
          </w:p>
        </w:tc>
      </w:tr>
      <w:tr w:rsidR="00567A55" w:rsidRPr="00B35151" w:rsidTr="00567A55">
        <w:trPr>
          <w:cantSplit/>
          <w:tblHeader/>
        </w:trPr>
        <w:tc>
          <w:tcPr>
            <w:tcW w:w="2130" w:type="dxa"/>
            <w:gridSpan w:val="2"/>
            <w:vMerge/>
            <w:tcBorders>
              <w:top w:val="single" w:sz="16" w:space="0" w:color="000000"/>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p>
        </w:tc>
        <w:tc>
          <w:tcPr>
            <w:tcW w:w="1842" w:type="dxa"/>
            <w:gridSpan w:val="6"/>
            <w:tcBorders>
              <w:top w:val="nil"/>
              <w:left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p>
        </w:tc>
        <w:tc>
          <w:tcPr>
            <w:tcW w:w="790" w:type="dxa"/>
            <w:gridSpan w:val="3"/>
            <w:tcBorders>
              <w:top w:val="nil"/>
              <w:left w:val="single" w:sz="16" w:space="0" w:color="000000"/>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7"/>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1"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3"/>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85" w:type="dxa"/>
            <w:gridSpan w:val="2"/>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r>
      <w:tr w:rsidR="00567A55" w:rsidRPr="00B35151" w:rsidTr="00567A55">
        <w:trPr>
          <w:cantSplit/>
          <w:tblHeader/>
        </w:trPr>
        <w:tc>
          <w:tcPr>
            <w:tcW w:w="2130" w:type="dxa"/>
            <w:gridSpan w:val="2"/>
            <w:vMerge w:val="restart"/>
            <w:tcBorders>
              <w:left w:val="nil"/>
              <w:right w:val="nil"/>
            </w:tcBorders>
            <w:shd w:val="clear" w:color="auto" w:fill="FFFFFF"/>
            <w:tcMar>
              <w:top w:w="30" w:type="dxa"/>
              <w:left w:w="30" w:type="dxa"/>
              <w:bottom w:w="30" w:type="dxa"/>
              <w:right w:w="30" w:type="dxa"/>
            </w:tcMar>
          </w:tcPr>
          <w:p w:rsidR="00567A55" w:rsidRPr="00567A55" w:rsidRDefault="00567A55" w:rsidP="00A46797">
            <w:pPr>
              <w:autoSpaceDE w:val="0"/>
              <w:autoSpaceDN w:val="0"/>
              <w:adjustRightInd w:val="0"/>
              <w:spacing w:after="0" w:line="240" w:lineRule="auto"/>
              <w:rPr>
                <w:rFonts w:ascii="Arial" w:hAnsi="Arial" w:cs="Arial"/>
                <w:color w:val="000000"/>
                <w:sz w:val="16"/>
                <w:szCs w:val="16"/>
                <w:lang w:val="uk-UA"/>
              </w:rPr>
            </w:pPr>
            <w:r w:rsidRPr="00B35151">
              <w:rPr>
                <w:rFonts w:ascii="Arial" w:hAnsi="Arial" w:cs="Arial"/>
                <w:color w:val="000000"/>
                <w:sz w:val="16"/>
                <w:szCs w:val="16"/>
              </w:rPr>
              <w:t>Вира</w:t>
            </w:r>
            <w:r>
              <w:rPr>
                <w:rFonts w:ascii="Arial" w:hAnsi="Arial" w:cs="Arial"/>
                <w:color w:val="000000"/>
                <w:sz w:val="16"/>
                <w:szCs w:val="16"/>
              </w:rPr>
              <w:t>женість_соціальної_ідентичності</w:t>
            </w:r>
          </w:p>
        </w:tc>
        <w:tc>
          <w:tcPr>
            <w:tcW w:w="1842" w:type="dxa"/>
            <w:gridSpan w:val="6"/>
            <w:tcBorders>
              <w:left w:val="nil"/>
              <w:bottom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Correlation Coefficient</w:t>
            </w:r>
          </w:p>
        </w:tc>
        <w:tc>
          <w:tcPr>
            <w:tcW w:w="790" w:type="dxa"/>
            <w:gridSpan w:val="3"/>
            <w:tcBorders>
              <w:left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-,976</w:t>
            </w:r>
            <w:r w:rsidRPr="00B35151">
              <w:rPr>
                <w:rFonts w:ascii="Arial" w:hAnsi="Arial" w:cs="Arial"/>
                <w:color w:val="000000"/>
                <w:sz w:val="16"/>
                <w:szCs w:val="16"/>
                <w:vertAlign w:val="superscript"/>
              </w:rPr>
              <w:t>**</w:t>
            </w:r>
          </w:p>
        </w:tc>
        <w:tc>
          <w:tcPr>
            <w:tcW w:w="790"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1,000</w:t>
            </w:r>
          </w:p>
        </w:tc>
        <w:tc>
          <w:tcPr>
            <w:tcW w:w="790" w:type="dxa"/>
            <w:gridSpan w:val="7"/>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-,014</w:t>
            </w:r>
          </w:p>
        </w:tc>
        <w:tc>
          <w:tcPr>
            <w:tcW w:w="791"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,196</w:t>
            </w:r>
            <w:r w:rsidRPr="00B35151">
              <w:rPr>
                <w:rFonts w:ascii="Arial" w:hAnsi="Arial" w:cs="Arial"/>
                <w:color w:val="000000"/>
                <w:sz w:val="16"/>
                <w:szCs w:val="16"/>
                <w:vertAlign w:val="superscript"/>
              </w:rPr>
              <w:t>*</w:t>
            </w:r>
          </w:p>
        </w:tc>
        <w:tc>
          <w:tcPr>
            <w:tcW w:w="790" w:type="dxa"/>
            <w:gridSpan w:val="3"/>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,266</w:t>
            </w:r>
            <w:r w:rsidRPr="00B35151">
              <w:rPr>
                <w:rFonts w:ascii="Arial" w:hAnsi="Arial" w:cs="Arial"/>
                <w:color w:val="000000"/>
                <w:sz w:val="16"/>
                <w:szCs w:val="16"/>
                <w:vertAlign w:val="superscript"/>
              </w:rPr>
              <w:t>**</w:t>
            </w:r>
          </w:p>
        </w:tc>
        <w:tc>
          <w:tcPr>
            <w:tcW w:w="790"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,188</w:t>
            </w:r>
            <w:r w:rsidRPr="00B35151">
              <w:rPr>
                <w:rFonts w:ascii="Arial" w:hAnsi="Arial" w:cs="Arial"/>
                <w:color w:val="000000"/>
                <w:sz w:val="16"/>
                <w:szCs w:val="16"/>
                <w:vertAlign w:val="superscript"/>
              </w:rPr>
              <w:t>*</w:t>
            </w:r>
          </w:p>
        </w:tc>
        <w:tc>
          <w:tcPr>
            <w:tcW w:w="785" w:type="dxa"/>
            <w:gridSpan w:val="2"/>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,237</w:t>
            </w:r>
            <w:r w:rsidRPr="00B35151">
              <w:rPr>
                <w:rFonts w:ascii="Arial" w:hAnsi="Arial" w:cs="Arial"/>
                <w:color w:val="000000"/>
                <w:sz w:val="16"/>
                <w:szCs w:val="16"/>
                <w:vertAlign w:val="superscript"/>
              </w:rPr>
              <w:t>*</w:t>
            </w:r>
          </w:p>
        </w:tc>
      </w:tr>
      <w:tr w:rsidR="00567A55" w:rsidRPr="00B35151" w:rsidTr="00567A55">
        <w:trPr>
          <w:cantSplit/>
          <w:tblHeader/>
        </w:trPr>
        <w:tc>
          <w:tcPr>
            <w:tcW w:w="2130" w:type="dxa"/>
            <w:gridSpan w:val="2"/>
            <w:vMerge/>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rPr>
            </w:pPr>
          </w:p>
        </w:tc>
        <w:tc>
          <w:tcPr>
            <w:tcW w:w="1842" w:type="dxa"/>
            <w:gridSpan w:val="6"/>
            <w:tcBorders>
              <w:top w:val="nil"/>
              <w:left w:val="nil"/>
              <w:bottom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Sig. (2-tailed)</w:t>
            </w:r>
          </w:p>
        </w:tc>
        <w:tc>
          <w:tcPr>
            <w:tcW w:w="790" w:type="dxa"/>
            <w:gridSpan w:val="3"/>
            <w:tcBorders>
              <w:top w:val="nil"/>
              <w:left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,000</w:t>
            </w:r>
          </w:p>
        </w:tc>
        <w:tc>
          <w:tcPr>
            <w:tcW w:w="790"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w:t>
            </w:r>
          </w:p>
        </w:tc>
        <w:tc>
          <w:tcPr>
            <w:tcW w:w="790" w:type="dxa"/>
            <w:gridSpan w:val="7"/>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,879</w:t>
            </w:r>
          </w:p>
        </w:tc>
        <w:tc>
          <w:tcPr>
            <w:tcW w:w="791"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,035</w:t>
            </w:r>
          </w:p>
        </w:tc>
        <w:tc>
          <w:tcPr>
            <w:tcW w:w="790" w:type="dxa"/>
            <w:gridSpan w:val="3"/>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,004</w:t>
            </w:r>
          </w:p>
        </w:tc>
        <w:tc>
          <w:tcPr>
            <w:tcW w:w="790"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,043</w:t>
            </w:r>
          </w:p>
        </w:tc>
        <w:tc>
          <w:tcPr>
            <w:tcW w:w="785" w:type="dxa"/>
            <w:gridSpan w:val="2"/>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,011</w:t>
            </w:r>
          </w:p>
        </w:tc>
      </w:tr>
      <w:tr w:rsidR="00567A55" w:rsidRPr="00B35151" w:rsidTr="00567A55">
        <w:trPr>
          <w:cantSplit/>
          <w:tblHeader/>
        </w:trPr>
        <w:tc>
          <w:tcPr>
            <w:tcW w:w="2130" w:type="dxa"/>
            <w:gridSpan w:val="2"/>
            <w:vMerge/>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rPr>
            </w:pPr>
          </w:p>
        </w:tc>
        <w:tc>
          <w:tcPr>
            <w:tcW w:w="1842" w:type="dxa"/>
            <w:gridSpan w:val="6"/>
            <w:tcBorders>
              <w:top w:val="nil"/>
              <w:left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N</w:t>
            </w:r>
          </w:p>
        </w:tc>
        <w:tc>
          <w:tcPr>
            <w:tcW w:w="790" w:type="dxa"/>
            <w:gridSpan w:val="3"/>
            <w:tcBorders>
              <w:top w:val="nil"/>
              <w:left w:val="single" w:sz="16" w:space="0" w:color="000000"/>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7"/>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1"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3"/>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85" w:type="dxa"/>
            <w:gridSpan w:val="2"/>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r>
      <w:tr w:rsidR="00567A55" w:rsidRPr="00B35151" w:rsidTr="00567A55">
        <w:trPr>
          <w:cantSplit/>
          <w:tblHeader/>
        </w:trPr>
        <w:tc>
          <w:tcPr>
            <w:tcW w:w="2130" w:type="dxa"/>
            <w:gridSpan w:val="2"/>
            <w:vMerge w:val="restart"/>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Емоційна_валентність_самооцінки</w:t>
            </w:r>
          </w:p>
        </w:tc>
        <w:tc>
          <w:tcPr>
            <w:tcW w:w="1842" w:type="dxa"/>
            <w:gridSpan w:val="6"/>
            <w:tcBorders>
              <w:left w:val="nil"/>
              <w:bottom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Correlation Coefficient</w:t>
            </w:r>
          </w:p>
        </w:tc>
        <w:tc>
          <w:tcPr>
            <w:tcW w:w="790" w:type="dxa"/>
            <w:gridSpan w:val="3"/>
            <w:tcBorders>
              <w:left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-,014</w:t>
            </w:r>
          </w:p>
        </w:tc>
        <w:tc>
          <w:tcPr>
            <w:tcW w:w="790"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-,014</w:t>
            </w:r>
          </w:p>
        </w:tc>
        <w:tc>
          <w:tcPr>
            <w:tcW w:w="790" w:type="dxa"/>
            <w:gridSpan w:val="7"/>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1,000</w:t>
            </w:r>
          </w:p>
        </w:tc>
        <w:tc>
          <w:tcPr>
            <w:tcW w:w="791"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,427</w:t>
            </w:r>
            <w:r w:rsidRPr="00B35151">
              <w:rPr>
                <w:rFonts w:ascii="Arial" w:hAnsi="Arial" w:cs="Arial"/>
                <w:color w:val="000000"/>
                <w:sz w:val="16"/>
                <w:szCs w:val="16"/>
                <w:vertAlign w:val="superscript"/>
              </w:rPr>
              <w:t>**</w:t>
            </w:r>
          </w:p>
        </w:tc>
        <w:tc>
          <w:tcPr>
            <w:tcW w:w="790" w:type="dxa"/>
            <w:gridSpan w:val="3"/>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,080</w:t>
            </w:r>
          </w:p>
        </w:tc>
        <w:tc>
          <w:tcPr>
            <w:tcW w:w="790"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,204</w:t>
            </w:r>
            <w:r w:rsidRPr="00B35151">
              <w:rPr>
                <w:rFonts w:ascii="Arial" w:hAnsi="Arial" w:cs="Arial"/>
                <w:color w:val="000000"/>
                <w:sz w:val="16"/>
                <w:szCs w:val="16"/>
                <w:vertAlign w:val="superscript"/>
              </w:rPr>
              <w:t>*</w:t>
            </w:r>
          </w:p>
        </w:tc>
        <w:tc>
          <w:tcPr>
            <w:tcW w:w="785" w:type="dxa"/>
            <w:gridSpan w:val="2"/>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,162</w:t>
            </w:r>
          </w:p>
        </w:tc>
      </w:tr>
      <w:tr w:rsidR="00567A55" w:rsidRPr="00B35151" w:rsidTr="00567A55">
        <w:trPr>
          <w:cantSplit/>
          <w:tblHeader/>
        </w:trPr>
        <w:tc>
          <w:tcPr>
            <w:tcW w:w="2130" w:type="dxa"/>
            <w:gridSpan w:val="2"/>
            <w:vMerge/>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rPr>
            </w:pPr>
          </w:p>
        </w:tc>
        <w:tc>
          <w:tcPr>
            <w:tcW w:w="1842" w:type="dxa"/>
            <w:gridSpan w:val="6"/>
            <w:tcBorders>
              <w:top w:val="nil"/>
              <w:left w:val="nil"/>
              <w:bottom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Sig. (2-tailed)</w:t>
            </w:r>
          </w:p>
        </w:tc>
        <w:tc>
          <w:tcPr>
            <w:tcW w:w="790" w:type="dxa"/>
            <w:gridSpan w:val="3"/>
            <w:tcBorders>
              <w:top w:val="nil"/>
              <w:left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,880</w:t>
            </w:r>
          </w:p>
        </w:tc>
        <w:tc>
          <w:tcPr>
            <w:tcW w:w="790"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,879</w:t>
            </w:r>
          </w:p>
        </w:tc>
        <w:tc>
          <w:tcPr>
            <w:tcW w:w="790" w:type="dxa"/>
            <w:gridSpan w:val="7"/>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w:t>
            </w:r>
          </w:p>
        </w:tc>
        <w:tc>
          <w:tcPr>
            <w:tcW w:w="791"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,000</w:t>
            </w:r>
          </w:p>
        </w:tc>
        <w:tc>
          <w:tcPr>
            <w:tcW w:w="790" w:type="dxa"/>
            <w:gridSpan w:val="3"/>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,391</w:t>
            </w:r>
          </w:p>
        </w:tc>
        <w:tc>
          <w:tcPr>
            <w:tcW w:w="790"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,028</w:t>
            </w:r>
          </w:p>
        </w:tc>
        <w:tc>
          <w:tcPr>
            <w:tcW w:w="785" w:type="dxa"/>
            <w:gridSpan w:val="2"/>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,082</w:t>
            </w:r>
          </w:p>
        </w:tc>
      </w:tr>
      <w:tr w:rsidR="00567A55" w:rsidRPr="00B35151" w:rsidTr="00567A55">
        <w:trPr>
          <w:cantSplit/>
          <w:tblHeader/>
        </w:trPr>
        <w:tc>
          <w:tcPr>
            <w:tcW w:w="2130" w:type="dxa"/>
            <w:gridSpan w:val="2"/>
            <w:vMerge/>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rPr>
            </w:pPr>
          </w:p>
        </w:tc>
        <w:tc>
          <w:tcPr>
            <w:tcW w:w="1842" w:type="dxa"/>
            <w:gridSpan w:val="6"/>
            <w:tcBorders>
              <w:top w:val="nil"/>
              <w:left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N</w:t>
            </w:r>
          </w:p>
        </w:tc>
        <w:tc>
          <w:tcPr>
            <w:tcW w:w="790" w:type="dxa"/>
            <w:gridSpan w:val="3"/>
            <w:tcBorders>
              <w:top w:val="nil"/>
              <w:left w:val="single" w:sz="16" w:space="0" w:color="000000"/>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7"/>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1"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3"/>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85" w:type="dxa"/>
            <w:gridSpan w:val="2"/>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r>
      <w:tr w:rsidR="00567A55" w:rsidRPr="00B35151" w:rsidTr="00567A55">
        <w:trPr>
          <w:cantSplit/>
          <w:tblHeader/>
        </w:trPr>
        <w:tc>
          <w:tcPr>
            <w:tcW w:w="2130" w:type="dxa"/>
            <w:gridSpan w:val="2"/>
            <w:vMerge w:val="restart"/>
            <w:tcBorders>
              <w:left w:val="nil"/>
              <w:right w:val="nil"/>
            </w:tcBorders>
            <w:shd w:val="clear" w:color="auto" w:fill="FFFFFF"/>
            <w:tcMar>
              <w:top w:w="30" w:type="dxa"/>
              <w:left w:w="30" w:type="dxa"/>
              <w:bottom w:w="30" w:type="dxa"/>
              <w:right w:w="30" w:type="dxa"/>
            </w:tcMar>
          </w:tcPr>
          <w:p w:rsidR="00567A55" w:rsidRPr="00567A55" w:rsidRDefault="00567A55" w:rsidP="00A46797">
            <w:pPr>
              <w:autoSpaceDE w:val="0"/>
              <w:autoSpaceDN w:val="0"/>
              <w:adjustRightInd w:val="0"/>
              <w:spacing w:after="0" w:line="240" w:lineRule="auto"/>
              <w:rPr>
                <w:rFonts w:ascii="Arial" w:hAnsi="Arial" w:cs="Arial"/>
                <w:color w:val="000000"/>
                <w:sz w:val="16"/>
                <w:szCs w:val="16"/>
                <w:lang w:val="uk-UA"/>
              </w:rPr>
            </w:pPr>
            <w:r w:rsidRPr="00B35151">
              <w:rPr>
                <w:rFonts w:ascii="Arial" w:hAnsi="Arial" w:cs="Arial"/>
                <w:color w:val="000000"/>
                <w:sz w:val="16"/>
                <w:szCs w:val="16"/>
              </w:rPr>
              <w:t>Рефл</w:t>
            </w:r>
            <w:r>
              <w:rPr>
                <w:rFonts w:ascii="Arial" w:hAnsi="Arial" w:cs="Arial"/>
                <w:color w:val="000000"/>
                <w:sz w:val="16"/>
                <w:szCs w:val="16"/>
              </w:rPr>
              <w:t>ексія_національної_ідентичності</w:t>
            </w:r>
          </w:p>
        </w:tc>
        <w:tc>
          <w:tcPr>
            <w:tcW w:w="1842" w:type="dxa"/>
            <w:gridSpan w:val="6"/>
            <w:tcBorders>
              <w:left w:val="nil"/>
              <w:bottom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Correlation Coefficient</w:t>
            </w:r>
          </w:p>
        </w:tc>
        <w:tc>
          <w:tcPr>
            <w:tcW w:w="790" w:type="dxa"/>
            <w:gridSpan w:val="3"/>
            <w:tcBorders>
              <w:left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-,226</w:t>
            </w:r>
            <w:r w:rsidRPr="00B35151">
              <w:rPr>
                <w:rFonts w:ascii="Arial" w:hAnsi="Arial" w:cs="Arial"/>
                <w:color w:val="000000"/>
                <w:sz w:val="16"/>
                <w:szCs w:val="16"/>
                <w:vertAlign w:val="superscript"/>
              </w:rPr>
              <w:t>*</w:t>
            </w:r>
          </w:p>
        </w:tc>
        <w:tc>
          <w:tcPr>
            <w:tcW w:w="790"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,196</w:t>
            </w:r>
            <w:r w:rsidRPr="00B35151">
              <w:rPr>
                <w:rFonts w:ascii="Arial" w:hAnsi="Arial" w:cs="Arial"/>
                <w:color w:val="000000"/>
                <w:sz w:val="16"/>
                <w:szCs w:val="16"/>
                <w:vertAlign w:val="superscript"/>
              </w:rPr>
              <w:t>*</w:t>
            </w:r>
          </w:p>
        </w:tc>
        <w:tc>
          <w:tcPr>
            <w:tcW w:w="790" w:type="dxa"/>
            <w:gridSpan w:val="7"/>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,427</w:t>
            </w:r>
            <w:r w:rsidRPr="00B35151">
              <w:rPr>
                <w:rFonts w:ascii="Arial" w:hAnsi="Arial" w:cs="Arial"/>
                <w:color w:val="000000"/>
                <w:sz w:val="16"/>
                <w:szCs w:val="16"/>
                <w:vertAlign w:val="superscript"/>
              </w:rPr>
              <w:t>**</w:t>
            </w:r>
          </w:p>
        </w:tc>
        <w:tc>
          <w:tcPr>
            <w:tcW w:w="791"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1,000</w:t>
            </w:r>
          </w:p>
        </w:tc>
        <w:tc>
          <w:tcPr>
            <w:tcW w:w="790" w:type="dxa"/>
            <w:gridSpan w:val="3"/>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,368</w:t>
            </w:r>
            <w:r w:rsidRPr="00B35151">
              <w:rPr>
                <w:rFonts w:ascii="Arial" w:hAnsi="Arial" w:cs="Arial"/>
                <w:color w:val="000000"/>
                <w:sz w:val="16"/>
                <w:szCs w:val="16"/>
                <w:vertAlign w:val="superscript"/>
              </w:rPr>
              <w:t>**</w:t>
            </w:r>
          </w:p>
        </w:tc>
        <w:tc>
          <w:tcPr>
            <w:tcW w:w="790"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,330</w:t>
            </w:r>
            <w:r w:rsidRPr="00B35151">
              <w:rPr>
                <w:rFonts w:ascii="Arial" w:hAnsi="Arial" w:cs="Arial"/>
                <w:color w:val="000000"/>
                <w:sz w:val="16"/>
                <w:szCs w:val="16"/>
                <w:vertAlign w:val="superscript"/>
              </w:rPr>
              <w:t>**</w:t>
            </w:r>
          </w:p>
        </w:tc>
        <w:tc>
          <w:tcPr>
            <w:tcW w:w="785" w:type="dxa"/>
            <w:gridSpan w:val="2"/>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,400</w:t>
            </w:r>
            <w:r w:rsidRPr="00B35151">
              <w:rPr>
                <w:rFonts w:ascii="Arial" w:hAnsi="Arial" w:cs="Arial"/>
                <w:color w:val="000000"/>
                <w:sz w:val="16"/>
                <w:szCs w:val="16"/>
                <w:vertAlign w:val="superscript"/>
              </w:rPr>
              <w:t>**</w:t>
            </w:r>
          </w:p>
        </w:tc>
      </w:tr>
      <w:tr w:rsidR="00567A55" w:rsidRPr="00B35151" w:rsidTr="00567A55">
        <w:trPr>
          <w:cantSplit/>
          <w:tblHeader/>
        </w:trPr>
        <w:tc>
          <w:tcPr>
            <w:tcW w:w="2130" w:type="dxa"/>
            <w:gridSpan w:val="2"/>
            <w:vMerge/>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rPr>
            </w:pPr>
          </w:p>
        </w:tc>
        <w:tc>
          <w:tcPr>
            <w:tcW w:w="1842" w:type="dxa"/>
            <w:gridSpan w:val="6"/>
            <w:tcBorders>
              <w:top w:val="nil"/>
              <w:left w:val="nil"/>
              <w:bottom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Sig. (2-tailed)</w:t>
            </w:r>
          </w:p>
        </w:tc>
        <w:tc>
          <w:tcPr>
            <w:tcW w:w="790" w:type="dxa"/>
            <w:gridSpan w:val="3"/>
            <w:tcBorders>
              <w:top w:val="nil"/>
              <w:left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,015</w:t>
            </w:r>
          </w:p>
        </w:tc>
        <w:tc>
          <w:tcPr>
            <w:tcW w:w="790"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,035</w:t>
            </w:r>
          </w:p>
        </w:tc>
        <w:tc>
          <w:tcPr>
            <w:tcW w:w="790" w:type="dxa"/>
            <w:gridSpan w:val="7"/>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,000</w:t>
            </w:r>
          </w:p>
        </w:tc>
        <w:tc>
          <w:tcPr>
            <w:tcW w:w="791"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w:t>
            </w:r>
          </w:p>
        </w:tc>
        <w:tc>
          <w:tcPr>
            <w:tcW w:w="790" w:type="dxa"/>
            <w:gridSpan w:val="3"/>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,000</w:t>
            </w:r>
          </w:p>
        </w:tc>
        <w:tc>
          <w:tcPr>
            <w:tcW w:w="790"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,000</w:t>
            </w:r>
          </w:p>
        </w:tc>
        <w:tc>
          <w:tcPr>
            <w:tcW w:w="785" w:type="dxa"/>
            <w:gridSpan w:val="2"/>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,000</w:t>
            </w:r>
          </w:p>
        </w:tc>
      </w:tr>
      <w:tr w:rsidR="00567A55" w:rsidRPr="00B35151" w:rsidTr="00567A55">
        <w:trPr>
          <w:cantSplit/>
          <w:tblHeader/>
        </w:trPr>
        <w:tc>
          <w:tcPr>
            <w:tcW w:w="2130" w:type="dxa"/>
            <w:gridSpan w:val="2"/>
            <w:vMerge/>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rPr>
            </w:pPr>
          </w:p>
        </w:tc>
        <w:tc>
          <w:tcPr>
            <w:tcW w:w="1842" w:type="dxa"/>
            <w:gridSpan w:val="6"/>
            <w:tcBorders>
              <w:top w:val="nil"/>
              <w:left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N</w:t>
            </w:r>
          </w:p>
        </w:tc>
        <w:tc>
          <w:tcPr>
            <w:tcW w:w="790" w:type="dxa"/>
            <w:gridSpan w:val="3"/>
            <w:tcBorders>
              <w:top w:val="nil"/>
              <w:left w:val="single" w:sz="16" w:space="0" w:color="000000"/>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7"/>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1"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3"/>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85" w:type="dxa"/>
            <w:gridSpan w:val="2"/>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r>
      <w:tr w:rsidR="00567A55" w:rsidRPr="00B35151" w:rsidTr="00567A55">
        <w:trPr>
          <w:cantSplit/>
          <w:tblHeader/>
        </w:trPr>
        <w:tc>
          <w:tcPr>
            <w:tcW w:w="2130" w:type="dxa"/>
            <w:gridSpan w:val="2"/>
            <w:vMerge w:val="restart"/>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Когнітивний_компонент_</w:t>
            </w:r>
          </w:p>
        </w:tc>
        <w:tc>
          <w:tcPr>
            <w:tcW w:w="1842" w:type="dxa"/>
            <w:gridSpan w:val="6"/>
            <w:tcBorders>
              <w:left w:val="nil"/>
              <w:bottom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Correlation Coefficient</w:t>
            </w:r>
          </w:p>
        </w:tc>
        <w:tc>
          <w:tcPr>
            <w:tcW w:w="790" w:type="dxa"/>
            <w:gridSpan w:val="3"/>
            <w:tcBorders>
              <w:left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-,239</w:t>
            </w:r>
            <w:r w:rsidRPr="00B35151">
              <w:rPr>
                <w:rFonts w:ascii="Arial" w:hAnsi="Arial" w:cs="Arial"/>
                <w:color w:val="000000"/>
                <w:sz w:val="16"/>
                <w:szCs w:val="16"/>
                <w:vertAlign w:val="superscript"/>
              </w:rPr>
              <w:t>**</w:t>
            </w:r>
          </w:p>
        </w:tc>
        <w:tc>
          <w:tcPr>
            <w:tcW w:w="790"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,266</w:t>
            </w:r>
            <w:r w:rsidRPr="00B35151">
              <w:rPr>
                <w:rFonts w:ascii="Arial" w:hAnsi="Arial" w:cs="Arial"/>
                <w:color w:val="000000"/>
                <w:sz w:val="16"/>
                <w:szCs w:val="16"/>
                <w:vertAlign w:val="superscript"/>
              </w:rPr>
              <w:t>**</w:t>
            </w:r>
          </w:p>
        </w:tc>
        <w:tc>
          <w:tcPr>
            <w:tcW w:w="790" w:type="dxa"/>
            <w:gridSpan w:val="7"/>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,080</w:t>
            </w:r>
          </w:p>
        </w:tc>
        <w:tc>
          <w:tcPr>
            <w:tcW w:w="791"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,368</w:t>
            </w:r>
            <w:r w:rsidRPr="00B35151">
              <w:rPr>
                <w:rFonts w:ascii="Arial" w:hAnsi="Arial" w:cs="Arial"/>
                <w:color w:val="000000"/>
                <w:sz w:val="16"/>
                <w:szCs w:val="16"/>
                <w:vertAlign w:val="superscript"/>
              </w:rPr>
              <w:t>**</w:t>
            </w:r>
          </w:p>
        </w:tc>
        <w:tc>
          <w:tcPr>
            <w:tcW w:w="790" w:type="dxa"/>
            <w:gridSpan w:val="3"/>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1,000</w:t>
            </w:r>
          </w:p>
        </w:tc>
        <w:tc>
          <w:tcPr>
            <w:tcW w:w="790"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,359</w:t>
            </w:r>
            <w:r w:rsidRPr="00B35151">
              <w:rPr>
                <w:rFonts w:ascii="Arial" w:hAnsi="Arial" w:cs="Arial"/>
                <w:color w:val="000000"/>
                <w:sz w:val="16"/>
                <w:szCs w:val="16"/>
                <w:vertAlign w:val="superscript"/>
              </w:rPr>
              <w:t>**</w:t>
            </w:r>
          </w:p>
        </w:tc>
        <w:tc>
          <w:tcPr>
            <w:tcW w:w="785" w:type="dxa"/>
            <w:gridSpan w:val="2"/>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,737</w:t>
            </w:r>
            <w:r w:rsidRPr="00B35151">
              <w:rPr>
                <w:rFonts w:ascii="Arial" w:hAnsi="Arial" w:cs="Arial"/>
                <w:color w:val="000000"/>
                <w:sz w:val="16"/>
                <w:szCs w:val="16"/>
                <w:vertAlign w:val="superscript"/>
              </w:rPr>
              <w:t>**</w:t>
            </w:r>
          </w:p>
        </w:tc>
      </w:tr>
      <w:tr w:rsidR="00567A55" w:rsidRPr="00B35151" w:rsidTr="00567A55">
        <w:trPr>
          <w:cantSplit/>
          <w:tblHeader/>
        </w:trPr>
        <w:tc>
          <w:tcPr>
            <w:tcW w:w="2130" w:type="dxa"/>
            <w:gridSpan w:val="2"/>
            <w:vMerge/>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rPr>
            </w:pPr>
          </w:p>
        </w:tc>
        <w:tc>
          <w:tcPr>
            <w:tcW w:w="1842" w:type="dxa"/>
            <w:gridSpan w:val="6"/>
            <w:tcBorders>
              <w:top w:val="nil"/>
              <w:left w:val="nil"/>
              <w:bottom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Sig. (2-tailed)</w:t>
            </w:r>
          </w:p>
        </w:tc>
        <w:tc>
          <w:tcPr>
            <w:tcW w:w="790" w:type="dxa"/>
            <w:gridSpan w:val="3"/>
            <w:tcBorders>
              <w:top w:val="nil"/>
              <w:left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,010</w:t>
            </w:r>
          </w:p>
        </w:tc>
        <w:tc>
          <w:tcPr>
            <w:tcW w:w="790"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,004</w:t>
            </w:r>
          </w:p>
        </w:tc>
        <w:tc>
          <w:tcPr>
            <w:tcW w:w="790" w:type="dxa"/>
            <w:gridSpan w:val="7"/>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,391</w:t>
            </w:r>
          </w:p>
        </w:tc>
        <w:tc>
          <w:tcPr>
            <w:tcW w:w="791"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,000</w:t>
            </w:r>
          </w:p>
        </w:tc>
        <w:tc>
          <w:tcPr>
            <w:tcW w:w="790" w:type="dxa"/>
            <w:gridSpan w:val="3"/>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w:t>
            </w:r>
          </w:p>
        </w:tc>
        <w:tc>
          <w:tcPr>
            <w:tcW w:w="790"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,000</w:t>
            </w:r>
          </w:p>
        </w:tc>
        <w:tc>
          <w:tcPr>
            <w:tcW w:w="785" w:type="dxa"/>
            <w:gridSpan w:val="2"/>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,000</w:t>
            </w:r>
          </w:p>
        </w:tc>
      </w:tr>
      <w:tr w:rsidR="00567A55" w:rsidRPr="00B35151" w:rsidTr="00567A55">
        <w:trPr>
          <w:cantSplit/>
          <w:tblHeader/>
        </w:trPr>
        <w:tc>
          <w:tcPr>
            <w:tcW w:w="2130" w:type="dxa"/>
            <w:gridSpan w:val="2"/>
            <w:vMerge/>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rPr>
            </w:pPr>
          </w:p>
        </w:tc>
        <w:tc>
          <w:tcPr>
            <w:tcW w:w="1842" w:type="dxa"/>
            <w:gridSpan w:val="6"/>
            <w:tcBorders>
              <w:top w:val="nil"/>
              <w:left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N</w:t>
            </w:r>
          </w:p>
        </w:tc>
        <w:tc>
          <w:tcPr>
            <w:tcW w:w="790" w:type="dxa"/>
            <w:gridSpan w:val="3"/>
            <w:tcBorders>
              <w:top w:val="nil"/>
              <w:left w:val="single" w:sz="16" w:space="0" w:color="000000"/>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7"/>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1"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3"/>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85" w:type="dxa"/>
            <w:gridSpan w:val="2"/>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r>
      <w:tr w:rsidR="00567A55" w:rsidRPr="00B35151" w:rsidTr="00567A55">
        <w:trPr>
          <w:cantSplit/>
          <w:tblHeader/>
        </w:trPr>
        <w:tc>
          <w:tcPr>
            <w:tcW w:w="2130" w:type="dxa"/>
            <w:gridSpan w:val="2"/>
            <w:vMerge w:val="restart"/>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Емоційний_компонент</w:t>
            </w:r>
          </w:p>
        </w:tc>
        <w:tc>
          <w:tcPr>
            <w:tcW w:w="1842" w:type="dxa"/>
            <w:gridSpan w:val="6"/>
            <w:tcBorders>
              <w:left w:val="nil"/>
              <w:bottom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Correlation Coefficient</w:t>
            </w:r>
          </w:p>
        </w:tc>
        <w:tc>
          <w:tcPr>
            <w:tcW w:w="790" w:type="dxa"/>
            <w:gridSpan w:val="3"/>
            <w:tcBorders>
              <w:left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-,178</w:t>
            </w:r>
          </w:p>
        </w:tc>
        <w:tc>
          <w:tcPr>
            <w:tcW w:w="790"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,188</w:t>
            </w:r>
            <w:r w:rsidRPr="00B35151">
              <w:rPr>
                <w:rFonts w:ascii="Arial" w:hAnsi="Arial" w:cs="Arial"/>
                <w:color w:val="000000"/>
                <w:sz w:val="16"/>
                <w:szCs w:val="16"/>
                <w:vertAlign w:val="superscript"/>
              </w:rPr>
              <w:t>*</w:t>
            </w:r>
          </w:p>
        </w:tc>
        <w:tc>
          <w:tcPr>
            <w:tcW w:w="790" w:type="dxa"/>
            <w:gridSpan w:val="7"/>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,204</w:t>
            </w:r>
            <w:r w:rsidRPr="00B35151">
              <w:rPr>
                <w:rFonts w:ascii="Arial" w:hAnsi="Arial" w:cs="Arial"/>
                <w:color w:val="000000"/>
                <w:sz w:val="16"/>
                <w:szCs w:val="16"/>
                <w:vertAlign w:val="superscript"/>
              </w:rPr>
              <w:t>*</w:t>
            </w:r>
          </w:p>
        </w:tc>
        <w:tc>
          <w:tcPr>
            <w:tcW w:w="791"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,330</w:t>
            </w:r>
            <w:r w:rsidRPr="00B35151">
              <w:rPr>
                <w:rFonts w:ascii="Arial" w:hAnsi="Arial" w:cs="Arial"/>
                <w:color w:val="000000"/>
                <w:sz w:val="16"/>
                <w:szCs w:val="16"/>
                <w:vertAlign w:val="superscript"/>
              </w:rPr>
              <w:t>**</w:t>
            </w:r>
          </w:p>
        </w:tc>
        <w:tc>
          <w:tcPr>
            <w:tcW w:w="790" w:type="dxa"/>
            <w:gridSpan w:val="3"/>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,359</w:t>
            </w:r>
            <w:r w:rsidRPr="00B35151">
              <w:rPr>
                <w:rFonts w:ascii="Arial" w:hAnsi="Arial" w:cs="Arial"/>
                <w:color w:val="000000"/>
                <w:sz w:val="16"/>
                <w:szCs w:val="16"/>
                <w:vertAlign w:val="superscript"/>
              </w:rPr>
              <w:t>**</w:t>
            </w:r>
          </w:p>
        </w:tc>
        <w:tc>
          <w:tcPr>
            <w:tcW w:w="790"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1,000</w:t>
            </w:r>
          </w:p>
        </w:tc>
        <w:tc>
          <w:tcPr>
            <w:tcW w:w="785" w:type="dxa"/>
            <w:gridSpan w:val="2"/>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,869</w:t>
            </w:r>
            <w:r w:rsidRPr="00B35151">
              <w:rPr>
                <w:rFonts w:ascii="Arial" w:hAnsi="Arial" w:cs="Arial"/>
                <w:color w:val="000000"/>
                <w:sz w:val="16"/>
                <w:szCs w:val="16"/>
                <w:vertAlign w:val="superscript"/>
              </w:rPr>
              <w:t>**</w:t>
            </w:r>
          </w:p>
        </w:tc>
      </w:tr>
      <w:tr w:rsidR="00567A55" w:rsidRPr="00B35151" w:rsidTr="00567A55">
        <w:trPr>
          <w:cantSplit/>
          <w:tblHeader/>
        </w:trPr>
        <w:tc>
          <w:tcPr>
            <w:tcW w:w="2130" w:type="dxa"/>
            <w:gridSpan w:val="2"/>
            <w:vMerge/>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rPr>
            </w:pPr>
          </w:p>
        </w:tc>
        <w:tc>
          <w:tcPr>
            <w:tcW w:w="1842" w:type="dxa"/>
            <w:gridSpan w:val="6"/>
            <w:tcBorders>
              <w:top w:val="nil"/>
              <w:left w:val="nil"/>
              <w:bottom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Sig. (2-tailed)</w:t>
            </w:r>
          </w:p>
        </w:tc>
        <w:tc>
          <w:tcPr>
            <w:tcW w:w="790" w:type="dxa"/>
            <w:gridSpan w:val="3"/>
            <w:tcBorders>
              <w:top w:val="nil"/>
              <w:left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,056</w:t>
            </w:r>
          </w:p>
        </w:tc>
        <w:tc>
          <w:tcPr>
            <w:tcW w:w="790"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,043</w:t>
            </w:r>
          </w:p>
        </w:tc>
        <w:tc>
          <w:tcPr>
            <w:tcW w:w="790" w:type="dxa"/>
            <w:gridSpan w:val="7"/>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,028</w:t>
            </w:r>
          </w:p>
        </w:tc>
        <w:tc>
          <w:tcPr>
            <w:tcW w:w="791"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,000</w:t>
            </w:r>
          </w:p>
        </w:tc>
        <w:tc>
          <w:tcPr>
            <w:tcW w:w="790" w:type="dxa"/>
            <w:gridSpan w:val="3"/>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,000</w:t>
            </w:r>
          </w:p>
        </w:tc>
        <w:tc>
          <w:tcPr>
            <w:tcW w:w="790"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w:t>
            </w:r>
          </w:p>
        </w:tc>
        <w:tc>
          <w:tcPr>
            <w:tcW w:w="785" w:type="dxa"/>
            <w:gridSpan w:val="2"/>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,000</w:t>
            </w:r>
          </w:p>
        </w:tc>
      </w:tr>
      <w:tr w:rsidR="00567A55" w:rsidRPr="00B35151" w:rsidTr="00567A55">
        <w:trPr>
          <w:cantSplit/>
          <w:tblHeader/>
        </w:trPr>
        <w:tc>
          <w:tcPr>
            <w:tcW w:w="2130" w:type="dxa"/>
            <w:gridSpan w:val="2"/>
            <w:vMerge/>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rPr>
            </w:pPr>
          </w:p>
        </w:tc>
        <w:tc>
          <w:tcPr>
            <w:tcW w:w="1842" w:type="dxa"/>
            <w:gridSpan w:val="6"/>
            <w:tcBorders>
              <w:top w:val="nil"/>
              <w:left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N</w:t>
            </w:r>
          </w:p>
        </w:tc>
        <w:tc>
          <w:tcPr>
            <w:tcW w:w="790" w:type="dxa"/>
            <w:gridSpan w:val="3"/>
            <w:tcBorders>
              <w:top w:val="nil"/>
              <w:left w:val="single" w:sz="16" w:space="0" w:color="000000"/>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7"/>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1"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3"/>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85" w:type="dxa"/>
            <w:gridSpan w:val="2"/>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r>
      <w:tr w:rsidR="00567A55" w:rsidRPr="00B35151" w:rsidTr="00567A55">
        <w:trPr>
          <w:cantSplit/>
          <w:tblHeader/>
        </w:trPr>
        <w:tc>
          <w:tcPr>
            <w:tcW w:w="2130" w:type="dxa"/>
            <w:gridSpan w:val="2"/>
            <w:vMerge w:val="restart"/>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Загальна_вираженість_етнічної_ідентичності</w:t>
            </w:r>
          </w:p>
        </w:tc>
        <w:tc>
          <w:tcPr>
            <w:tcW w:w="1842" w:type="dxa"/>
            <w:gridSpan w:val="6"/>
            <w:tcBorders>
              <w:left w:val="nil"/>
              <w:bottom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Correlation Coefficient</w:t>
            </w:r>
          </w:p>
        </w:tc>
        <w:tc>
          <w:tcPr>
            <w:tcW w:w="790" w:type="dxa"/>
            <w:gridSpan w:val="3"/>
            <w:tcBorders>
              <w:left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-,213</w:t>
            </w:r>
            <w:r w:rsidRPr="00B35151">
              <w:rPr>
                <w:rFonts w:ascii="Arial" w:hAnsi="Arial" w:cs="Arial"/>
                <w:color w:val="000000"/>
                <w:sz w:val="16"/>
                <w:szCs w:val="16"/>
                <w:vertAlign w:val="superscript"/>
              </w:rPr>
              <w:t>*</w:t>
            </w:r>
          </w:p>
        </w:tc>
        <w:tc>
          <w:tcPr>
            <w:tcW w:w="790"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,237</w:t>
            </w:r>
            <w:r w:rsidRPr="00B35151">
              <w:rPr>
                <w:rFonts w:ascii="Arial" w:hAnsi="Arial" w:cs="Arial"/>
                <w:color w:val="000000"/>
                <w:sz w:val="16"/>
                <w:szCs w:val="16"/>
                <w:vertAlign w:val="superscript"/>
              </w:rPr>
              <w:t>*</w:t>
            </w:r>
          </w:p>
        </w:tc>
        <w:tc>
          <w:tcPr>
            <w:tcW w:w="790" w:type="dxa"/>
            <w:gridSpan w:val="7"/>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,162</w:t>
            </w:r>
          </w:p>
        </w:tc>
        <w:tc>
          <w:tcPr>
            <w:tcW w:w="791"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,400</w:t>
            </w:r>
            <w:r w:rsidRPr="00B35151">
              <w:rPr>
                <w:rFonts w:ascii="Arial" w:hAnsi="Arial" w:cs="Arial"/>
                <w:color w:val="000000"/>
                <w:sz w:val="16"/>
                <w:szCs w:val="16"/>
                <w:vertAlign w:val="superscript"/>
              </w:rPr>
              <w:t>**</w:t>
            </w:r>
          </w:p>
        </w:tc>
        <w:tc>
          <w:tcPr>
            <w:tcW w:w="790" w:type="dxa"/>
            <w:gridSpan w:val="3"/>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,737</w:t>
            </w:r>
            <w:r w:rsidRPr="00B35151">
              <w:rPr>
                <w:rFonts w:ascii="Arial" w:hAnsi="Arial" w:cs="Arial"/>
                <w:color w:val="000000"/>
                <w:sz w:val="16"/>
                <w:szCs w:val="16"/>
                <w:vertAlign w:val="superscript"/>
              </w:rPr>
              <w:t>**</w:t>
            </w:r>
          </w:p>
        </w:tc>
        <w:tc>
          <w:tcPr>
            <w:tcW w:w="790"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,869</w:t>
            </w:r>
            <w:r w:rsidRPr="00B35151">
              <w:rPr>
                <w:rFonts w:ascii="Arial" w:hAnsi="Arial" w:cs="Arial"/>
                <w:color w:val="000000"/>
                <w:sz w:val="16"/>
                <w:szCs w:val="16"/>
                <w:vertAlign w:val="superscript"/>
              </w:rPr>
              <w:t>**</w:t>
            </w:r>
          </w:p>
        </w:tc>
        <w:tc>
          <w:tcPr>
            <w:tcW w:w="785" w:type="dxa"/>
            <w:gridSpan w:val="2"/>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1,000</w:t>
            </w:r>
          </w:p>
        </w:tc>
      </w:tr>
      <w:tr w:rsidR="00567A55" w:rsidRPr="00B35151" w:rsidTr="00567A55">
        <w:trPr>
          <w:cantSplit/>
          <w:tblHeader/>
        </w:trPr>
        <w:tc>
          <w:tcPr>
            <w:tcW w:w="2130" w:type="dxa"/>
            <w:gridSpan w:val="2"/>
            <w:vMerge/>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rPr>
            </w:pPr>
          </w:p>
        </w:tc>
        <w:tc>
          <w:tcPr>
            <w:tcW w:w="1842" w:type="dxa"/>
            <w:gridSpan w:val="6"/>
            <w:tcBorders>
              <w:top w:val="nil"/>
              <w:left w:val="nil"/>
              <w:bottom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Sig. (2-tailed)</w:t>
            </w:r>
          </w:p>
        </w:tc>
        <w:tc>
          <w:tcPr>
            <w:tcW w:w="790" w:type="dxa"/>
            <w:gridSpan w:val="3"/>
            <w:tcBorders>
              <w:top w:val="nil"/>
              <w:left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,021</w:t>
            </w:r>
          </w:p>
        </w:tc>
        <w:tc>
          <w:tcPr>
            <w:tcW w:w="790"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,011</w:t>
            </w:r>
          </w:p>
        </w:tc>
        <w:tc>
          <w:tcPr>
            <w:tcW w:w="790" w:type="dxa"/>
            <w:gridSpan w:val="7"/>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,082</w:t>
            </w:r>
          </w:p>
        </w:tc>
        <w:tc>
          <w:tcPr>
            <w:tcW w:w="791"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,000</w:t>
            </w:r>
          </w:p>
        </w:tc>
        <w:tc>
          <w:tcPr>
            <w:tcW w:w="790" w:type="dxa"/>
            <w:gridSpan w:val="3"/>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,000</w:t>
            </w:r>
          </w:p>
        </w:tc>
        <w:tc>
          <w:tcPr>
            <w:tcW w:w="790"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,000</w:t>
            </w:r>
          </w:p>
        </w:tc>
        <w:tc>
          <w:tcPr>
            <w:tcW w:w="785" w:type="dxa"/>
            <w:gridSpan w:val="2"/>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w:t>
            </w:r>
          </w:p>
        </w:tc>
      </w:tr>
      <w:tr w:rsidR="00567A55" w:rsidRPr="00B35151" w:rsidTr="00567A55">
        <w:trPr>
          <w:cantSplit/>
          <w:tblHeader/>
        </w:trPr>
        <w:tc>
          <w:tcPr>
            <w:tcW w:w="2130" w:type="dxa"/>
            <w:gridSpan w:val="2"/>
            <w:vMerge/>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rPr>
            </w:pPr>
          </w:p>
        </w:tc>
        <w:tc>
          <w:tcPr>
            <w:tcW w:w="1842" w:type="dxa"/>
            <w:gridSpan w:val="6"/>
            <w:tcBorders>
              <w:top w:val="nil"/>
              <w:left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N</w:t>
            </w:r>
          </w:p>
        </w:tc>
        <w:tc>
          <w:tcPr>
            <w:tcW w:w="790" w:type="dxa"/>
            <w:gridSpan w:val="3"/>
            <w:tcBorders>
              <w:top w:val="nil"/>
              <w:left w:val="single" w:sz="16" w:space="0" w:color="000000"/>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7"/>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1"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3"/>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85" w:type="dxa"/>
            <w:gridSpan w:val="2"/>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r>
      <w:tr w:rsidR="00567A55" w:rsidRPr="00B35151" w:rsidTr="00567A55">
        <w:trPr>
          <w:cantSplit/>
          <w:tblHeader/>
        </w:trPr>
        <w:tc>
          <w:tcPr>
            <w:tcW w:w="2130" w:type="dxa"/>
            <w:gridSpan w:val="2"/>
            <w:vMerge w:val="restart"/>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Патріотизм</w:t>
            </w:r>
          </w:p>
        </w:tc>
        <w:tc>
          <w:tcPr>
            <w:tcW w:w="1842" w:type="dxa"/>
            <w:gridSpan w:val="6"/>
            <w:tcBorders>
              <w:left w:val="nil"/>
              <w:bottom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Correlation Coefficient</w:t>
            </w:r>
          </w:p>
        </w:tc>
        <w:tc>
          <w:tcPr>
            <w:tcW w:w="790" w:type="dxa"/>
            <w:gridSpan w:val="3"/>
            <w:tcBorders>
              <w:left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-,545</w:t>
            </w:r>
            <w:r w:rsidRPr="00B35151">
              <w:rPr>
                <w:rFonts w:ascii="Arial" w:hAnsi="Arial" w:cs="Arial"/>
                <w:color w:val="000000"/>
                <w:sz w:val="16"/>
                <w:szCs w:val="16"/>
                <w:vertAlign w:val="superscript"/>
              </w:rPr>
              <w:t>**</w:t>
            </w:r>
          </w:p>
        </w:tc>
        <w:tc>
          <w:tcPr>
            <w:tcW w:w="790"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,530</w:t>
            </w:r>
            <w:r w:rsidRPr="00B35151">
              <w:rPr>
                <w:rFonts w:ascii="Arial" w:hAnsi="Arial" w:cs="Arial"/>
                <w:color w:val="000000"/>
                <w:sz w:val="16"/>
                <w:szCs w:val="16"/>
                <w:vertAlign w:val="superscript"/>
              </w:rPr>
              <w:t>**</w:t>
            </w:r>
          </w:p>
        </w:tc>
        <w:tc>
          <w:tcPr>
            <w:tcW w:w="790" w:type="dxa"/>
            <w:gridSpan w:val="7"/>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,006</w:t>
            </w:r>
          </w:p>
        </w:tc>
        <w:tc>
          <w:tcPr>
            <w:tcW w:w="791"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,157</w:t>
            </w:r>
          </w:p>
        </w:tc>
        <w:tc>
          <w:tcPr>
            <w:tcW w:w="790" w:type="dxa"/>
            <w:gridSpan w:val="3"/>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,238</w:t>
            </w:r>
            <w:r w:rsidRPr="00B35151">
              <w:rPr>
                <w:rFonts w:ascii="Arial" w:hAnsi="Arial" w:cs="Arial"/>
                <w:color w:val="000000"/>
                <w:sz w:val="16"/>
                <w:szCs w:val="16"/>
                <w:vertAlign w:val="superscript"/>
              </w:rPr>
              <w:t>**</w:t>
            </w:r>
          </w:p>
        </w:tc>
        <w:tc>
          <w:tcPr>
            <w:tcW w:w="790"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,160</w:t>
            </w:r>
          </w:p>
        </w:tc>
        <w:tc>
          <w:tcPr>
            <w:tcW w:w="785" w:type="dxa"/>
            <w:gridSpan w:val="2"/>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,233</w:t>
            </w:r>
            <w:r w:rsidRPr="00B35151">
              <w:rPr>
                <w:rFonts w:ascii="Arial" w:hAnsi="Arial" w:cs="Arial"/>
                <w:color w:val="000000"/>
                <w:sz w:val="16"/>
                <w:szCs w:val="16"/>
                <w:vertAlign w:val="superscript"/>
              </w:rPr>
              <w:t>*</w:t>
            </w:r>
          </w:p>
        </w:tc>
      </w:tr>
      <w:tr w:rsidR="00567A55" w:rsidRPr="00B35151" w:rsidTr="00567A55">
        <w:trPr>
          <w:cantSplit/>
          <w:tblHeader/>
        </w:trPr>
        <w:tc>
          <w:tcPr>
            <w:tcW w:w="2130" w:type="dxa"/>
            <w:gridSpan w:val="2"/>
            <w:vMerge/>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rPr>
            </w:pPr>
          </w:p>
        </w:tc>
        <w:tc>
          <w:tcPr>
            <w:tcW w:w="1842" w:type="dxa"/>
            <w:gridSpan w:val="6"/>
            <w:tcBorders>
              <w:top w:val="nil"/>
              <w:left w:val="nil"/>
              <w:bottom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Sig. (2-tailed)</w:t>
            </w:r>
          </w:p>
        </w:tc>
        <w:tc>
          <w:tcPr>
            <w:tcW w:w="790" w:type="dxa"/>
            <w:gridSpan w:val="3"/>
            <w:tcBorders>
              <w:top w:val="nil"/>
              <w:left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,000</w:t>
            </w:r>
          </w:p>
        </w:tc>
        <w:tc>
          <w:tcPr>
            <w:tcW w:w="790"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,000</w:t>
            </w:r>
          </w:p>
        </w:tc>
        <w:tc>
          <w:tcPr>
            <w:tcW w:w="790" w:type="dxa"/>
            <w:gridSpan w:val="7"/>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,953</w:t>
            </w:r>
          </w:p>
        </w:tc>
        <w:tc>
          <w:tcPr>
            <w:tcW w:w="791"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,092</w:t>
            </w:r>
          </w:p>
        </w:tc>
        <w:tc>
          <w:tcPr>
            <w:tcW w:w="790" w:type="dxa"/>
            <w:gridSpan w:val="3"/>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,010</w:t>
            </w:r>
          </w:p>
        </w:tc>
        <w:tc>
          <w:tcPr>
            <w:tcW w:w="790"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,087</w:t>
            </w:r>
          </w:p>
        </w:tc>
        <w:tc>
          <w:tcPr>
            <w:tcW w:w="785" w:type="dxa"/>
            <w:gridSpan w:val="2"/>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,012</w:t>
            </w:r>
          </w:p>
        </w:tc>
      </w:tr>
      <w:tr w:rsidR="00567A55" w:rsidRPr="00B35151" w:rsidTr="00567A55">
        <w:trPr>
          <w:cantSplit/>
          <w:tblHeader/>
        </w:trPr>
        <w:tc>
          <w:tcPr>
            <w:tcW w:w="2130" w:type="dxa"/>
            <w:gridSpan w:val="2"/>
            <w:vMerge/>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rPr>
            </w:pPr>
          </w:p>
        </w:tc>
        <w:tc>
          <w:tcPr>
            <w:tcW w:w="1842" w:type="dxa"/>
            <w:gridSpan w:val="6"/>
            <w:tcBorders>
              <w:top w:val="nil"/>
              <w:left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N</w:t>
            </w:r>
          </w:p>
        </w:tc>
        <w:tc>
          <w:tcPr>
            <w:tcW w:w="790" w:type="dxa"/>
            <w:gridSpan w:val="3"/>
            <w:tcBorders>
              <w:top w:val="nil"/>
              <w:left w:val="single" w:sz="16" w:space="0" w:color="000000"/>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7"/>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1"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3"/>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85" w:type="dxa"/>
            <w:gridSpan w:val="2"/>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r>
      <w:tr w:rsidR="00567A55" w:rsidRPr="00B35151" w:rsidTr="00567A55">
        <w:trPr>
          <w:cantSplit/>
          <w:tblHeader/>
        </w:trPr>
        <w:tc>
          <w:tcPr>
            <w:tcW w:w="2130" w:type="dxa"/>
            <w:gridSpan w:val="2"/>
            <w:vMerge w:val="restart"/>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Лояльність_до_України</w:t>
            </w:r>
          </w:p>
        </w:tc>
        <w:tc>
          <w:tcPr>
            <w:tcW w:w="1842" w:type="dxa"/>
            <w:gridSpan w:val="6"/>
            <w:tcBorders>
              <w:left w:val="nil"/>
              <w:bottom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Correlation Coefficient</w:t>
            </w:r>
          </w:p>
        </w:tc>
        <w:tc>
          <w:tcPr>
            <w:tcW w:w="790" w:type="dxa"/>
            <w:gridSpan w:val="3"/>
            <w:tcBorders>
              <w:left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-,553</w:t>
            </w:r>
            <w:r w:rsidRPr="00B35151">
              <w:rPr>
                <w:rFonts w:ascii="Arial" w:hAnsi="Arial" w:cs="Arial"/>
                <w:color w:val="000000"/>
                <w:sz w:val="16"/>
                <w:szCs w:val="16"/>
                <w:vertAlign w:val="superscript"/>
              </w:rPr>
              <w:t>**</w:t>
            </w:r>
          </w:p>
        </w:tc>
        <w:tc>
          <w:tcPr>
            <w:tcW w:w="790"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,534</w:t>
            </w:r>
            <w:r w:rsidRPr="00B35151">
              <w:rPr>
                <w:rFonts w:ascii="Arial" w:hAnsi="Arial" w:cs="Arial"/>
                <w:color w:val="000000"/>
                <w:sz w:val="16"/>
                <w:szCs w:val="16"/>
                <w:vertAlign w:val="superscript"/>
              </w:rPr>
              <w:t>**</w:t>
            </w:r>
          </w:p>
        </w:tc>
        <w:tc>
          <w:tcPr>
            <w:tcW w:w="790" w:type="dxa"/>
            <w:gridSpan w:val="7"/>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-,019</w:t>
            </w:r>
          </w:p>
        </w:tc>
        <w:tc>
          <w:tcPr>
            <w:tcW w:w="791"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,090</w:t>
            </w:r>
          </w:p>
        </w:tc>
        <w:tc>
          <w:tcPr>
            <w:tcW w:w="790" w:type="dxa"/>
            <w:gridSpan w:val="3"/>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,098</w:t>
            </w:r>
          </w:p>
        </w:tc>
        <w:tc>
          <w:tcPr>
            <w:tcW w:w="790"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-,012</w:t>
            </w:r>
          </w:p>
        </w:tc>
        <w:tc>
          <w:tcPr>
            <w:tcW w:w="785" w:type="dxa"/>
            <w:gridSpan w:val="2"/>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-,004</w:t>
            </w:r>
          </w:p>
        </w:tc>
      </w:tr>
      <w:tr w:rsidR="00567A55" w:rsidRPr="00B35151" w:rsidTr="00567A55">
        <w:trPr>
          <w:cantSplit/>
          <w:tblHeader/>
        </w:trPr>
        <w:tc>
          <w:tcPr>
            <w:tcW w:w="2130" w:type="dxa"/>
            <w:gridSpan w:val="2"/>
            <w:vMerge/>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rPr>
            </w:pPr>
          </w:p>
        </w:tc>
        <w:tc>
          <w:tcPr>
            <w:tcW w:w="1842" w:type="dxa"/>
            <w:gridSpan w:val="6"/>
            <w:tcBorders>
              <w:top w:val="nil"/>
              <w:left w:val="nil"/>
              <w:bottom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Sig. (2-tailed)</w:t>
            </w:r>
          </w:p>
        </w:tc>
        <w:tc>
          <w:tcPr>
            <w:tcW w:w="790" w:type="dxa"/>
            <w:gridSpan w:val="3"/>
            <w:tcBorders>
              <w:top w:val="nil"/>
              <w:left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,000</w:t>
            </w:r>
          </w:p>
        </w:tc>
        <w:tc>
          <w:tcPr>
            <w:tcW w:w="790"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,000</w:t>
            </w:r>
          </w:p>
        </w:tc>
        <w:tc>
          <w:tcPr>
            <w:tcW w:w="790" w:type="dxa"/>
            <w:gridSpan w:val="7"/>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,837</w:t>
            </w:r>
          </w:p>
        </w:tc>
        <w:tc>
          <w:tcPr>
            <w:tcW w:w="791"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,336</w:t>
            </w:r>
          </w:p>
        </w:tc>
        <w:tc>
          <w:tcPr>
            <w:tcW w:w="790" w:type="dxa"/>
            <w:gridSpan w:val="3"/>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,295</w:t>
            </w:r>
          </w:p>
        </w:tc>
        <w:tc>
          <w:tcPr>
            <w:tcW w:w="790"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,897</w:t>
            </w:r>
          </w:p>
        </w:tc>
        <w:tc>
          <w:tcPr>
            <w:tcW w:w="785" w:type="dxa"/>
            <w:gridSpan w:val="2"/>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,970</w:t>
            </w:r>
          </w:p>
        </w:tc>
      </w:tr>
      <w:tr w:rsidR="00567A55" w:rsidRPr="00B35151" w:rsidTr="00567A55">
        <w:trPr>
          <w:cantSplit/>
          <w:tblHeader/>
        </w:trPr>
        <w:tc>
          <w:tcPr>
            <w:tcW w:w="2130" w:type="dxa"/>
            <w:gridSpan w:val="2"/>
            <w:vMerge/>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rPr>
            </w:pPr>
          </w:p>
        </w:tc>
        <w:tc>
          <w:tcPr>
            <w:tcW w:w="1842" w:type="dxa"/>
            <w:gridSpan w:val="6"/>
            <w:tcBorders>
              <w:top w:val="nil"/>
              <w:left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N</w:t>
            </w:r>
          </w:p>
        </w:tc>
        <w:tc>
          <w:tcPr>
            <w:tcW w:w="790" w:type="dxa"/>
            <w:gridSpan w:val="3"/>
            <w:tcBorders>
              <w:top w:val="nil"/>
              <w:left w:val="single" w:sz="16" w:space="0" w:color="000000"/>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7"/>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1"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3"/>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85" w:type="dxa"/>
            <w:gridSpan w:val="2"/>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r>
      <w:tr w:rsidR="00567A55" w:rsidRPr="00B35151" w:rsidTr="00567A55">
        <w:trPr>
          <w:cantSplit/>
          <w:tblHeader/>
        </w:trPr>
        <w:tc>
          <w:tcPr>
            <w:tcW w:w="2130" w:type="dxa"/>
            <w:gridSpan w:val="2"/>
            <w:vMerge w:val="restart"/>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Активна_громадянська_позиція</w:t>
            </w:r>
          </w:p>
        </w:tc>
        <w:tc>
          <w:tcPr>
            <w:tcW w:w="1842" w:type="dxa"/>
            <w:gridSpan w:val="6"/>
            <w:tcBorders>
              <w:left w:val="nil"/>
              <w:bottom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Correlation Coefficient</w:t>
            </w:r>
          </w:p>
        </w:tc>
        <w:tc>
          <w:tcPr>
            <w:tcW w:w="790" w:type="dxa"/>
            <w:gridSpan w:val="3"/>
            <w:tcBorders>
              <w:left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-,024</w:t>
            </w:r>
          </w:p>
        </w:tc>
        <w:tc>
          <w:tcPr>
            <w:tcW w:w="790"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,024</w:t>
            </w:r>
          </w:p>
        </w:tc>
        <w:tc>
          <w:tcPr>
            <w:tcW w:w="790" w:type="dxa"/>
            <w:gridSpan w:val="7"/>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,111</w:t>
            </w:r>
          </w:p>
        </w:tc>
        <w:tc>
          <w:tcPr>
            <w:tcW w:w="791"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,023</w:t>
            </w:r>
          </w:p>
        </w:tc>
        <w:tc>
          <w:tcPr>
            <w:tcW w:w="790" w:type="dxa"/>
            <w:gridSpan w:val="3"/>
            <w:tcBorders>
              <w:bottom w:val="nil"/>
            </w:tcBorders>
            <w:shd w:val="clear" w:color="auto" w:fill="FFFFFF"/>
            <w:tcMar>
              <w:top w:w="30" w:type="dxa"/>
              <w:left w:w="30" w:type="dxa"/>
              <w:bottom w:w="30" w:type="dxa"/>
              <w:right w:w="30" w:type="dxa"/>
            </w:tcMar>
            <w:vAlign w:val="center"/>
          </w:tcPr>
          <w:p w:rsidR="00567A55" w:rsidRPr="00146955" w:rsidRDefault="00567A55" w:rsidP="00A46797">
            <w:pPr>
              <w:autoSpaceDE w:val="0"/>
              <w:autoSpaceDN w:val="0"/>
              <w:adjustRightInd w:val="0"/>
              <w:spacing w:after="0" w:line="240" w:lineRule="auto"/>
              <w:rPr>
                <w:rFonts w:ascii="Arial" w:hAnsi="Arial" w:cs="Arial"/>
                <w:color w:val="000000"/>
                <w:sz w:val="16"/>
                <w:szCs w:val="16"/>
                <w:lang w:val="uk-UA"/>
              </w:rPr>
            </w:pPr>
            <w:r w:rsidRPr="00B35151">
              <w:rPr>
                <w:rFonts w:ascii="Arial" w:hAnsi="Arial" w:cs="Arial"/>
                <w:color w:val="000000"/>
                <w:sz w:val="16"/>
                <w:szCs w:val="16"/>
              </w:rPr>
              <w:t>,1</w:t>
            </w:r>
            <w:r>
              <w:rPr>
                <w:rFonts w:ascii="Arial" w:hAnsi="Arial" w:cs="Arial"/>
                <w:color w:val="000000"/>
                <w:sz w:val="16"/>
                <w:szCs w:val="16"/>
                <w:lang w:val="uk-UA"/>
              </w:rPr>
              <w:t>88</w:t>
            </w:r>
          </w:p>
        </w:tc>
        <w:tc>
          <w:tcPr>
            <w:tcW w:w="790"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,024</w:t>
            </w:r>
          </w:p>
        </w:tc>
        <w:tc>
          <w:tcPr>
            <w:tcW w:w="785" w:type="dxa"/>
            <w:gridSpan w:val="2"/>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,136</w:t>
            </w:r>
          </w:p>
        </w:tc>
      </w:tr>
      <w:tr w:rsidR="00567A55" w:rsidRPr="00B35151" w:rsidTr="00567A55">
        <w:trPr>
          <w:cantSplit/>
          <w:tblHeader/>
        </w:trPr>
        <w:tc>
          <w:tcPr>
            <w:tcW w:w="2130" w:type="dxa"/>
            <w:gridSpan w:val="2"/>
            <w:vMerge/>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rPr>
            </w:pPr>
          </w:p>
        </w:tc>
        <w:tc>
          <w:tcPr>
            <w:tcW w:w="1842" w:type="dxa"/>
            <w:gridSpan w:val="6"/>
            <w:tcBorders>
              <w:top w:val="nil"/>
              <w:left w:val="nil"/>
              <w:bottom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Sig. (2-tailed)</w:t>
            </w:r>
          </w:p>
        </w:tc>
        <w:tc>
          <w:tcPr>
            <w:tcW w:w="790" w:type="dxa"/>
            <w:gridSpan w:val="3"/>
            <w:tcBorders>
              <w:top w:val="nil"/>
              <w:left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,795</w:t>
            </w:r>
          </w:p>
        </w:tc>
        <w:tc>
          <w:tcPr>
            <w:tcW w:w="790"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,801</w:t>
            </w:r>
          </w:p>
        </w:tc>
        <w:tc>
          <w:tcPr>
            <w:tcW w:w="790" w:type="dxa"/>
            <w:gridSpan w:val="7"/>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,235</w:t>
            </w:r>
          </w:p>
        </w:tc>
        <w:tc>
          <w:tcPr>
            <w:tcW w:w="791"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,803</w:t>
            </w:r>
          </w:p>
        </w:tc>
        <w:tc>
          <w:tcPr>
            <w:tcW w:w="790" w:type="dxa"/>
            <w:gridSpan w:val="3"/>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w:t>
            </w:r>
            <w:r>
              <w:rPr>
                <w:rFonts w:ascii="Arial" w:hAnsi="Arial" w:cs="Arial"/>
                <w:color w:val="000000"/>
                <w:sz w:val="16"/>
                <w:szCs w:val="16"/>
                <w:lang w:val="uk-UA"/>
              </w:rPr>
              <w:t>3</w:t>
            </w:r>
            <w:r w:rsidRPr="00B35151">
              <w:rPr>
                <w:rFonts w:ascii="Arial" w:hAnsi="Arial" w:cs="Arial"/>
                <w:color w:val="000000"/>
                <w:sz w:val="16"/>
                <w:szCs w:val="16"/>
              </w:rPr>
              <w:t>9</w:t>
            </w:r>
          </w:p>
        </w:tc>
        <w:tc>
          <w:tcPr>
            <w:tcW w:w="790"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,797</w:t>
            </w:r>
          </w:p>
        </w:tc>
        <w:tc>
          <w:tcPr>
            <w:tcW w:w="785" w:type="dxa"/>
            <w:gridSpan w:val="2"/>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,147</w:t>
            </w:r>
          </w:p>
        </w:tc>
      </w:tr>
      <w:tr w:rsidR="00567A55" w:rsidRPr="00B35151" w:rsidTr="00567A55">
        <w:trPr>
          <w:cantSplit/>
          <w:tblHeader/>
        </w:trPr>
        <w:tc>
          <w:tcPr>
            <w:tcW w:w="2130" w:type="dxa"/>
            <w:gridSpan w:val="2"/>
            <w:vMerge/>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rPr>
            </w:pPr>
          </w:p>
        </w:tc>
        <w:tc>
          <w:tcPr>
            <w:tcW w:w="1842" w:type="dxa"/>
            <w:gridSpan w:val="6"/>
            <w:tcBorders>
              <w:top w:val="nil"/>
              <w:left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N</w:t>
            </w:r>
          </w:p>
        </w:tc>
        <w:tc>
          <w:tcPr>
            <w:tcW w:w="790" w:type="dxa"/>
            <w:gridSpan w:val="3"/>
            <w:tcBorders>
              <w:top w:val="nil"/>
              <w:left w:val="single" w:sz="16" w:space="0" w:color="000000"/>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7"/>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1"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3"/>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85" w:type="dxa"/>
            <w:gridSpan w:val="2"/>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r>
      <w:tr w:rsidR="00567A55" w:rsidRPr="00B35151" w:rsidTr="00567A55">
        <w:trPr>
          <w:cantSplit/>
          <w:tblHeader/>
        </w:trPr>
        <w:tc>
          <w:tcPr>
            <w:tcW w:w="2130" w:type="dxa"/>
            <w:gridSpan w:val="2"/>
            <w:vMerge w:val="restart"/>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Етнонігілізм</w:t>
            </w:r>
          </w:p>
        </w:tc>
        <w:tc>
          <w:tcPr>
            <w:tcW w:w="1842" w:type="dxa"/>
            <w:gridSpan w:val="6"/>
            <w:tcBorders>
              <w:left w:val="nil"/>
              <w:bottom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Correlation Coefficient</w:t>
            </w:r>
          </w:p>
        </w:tc>
        <w:tc>
          <w:tcPr>
            <w:tcW w:w="790" w:type="dxa"/>
            <w:gridSpan w:val="3"/>
            <w:tcBorders>
              <w:left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,203</w:t>
            </w:r>
            <w:r w:rsidRPr="00B35151">
              <w:rPr>
                <w:rFonts w:ascii="Arial" w:hAnsi="Arial" w:cs="Arial"/>
                <w:color w:val="000000"/>
                <w:sz w:val="16"/>
                <w:szCs w:val="16"/>
                <w:vertAlign w:val="superscript"/>
              </w:rPr>
              <w:t>*</w:t>
            </w:r>
          </w:p>
        </w:tc>
        <w:tc>
          <w:tcPr>
            <w:tcW w:w="790"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-,181</w:t>
            </w:r>
          </w:p>
        </w:tc>
        <w:tc>
          <w:tcPr>
            <w:tcW w:w="790" w:type="dxa"/>
            <w:gridSpan w:val="7"/>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-,256</w:t>
            </w:r>
            <w:r w:rsidRPr="00B35151">
              <w:rPr>
                <w:rFonts w:ascii="Arial" w:hAnsi="Arial" w:cs="Arial"/>
                <w:color w:val="000000"/>
                <w:sz w:val="16"/>
                <w:szCs w:val="16"/>
                <w:vertAlign w:val="superscript"/>
              </w:rPr>
              <w:t>**</w:t>
            </w:r>
          </w:p>
        </w:tc>
        <w:tc>
          <w:tcPr>
            <w:tcW w:w="791"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-,128</w:t>
            </w:r>
          </w:p>
        </w:tc>
        <w:tc>
          <w:tcPr>
            <w:tcW w:w="790" w:type="dxa"/>
            <w:gridSpan w:val="3"/>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-,087</w:t>
            </w:r>
          </w:p>
        </w:tc>
        <w:tc>
          <w:tcPr>
            <w:tcW w:w="790"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-,106</w:t>
            </w:r>
          </w:p>
        </w:tc>
        <w:tc>
          <w:tcPr>
            <w:tcW w:w="785" w:type="dxa"/>
            <w:gridSpan w:val="2"/>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-,118</w:t>
            </w:r>
          </w:p>
        </w:tc>
      </w:tr>
      <w:tr w:rsidR="00567A55" w:rsidRPr="00B35151" w:rsidTr="00567A55">
        <w:trPr>
          <w:cantSplit/>
          <w:tblHeader/>
        </w:trPr>
        <w:tc>
          <w:tcPr>
            <w:tcW w:w="2130" w:type="dxa"/>
            <w:gridSpan w:val="2"/>
            <w:vMerge/>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rPr>
            </w:pPr>
          </w:p>
        </w:tc>
        <w:tc>
          <w:tcPr>
            <w:tcW w:w="1842" w:type="dxa"/>
            <w:gridSpan w:val="6"/>
            <w:tcBorders>
              <w:top w:val="nil"/>
              <w:left w:val="nil"/>
              <w:bottom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Sig. (2-tailed)</w:t>
            </w:r>
          </w:p>
        </w:tc>
        <w:tc>
          <w:tcPr>
            <w:tcW w:w="790" w:type="dxa"/>
            <w:gridSpan w:val="3"/>
            <w:tcBorders>
              <w:top w:val="nil"/>
              <w:left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,029</w:t>
            </w:r>
          </w:p>
        </w:tc>
        <w:tc>
          <w:tcPr>
            <w:tcW w:w="790"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,052</w:t>
            </w:r>
          </w:p>
        </w:tc>
        <w:tc>
          <w:tcPr>
            <w:tcW w:w="790" w:type="dxa"/>
            <w:gridSpan w:val="7"/>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,006</w:t>
            </w:r>
          </w:p>
        </w:tc>
        <w:tc>
          <w:tcPr>
            <w:tcW w:w="791"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,172</w:t>
            </w:r>
          </w:p>
        </w:tc>
        <w:tc>
          <w:tcPr>
            <w:tcW w:w="790" w:type="dxa"/>
            <w:gridSpan w:val="3"/>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,352</w:t>
            </w:r>
          </w:p>
        </w:tc>
        <w:tc>
          <w:tcPr>
            <w:tcW w:w="790"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,256</w:t>
            </w:r>
          </w:p>
        </w:tc>
        <w:tc>
          <w:tcPr>
            <w:tcW w:w="785" w:type="dxa"/>
            <w:gridSpan w:val="2"/>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,208</w:t>
            </w:r>
          </w:p>
        </w:tc>
      </w:tr>
      <w:tr w:rsidR="00567A55" w:rsidRPr="00B35151" w:rsidTr="00567A55">
        <w:trPr>
          <w:cantSplit/>
          <w:tblHeader/>
        </w:trPr>
        <w:tc>
          <w:tcPr>
            <w:tcW w:w="2130" w:type="dxa"/>
            <w:gridSpan w:val="2"/>
            <w:vMerge/>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rPr>
            </w:pPr>
          </w:p>
        </w:tc>
        <w:tc>
          <w:tcPr>
            <w:tcW w:w="1842" w:type="dxa"/>
            <w:gridSpan w:val="6"/>
            <w:tcBorders>
              <w:top w:val="nil"/>
              <w:left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N</w:t>
            </w:r>
          </w:p>
        </w:tc>
        <w:tc>
          <w:tcPr>
            <w:tcW w:w="790" w:type="dxa"/>
            <w:gridSpan w:val="3"/>
            <w:tcBorders>
              <w:top w:val="nil"/>
              <w:left w:val="single" w:sz="16" w:space="0" w:color="000000"/>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7"/>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1"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3"/>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85" w:type="dxa"/>
            <w:gridSpan w:val="2"/>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r>
      <w:tr w:rsidR="00567A55" w:rsidRPr="00B35151" w:rsidTr="00567A55">
        <w:trPr>
          <w:cantSplit/>
          <w:tblHeader/>
        </w:trPr>
        <w:tc>
          <w:tcPr>
            <w:tcW w:w="2130" w:type="dxa"/>
            <w:gridSpan w:val="2"/>
            <w:vMerge w:val="restart"/>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Етнічна_індиферентність</w:t>
            </w:r>
          </w:p>
        </w:tc>
        <w:tc>
          <w:tcPr>
            <w:tcW w:w="1842" w:type="dxa"/>
            <w:gridSpan w:val="6"/>
            <w:tcBorders>
              <w:left w:val="nil"/>
              <w:bottom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Correlation Coefficient</w:t>
            </w:r>
          </w:p>
        </w:tc>
        <w:tc>
          <w:tcPr>
            <w:tcW w:w="790" w:type="dxa"/>
            <w:gridSpan w:val="3"/>
            <w:tcBorders>
              <w:left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,081</w:t>
            </w:r>
          </w:p>
        </w:tc>
        <w:tc>
          <w:tcPr>
            <w:tcW w:w="790"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-,113</w:t>
            </w:r>
          </w:p>
        </w:tc>
        <w:tc>
          <w:tcPr>
            <w:tcW w:w="790" w:type="dxa"/>
            <w:gridSpan w:val="7"/>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-,241</w:t>
            </w:r>
            <w:r w:rsidRPr="00B35151">
              <w:rPr>
                <w:rFonts w:ascii="Arial" w:hAnsi="Arial" w:cs="Arial"/>
                <w:color w:val="000000"/>
                <w:sz w:val="16"/>
                <w:szCs w:val="16"/>
                <w:vertAlign w:val="superscript"/>
              </w:rPr>
              <w:t>**</w:t>
            </w:r>
          </w:p>
        </w:tc>
        <w:tc>
          <w:tcPr>
            <w:tcW w:w="791"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-,472</w:t>
            </w:r>
            <w:r w:rsidRPr="00B35151">
              <w:rPr>
                <w:rFonts w:ascii="Arial" w:hAnsi="Arial" w:cs="Arial"/>
                <w:color w:val="000000"/>
                <w:sz w:val="16"/>
                <w:szCs w:val="16"/>
                <w:vertAlign w:val="superscript"/>
              </w:rPr>
              <w:t>**</w:t>
            </w:r>
          </w:p>
        </w:tc>
        <w:tc>
          <w:tcPr>
            <w:tcW w:w="790" w:type="dxa"/>
            <w:gridSpan w:val="3"/>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-,303</w:t>
            </w:r>
            <w:r w:rsidRPr="00B35151">
              <w:rPr>
                <w:rFonts w:ascii="Arial" w:hAnsi="Arial" w:cs="Arial"/>
                <w:color w:val="000000"/>
                <w:sz w:val="16"/>
                <w:szCs w:val="16"/>
                <w:vertAlign w:val="superscript"/>
              </w:rPr>
              <w:t>**</w:t>
            </w:r>
          </w:p>
        </w:tc>
        <w:tc>
          <w:tcPr>
            <w:tcW w:w="790"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-,173</w:t>
            </w:r>
          </w:p>
        </w:tc>
        <w:tc>
          <w:tcPr>
            <w:tcW w:w="785" w:type="dxa"/>
            <w:gridSpan w:val="2"/>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-,287</w:t>
            </w:r>
            <w:r w:rsidRPr="00B35151">
              <w:rPr>
                <w:rFonts w:ascii="Arial" w:hAnsi="Arial" w:cs="Arial"/>
                <w:color w:val="000000"/>
                <w:sz w:val="16"/>
                <w:szCs w:val="16"/>
                <w:vertAlign w:val="superscript"/>
              </w:rPr>
              <w:t>**</w:t>
            </w:r>
          </w:p>
        </w:tc>
      </w:tr>
      <w:tr w:rsidR="00567A55" w:rsidRPr="00B35151" w:rsidTr="00567A55">
        <w:trPr>
          <w:cantSplit/>
          <w:tblHeader/>
        </w:trPr>
        <w:tc>
          <w:tcPr>
            <w:tcW w:w="2130" w:type="dxa"/>
            <w:gridSpan w:val="2"/>
            <w:vMerge/>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rPr>
            </w:pPr>
          </w:p>
        </w:tc>
        <w:tc>
          <w:tcPr>
            <w:tcW w:w="1842" w:type="dxa"/>
            <w:gridSpan w:val="6"/>
            <w:tcBorders>
              <w:top w:val="nil"/>
              <w:left w:val="nil"/>
              <w:bottom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Sig. (2-tailed)</w:t>
            </w:r>
          </w:p>
        </w:tc>
        <w:tc>
          <w:tcPr>
            <w:tcW w:w="790" w:type="dxa"/>
            <w:gridSpan w:val="3"/>
            <w:tcBorders>
              <w:top w:val="nil"/>
              <w:left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,386</w:t>
            </w:r>
          </w:p>
        </w:tc>
        <w:tc>
          <w:tcPr>
            <w:tcW w:w="790"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,227</w:t>
            </w:r>
          </w:p>
        </w:tc>
        <w:tc>
          <w:tcPr>
            <w:tcW w:w="790" w:type="dxa"/>
            <w:gridSpan w:val="7"/>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,009</w:t>
            </w:r>
          </w:p>
        </w:tc>
        <w:tc>
          <w:tcPr>
            <w:tcW w:w="791"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,000</w:t>
            </w:r>
          </w:p>
        </w:tc>
        <w:tc>
          <w:tcPr>
            <w:tcW w:w="790" w:type="dxa"/>
            <w:gridSpan w:val="3"/>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,001</w:t>
            </w:r>
          </w:p>
        </w:tc>
        <w:tc>
          <w:tcPr>
            <w:tcW w:w="790"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,064</w:t>
            </w:r>
          </w:p>
        </w:tc>
        <w:tc>
          <w:tcPr>
            <w:tcW w:w="785" w:type="dxa"/>
            <w:gridSpan w:val="2"/>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,002</w:t>
            </w:r>
          </w:p>
        </w:tc>
      </w:tr>
      <w:tr w:rsidR="00567A55" w:rsidRPr="00B35151" w:rsidTr="00567A55">
        <w:trPr>
          <w:cantSplit/>
          <w:tblHeader/>
        </w:trPr>
        <w:tc>
          <w:tcPr>
            <w:tcW w:w="2130" w:type="dxa"/>
            <w:gridSpan w:val="2"/>
            <w:vMerge/>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rPr>
            </w:pPr>
          </w:p>
        </w:tc>
        <w:tc>
          <w:tcPr>
            <w:tcW w:w="1842" w:type="dxa"/>
            <w:gridSpan w:val="6"/>
            <w:tcBorders>
              <w:top w:val="nil"/>
              <w:left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N</w:t>
            </w:r>
          </w:p>
        </w:tc>
        <w:tc>
          <w:tcPr>
            <w:tcW w:w="790" w:type="dxa"/>
            <w:gridSpan w:val="3"/>
            <w:tcBorders>
              <w:top w:val="nil"/>
              <w:left w:val="single" w:sz="16" w:space="0" w:color="000000"/>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7"/>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1"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3"/>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85" w:type="dxa"/>
            <w:gridSpan w:val="2"/>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r>
      <w:tr w:rsidR="00567A55" w:rsidRPr="00B35151" w:rsidTr="00567A55">
        <w:trPr>
          <w:cantSplit/>
          <w:tblHeader/>
        </w:trPr>
        <w:tc>
          <w:tcPr>
            <w:tcW w:w="2130" w:type="dxa"/>
            <w:gridSpan w:val="2"/>
            <w:vMerge w:val="restart"/>
            <w:tcBorders>
              <w:left w:val="nil"/>
              <w:right w:val="nil"/>
            </w:tcBorders>
            <w:shd w:val="clear" w:color="auto" w:fill="FFFFFF"/>
            <w:tcMar>
              <w:top w:w="30" w:type="dxa"/>
              <w:left w:w="30" w:type="dxa"/>
              <w:bottom w:w="30" w:type="dxa"/>
              <w:right w:w="30" w:type="dxa"/>
            </w:tcMar>
          </w:tcPr>
          <w:p w:rsidR="00567A55" w:rsidRPr="00567A55" w:rsidRDefault="00567A55" w:rsidP="00A46797">
            <w:pPr>
              <w:autoSpaceDE w:val="0"/>
              <w:autoSpaceDN w:val="0"/>
              <w:adjustRightInd w:val="0"/>
              <w:spacing w:after="0" w:line="240" w:lineRule="auto"/>
              <w:rPr>
                <w:rFonts w:ascii="Arial" w:hAnsi="Arial" w:cs="Arial"/>
                <w:color w:val="000000"/>
                <w:sz w:val="16"/>
                <w:szCs w:val="16"/>
                <w:lang w:val="uk-UA"/>
              </w:rPr>
            </w:pPr>
            <w:r w:rsidRPr="00B35151">
              <w:rPr>
                <w:rFonts w:ascii="Arial" w:hAnsi="Arial" w:cs="Arial"/>
                <w:color w:val="000000"/>
                <w:sz w:val="16"/>
                <w:szCs w:val="16"/>
              </w:rPr>
              <w:t>Позитивна_етнічн</w:t>
            </w:r>
            <w:r>
              <w:rPr>
                <w:rFonts w:ascii="Arial" w:hAnsi="Arial" w:cs="Arial"/>
                <w:color w:val="000000"/>
                <w:sz w:val="16"/>
                <w:szCs w:val="16"/>
              </w:rPr>
              <w:t>а_ідентичність</w:t>
            </w:r>
          </w:p>
        </w:tc>
        <w:tc>
          <w:tcPr>
            <w:tcW w:w="1842" w:type="dxa"/>
            <w:gridSpan w:val="6"/>
            <w:tcBorders>
              <w:left w:val="nil"/>
              <w:bottom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Correlation Coefficient</w:t>
            </w:r>
          </w:p>
        </w:tc>
        <w:tc>
          <w:tcPr>
            <w:tcW w:w="790" w:type="dxa"/>
            <w:gridSpan w:val="3"/>
            <w:tcBorders>
              <w:left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,004</w:t>
            </w:r>
          </w:p>
        </w:tc>
        <w:tc>
          <w:tcPr>
            <w:tcW w:w="790"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-,014</w:t>
            </w:r>
          </w:p>
        </w:tc>
        <w:tc>
          <w:tcPr>
            <w:tcW w:w="790" w:type="dxa"/>
            <w:gridSpan w:val="7"/>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,080</w:t>
            </w:r>
          </w:p>
        </w:tc>
        <w:tc>
          <w:tcPr>
            <w:tcW w:w="791"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,036</w:t>
            </w:r>
          </w:p>
        </w:tc>
        <w:tc>
          <w:tcPr>
            <w:tcW w:w="790" w:type="dxa"/>
            <w:gridSpan w:val="3"/>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,047</w:t>
            </w:r>
          </w:p>
        </w:tc>
        <w:tc>
          <w:tcPr>
            <w:tcW w:w="790"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-,020</w:t>
            </w:r>
          </w:p>
        </w:tc>
        <w:tc>
          <w:tcPr>
            <w:tcW w:w="785" w:type="dxa"/>
            <w:gridSpan w:val="2"/>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,002</w:t>
            </w:r>
          </w:p>
        </w:tc>
      </w:tr>
      <w:tr w:rsidR="00567A55" w:rsidRPr="00B35151" w:rsidTr="00567A55">
        <w:trPr>
          <w:cantSplit/>
          <w:tblHeader/>
        </w:trPr>
        <w:tc>
          <w:tcPr>
            <w:tcW w:w="2130" w:type="dxa"/>
            <w:gridSpan w:val="2"/>
            <w:vMerge/>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rPr>
            </w:pPr>
          </w:p>
        </w:tc>
        <w:tc>
          <w:tcPr>
            <w:tcW w:w="1842" w:type="dxa"/>
            <w:gridSpan w:val="6"/>
            <w:tcBorders>
              <w:top w:val="nil"/>
              <w:left w:val="nil"/>
              <w:bottom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Sig. (2-tailed)</w:t>
            </w:r>
          </w:p>
        </w:tc>
        <w:tc>
          <w:tcPr>
            <w:tcW w:w="790" w:type="dxa"/>
            <w:gridSpan w:val="3"/>
            <w:tcBorders>
              <w:top w:val="nil"/>
              <w:left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,965</w:t>
            </w:r>
          </w:p>
        </w:tc>
        <w:tc>
          <w:tcPr>
            <w:tcW w:w="790"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,885</w:t>
            </w:r>
          </w:p>
        </w:tc>
        <w:tc>
          <w:tcPr>
            <w:tcW w:w="790" w:type="dxa"/>
            <w:gridSpan w:val="7"/>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,393</w:t>
            </w:r>
          </w:p>
        </w:tc>
        <w:tc>
          <w:tcPr>
            <w:tcW w:w="791"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,697</w:t>
            </w:r>
          </w:p>
        </w:tc>
        <w:tc>
          <w:tcPr>
            <w:tcW w:w="790" w:type="dxa"/>
            <w:gridSpan w:val="3"/>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,619</w:t>
            </w:r>
          </w:p>
        </w:tc>
        <w:tc>
          <w:tcPr>
            <w:tcW w:w="790"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,833</w:t>
            </w:r>
          </w:p>
        </w:tc>
        <w:tc>
          <w:tcPr>
            <w:tcW w:w="785" w:type="dxa"/>
            <w:gridSpan w:val="2"/>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,980</w:t>
            </w:r>
          </w:p>
        </w:tc>
      </w:tr>
      <w:tr w:rsidR="00567A55" w:rsidRPr="00B35151" w:rsidTr="00567A55">
        <w:trPr>
          <w:cantSplit/>
          <w:tblHeader/>
        </w:trPr>
        <w:tc>
          <w:tcPr>
            <w:tcW w:w="2130" w:type="dxa"/>
            <w:gridSpan w:val="2"/>
            <w:vMerge/>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rPr>
            </w:pPr>
          </w:p>
        </w:tc>
        <w:tc>
          <w:tcPr>
            <w:tcW w:w="1842" w:type="dxa"/>
            <w:gridSpan w:val="6"/>
            <w:tcBorders>
              <w:top w:val="nil"/>
              <w:left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N</w:t>
            </w:r>
          </w:p>
        </w:tc>
        <w:tc>
          <w:tcPr>
            <w:tcW w:w="790" w:type="dxa"/>
            <w:gridSpan w:val="3"/>
            <w:tcBorders>
              <w:top w:val="nil"/>
              <w:left w:val="single" w:sz="16" w:space="0" w:color="000000"/>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7"/>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1"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3"/>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85" w:type="dxa"/>
            <w:gridSpan w:val="2"/>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r>
      <w:tr w:rsidR="00567A55" w:rsidRPr="00B35151" w:rsidTr="00567A55">
        <w:trPr>
          <w:cantSplit/>
          <w:tblHeader/>
        </w:trPr>
        <w:tc>
          <w:tcPr>
            <w:tcW w:w="2130" w:type="dxa"/>
            <w:gridSpan w:val="2"/>
            <w:vMerge w:val="restart"/>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lastRenderedPageBreak/>
              <w:t>Етноегоізм</w:t>
            </w:r>
          </w:p>
        </w:tc>
        <w:tc>
          <w:tcPr>
            <w:tcW w:w="1842" w:type="dxa"/>
            <w:gridSpan w:val="6"/>
            <w:tcBorders>
              <w:left w:val="nil"/>
              <w:bottom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Correlation Coefficient</w:t>
            </w:r>
          </w:p>
        </w:tc>
        <w:tc>
          <w:tcPr>
            <w:tcW w:w="790" w:type="dxa"/>
            <w:gridSpan w:val="3"/>
            <w:tcBorders>
              <w:left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-,075</w:t>
            </w:r>
          </w:p>
        </w:tc>
        <w:tc>
          <w:tcPr>
            <w:tcW w:w="790"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,087</w:t>
            </w:r>
          </w:p>
        </w:tc>
        <w:tc>
          <w:tcPr>
            <w:tcW w:w="790" w:type="dxa"/>
            <w:gridSpan w:val="7"/>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,050</w:t>
            </w:r>
          </w:p>
        </w:tc>
        <w:tc>
          <w:tcPr>
            <w:tcW w:w="791"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,134</w:t>
            </w:r>
          </w:p>
        </w:tc>
        <w:tc>
          <w:tcPr>
            <w:tcW w:w="790" w:type="dxa"/>
            <w:gridSpan w:val="3"/>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,132</w:t>
            </w:r>
          </w:p>
        </w:tc>
        <w:tc>
          <w:tcPr>
            <w:tcW w:w="790"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,072</w:t>
            </w:r>
          </w:p>
        </w:tc>
        <w:tc>
          <w:tcPr>
            <w:tcW w:w="785" w:type="dxa"/>
            <w:gridSpan w:val="2"/>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,120</w:t>
            </w:r>
          </w:p>
        </w:tc>
      </w:tr>
      <w:tr w:rsidR="00567A55" w:rsidRPr="00B35151" w:rsidTr="00567A55">
        <w:trPr>
          <w:cantSplit/>
          <w:tblHeader/>
        </w:trPr>
        <w:tc>
          <w:tcPr>
            <w:tcW w:w="2130" w:type="dxa"/>
            <w:gridSpan w:val="2"/>
            <w:vMerge/>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rPr>
            </w:pPr>
          </w:p>
        </w:tc>
        <w:tc>
          <w:tcPr>
            <w:tcW w:w="1842" w:type="dxa"/>
            <w:gridSpan w:val="6"/>
            <w:tcBorders>
              <w:top w:val="nil"/>
              <w:left w:val="nil"/>
              <w:bottom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Sig. (2-tailed)</w:t>
            </w:r>
          </w:p>
        </w:tc>
        <w:tc>
          <w:tcPr>
            <w:tcW w:w="790" w:type="dxa"/>
            <w:gridSpan w:val="3"/>
            <w:tcBorders>
              <w:top w:val="nil"/>
              <w:left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,426</w:t>
            </w:r>
          </w:p>
        </w:tc>
        <w:tc>
          <w:tcPr>
            <w:tcW w:w="790"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,354</w:t>
            </w:r>
          </w:p>
        </w:tc>
        <w:tc>
          <w:tcPr>
            <w:tcW w:w="790" w:type="dxa"/>
            <w:gridSpan w:val="7"/>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,591</w:t>
            </w:r>
          </w:p>
        </w:tc>
        <w:tc>
          <w:tcPr>
            <w:tcW w:w="791"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,150</w:t>
            </w:r>
          </w:p>
        </w:tc>
        <w:tc>
          <w:tcPr>
            <w:tcW w:w="790" w:type="dxa"/>
            <w:gridSpan w:val="3"/>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,157</w:t>
            </w:r>
          </w:p>
        </w:tc>
        <w:tc>
          <w:tcPr>
            <w:tcW w:w="790"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,441</w:t>
            </w:r>
          </w:p>
        </w:tc>
        <w:tc>
          <w:tcPr>
            <w:tcW w:w="785" w:type="dxa"/>
            <w:gridSpan w:val="2"/>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,198</w:t>
            </w:r>
          </w:p>
        </w:tc>
      </w:tr>
      <w:tr w:rsidR="00567A55" w:rsidRPr="00B35151" w:rsidTr="00567A55">
        <w:trPr>
          <w:cantSplit/>
          <w:tblHeader/>
        </w:trPr>
        <w:tc>
          <w:tcPr>
            <w:tcW w:w="2130" w:type="dxa"/>
            <w:gridSpan w:val="2"/>
            <w:vMerge/>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rPr>
            </w:pPr>
          </w:p>
        </w:tc>
        <w:tc>
          <w:tcPr>
            <w:tcW w:w="1842" w:type="dxa"/>
            <w:gridSpan w:val="6"/>
            <w:tcBorders>
              <w:top w:val="nil"/>
              <w:left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N</w:t>
            </w:r>
          </w:p>
        </w:tc>
        <w:tc>
          <w:tcPr>
            <w:tcW w:w="790" w:type="dxa"/>
            <w:gridSpan w:val="3"/>
            <w:tcBorders>
              <w:top w:val="nil"/>
              <w:left w:val="single" w:sz="16" w:space="0" w:color="000000"/>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7"/>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1"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3"/>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85" w:type="dxa"/>
            <w:gridSpan w:val="2"/>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r>
      <w:tr w:rsidR="00567A55" w:rsidRPr="00B35151" w:rsidTr="00567A55">
        <w:trPr>
          <w:cantSplit/>
          <w:tblHeader/>
        </w:trPr>
        <w:tc>
          <w:tcPr>
            <w:tcW w:w="2130" w:type="dxa"/>
            <w:gridSpan w:val="2"/>
            <w:vMerge w:val="restart"/>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Етноізоляціонізм</w:t>
            </w:r>
          </w:p>
        </w:tc>
        <w:tc>
          <w:tcPr>
            <w:tcW w:w="1842" w:type="dxa"/>
            <w:gridSpan w:val="6"/>
            <w:tcBorders>
              <w:left w:val="nil"/>
              <w:bottom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Correlation Coefficient</w:t>
            </w:r>
          </w:p>
        </w:tc>
        <w:tc>
          <w:tcPr>
            <w:tcW w:w="790" w:type="dxa"/>
            <w:gridSpan w:val="3"/>
            <w:tcBorders>
              <w:left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,032</w:t>
            </w:r>
          </w:p>
        </w:tc>
        <w:tc>
          <w:tcPr>
            <w:tcW w:w="790"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-,085</w:t>
            </w:r>
          </w:p>
        </w:tc>
        <w:tc>
          <w:tcPr>
            <w:tcW w:w="790" w:type="dxa"/>
            <w:gridSpan w:val="7"/>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,051</w:t>
            </w:r>
          </w:p>
        </w:tc>
        <w:tc>
          <w:tcPr>
            <w:tcW w:w="791"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,038</w:t>
            </w:r>
          </w:p>
        </w:tc>
        <w:tc>
          <w:tcPr>
            <w:tcW w:w="790" w:type="dxa"/>
            <w:gridSpan w:val="3"/>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,073</w:t>
            </w:r>
          </w:p>
        </w:tc>
        <w:tc>
          <w:tcPr>
            <w:tcW w:w="790"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,033</w:t>
            </w:r>
          </w:p>
        </w:tc>
        <w:tc>
          <w:tcPr>
            <w:tcW w:w="785" w:type="dxa"/>
            <w:gridSpan w:val="2"/>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,054</w:t>
            </w:r>
          </w:p>
        </w:tc>
      </w:tr>
      <w:tr w:rsidR="00567A55" w:rsidRPr="00B35151" w:rsidTr="00567A55">
        <w:trPr>
          <w:cantSplit/>
          <w:tblHeader/>
        </w:trPr>
        <w:tc>
          <w:tcPr>
            <w:tcW w:w="2130" w:type="dxa"/>
            <w:gridSpan w:val="2"/>
            <w:vMerge/>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rPr>
            </w:pPr>
          </w:p>
        </w:tc>
        <w:tc>
          <w:tcPr>
            <w:tcW w:w="1842" w:type="dxa"/>
            <w:gridSpan w:val="6"/>
            <w:tcBorders>
              <w:top w:val="nil"/>
              <w:left w:val="nil"/>
              <w:bottom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Sig. (2-tailed)</w:t>
            </w:r>
          </w:p>
        </w:tc>
        <w:tc>
          <w:tcPr>
            <w:tcW w:w="790" w:type="dxa"/>
            <w:gridSpan w:val="3"/>
            <w:tcBorders>
              <w:top w:val="nil"/>
              <w:left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,730</w:t>
            </w:r>
          </w:p>
        </w:tc>
        <w:tc>
          <w:tcPr>
            <w:tcW w:w="790"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,365</w:t>
            </w:r>
          </w:p>
        </w:tc>
        <w:tc>
          <w:tcPr>
            <w:tcW w:w="790" w:type="dxa"/>
            <w:gridSpan w:val="7"/>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,584</w:t>
            </w:r>
          </w:p>
        </w:tc>
        <w:tc>
          <w:tcPr>
            <w:tcW w:w="791"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,685</w:t>
            </w:r>
          </w:p>
        </w:tc>
        <w:tc>
          <w:tcPr>
            <w:tcW w:w="790" w:type="dxa"/>
            <w:gridSpan w:val="3"/>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,439</w:t>
            </w:r>
          </w:p>
        </w:tc>
        <w:tc>
          <w:tcPr>
            <w:tcW w:w="790"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,726</w:t>
            </w:r>
          </w:p>
        </w:tc>
        <w:tc>
          <w:tcPr>
            <w:tcW w:w="785" w:type="dxa"/>
            <w:gridSpan w:val="2"/>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,565</w:t>
            </w:r>
          </w:p>
        </w:tc>
      </w:tr>
      <w:tr w:rsidR="00567A55" w:rsidRPr="00B35151" w:rsidTr="00567A55">
        <w:trPr>
          <w:cantSplit/>
          <w:tblHeader/>
        </w:trPr>
        <w:tc>
          <w:tcPr>
            <w:tcW w:w="2130" w:type="dxa"/>
            <w:gridSpan w:val="2"/>
            <w:vMerge/>
            <w:tcBorders>
              <w:left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rPr>
            </w:pPr>
          </w:p>
        </w:tc>
        <w:tc>
          <w:tcPr>
            <w:tcW w:w="1842" w:type="dxa"/>
            <w:gridSpan w:val="6"/>
            <w:tcBorders>
              <w:top w:val="nil"/>
              <w:left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N</w:t>
            </w:r>
          </w:p>
        </w:tc>
        <w:tc>
          <w:tcPr>
            <w:tcW w:w="790" w:type="dxa"/>
            <w:gridSpan w:val="3"/>
            <w:tcBorders>
              <w:top w:val="nil"/>
              <w:left w:val="single" w:sz="16" w:space="0" w:color="000000"/>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7"/>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1"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3"/>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4"/>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85" w:type="dxa"/>
            <w:gridSpan w:val="2"/>
            <w:tcBorders>
              <w:top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r>
      <w:tr w:rsidR="00567A55" w:rsidRPr="00B35151" w:rsidTr="00567A55">
        <w:trPr>
          <w:cantSplit/>
          <w:tblHeader/>
        </w:trPr>
        <w:tc>
          <w:tcPr>
            <w:tcW w:w="2130" w:type="dxa"/>
            <w:gridSpan w:val="2"/>
            <w:vMerge w:val="restart"/>
            <w:tcBorders>
              <w:left w:val="nil"/>
              <w:bottom w:val="single" w:sz="16" w:space="0" w:color="000000"/>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Етнофанатизм</w:t>
            </w:r>
          </w:p>
        </w:tc>
        <w:tc>
          <w:tcPr>
            <w:tcW w:w="1842" w:type="dxa"/>
            <w:gridSpan w:val="6"/>
            <w:tcBorders>
              <w:left w:val="nil"/>
              <w:bottom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Correlation Coefficient</w:t>
            </w:r>
          </w:p>
        </w:tc>
        <w:tc>
          <w:tcPr>
            <w:tcW w:w="790" w:type="dxa"/>
            <w:gridSpan w:val="3"/>
            <w:tcBorders>
              <w:left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-,004</w:t>
            </w:r>
          </w:p>
        </w:tc>
        <w:tc>
          <w:tcPr>
            <w:tcW w:w="790"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,019</w:t>
            </w:r>
          </w:p>
        </w:tc>
        <w:tc>
          <w:tcPr>
            <w:tcW w:w="790" w:type="dxa"/>
            <w:gridSpan w:val="7"/>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-,020</w:t>
            </w:r>
          </w:p>
        </w:tc>
        <w:tc>
          <w:tcPr>
            <w:tcW w:w="791"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,051</w:t>
            </w:r>
          </w:p>
        </w:tc>
        <w:tc>
          <w:tcPr>
            <w:tcW w:w="790" w:type="dxa"/>
            <w:gridSpan w:val="3"/>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,092</w:t>
            </w:r>
          </w:p>
        </w:tc>
        <w:tc>
          <w:tcPr>
            <w:tcW w:w="790" w:type="dxa"/>
            <w:gridSpan w:val="4"/>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,092</w:t>
            </w:r>
          </w:p>
        </w:tc>
        <w:tc>
          <w:tcPr>
            <w:tcW w:w="785" w:type="dxa"/>
            <w:gridSpan w:val="2"/>
            <w:tcBorders>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-,034</w:t>
            </w:r>
          </w:p>
        </w:tc>
      </w:tr>
      <w:tr w:rsidR="00567A55" w:rsidRPr="00B35151" w:rsidTr="00567A55">
        <w:trPr>
          <w:cantSplit/>
          <w:tblHeader/>
        </w:trPr>
        <w:tc>
          <w:tcPr>
            <w:tcW w:w="2130" w:type="dxa"/>
            <w:gridSpan w:val="2"/>
            <w:vMerge/>
            <w:tcBorders>
              <w:left w:val="nil"/>
              <w:bottom w:val="single" w:sz="16" w:space="0" w:color="000000"/>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rPr>
            </w:pPr>
          </w:p>
        </w:tc>
        <w:tc>
          <w:tcPr>
            <w:tcW w:w="1842" w:type="dxa"/>
            <w:gridSpan w:val="6"/>
            <w:tcBorders>
              <w:top w:val="nil"/>
              <w:left w:val="nil"/>
              <w:bottom w:val="nil"/>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Sig. (2-tailed)</w:t>
            </w:r>
          </w:p>
        </w:tc>
        <w:tc>
          <w:tcPr>
            <w:tcW w:w="790" w:type="dxa"/>
            <w:gridSpan w:val="3"/>
            <w:tcBorders>
              <w:top w:val="nil"/>
              <w:left w:val="single" w:sz="16" w:space="0" w:color="000000"/>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,962</w:t>
            </w:r>
          </w:p>
        </w:tc>
        <w:tc>
          <w:tcPr>
            <w:tcW w:w="790"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,841</w:t>
            </w:r>
          </w:p>
        </w:tc>
        <w:tc>
          <w:tcPr>
            <w:tcW w:w="790" w:type="dxa"/>
            <w:gridSpan w:val="7"/>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,835</w:t>
            </w:r>
          </w:p>
        </w:tc>
        <w:tc>
          <w:tcPr>
            <w:tcW w:w="791"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,586</w:t>
            </w:r>
          </w:p>
        </w:tc>
        <w:tc>
          <w:tcPr>
            <w:tcW w:w="790" w:type="dxa"/>
            <w:gridSpan w:val="3"/>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,327</w:t>
            </w:r>
          </w:p>
        </w:tc>
        <w:tc>
          <w:tcPr>
            <w:tcW w:w="790" w:type="dxa"/>
            <w:gridSpan w:val="4"/>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,326</w:t>
            </w:r>
          </w:p>
        </w:tc>
        <w:tc>
          <w:tcPr>
            <w:tcW w:w="785" w:type="dxa"/>
            <w:gridSpan w:val="2"/>
            <w:tcBorders>
              <w:top w:val="nil"/>
              <w:bottom w:val="nil"/>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,717</w:t>
            </w:r>
          </w:p>
        </w:tc>
      </w:tr>
      <w:tr w:rsidR="00567A55" w:rsidRPr="00B35151" w:rsidTr="00567A55">
        <w:trPr>
          <w:cantSplit/>
          <w:tblHeader/>
        </w:trPr>
        <w:tc>
          <w:tcPr>
            <w:tcW w:w="2130" w:type="dxa"/>
            <w:gridSpan w:val="2"/>
            <w:vMerge/>
            <w:tcBorders>
              <w:left w:val="nil"/>
              <w:bottom w:val="single" w:sz="16" w:space="0" w:color="000000"/>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rPr>
            </w:pPr>
          </w:p>
        </w:tc>
        <w:tc>
          <w:tcPr>
            <w:tcW w:w="1842" w:type="dxa"/>
            <w:gridSpan w:val="6"/>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N</w:t>
            </w:r>
          </w:p>
        </w:tc>
        <w:tc>
          <w:tcPr>
            <w:tcW w:w="790" w:type="dxa"/>
            <w:gridSpan w:val="3"/>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4"/>
            <w:tcBorders>
              <w:top w:val="nil"/>
              <w:bottom w:val="single" w:sz="16" w:space="0" w:color="000000"/>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7"/>
            <w:tcBorders>
              <w:top w:val="nil"/>
              <w:bottom w:val="single" w:sz="16" w:space="0" w:color="000000"/>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1" w:type="dxa"/>
            <w:gridSpan w:val="4"/>
            <w:tcBorders>
              <w:top w:val="nil"/>
              <w:bottom w:val="single" w:sz="16" w:space="0" w:color="000000"/>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3"/>
            <w:tcBorders>
              <w:top w:val="nil"/>
              <w:bottom w:val="single" w:sz="16" w:space="0" w:color="000000"/>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90" w:type="dxa"/>
            <w:gridSpan w:val="4"/>
            <w:tcBorders>
              <w:top w:val="nil"/>
              <w:bottom w:val="single" w:sz="16" w:space="0" w:color="000000"/>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785" w:type="dxa"/>
            <w:gridSpan w:val="2"/>
            <w:tcBorders>
              <w:top w:val="nil"/>
              <w:bottom w:val="single" w:sz="16" w:space="0" w:color="000000"/>
            </w:tcBorders>
            <w:shd w:val="clear" w:color="auto" w:fill="FFFFFF"/>
            <w:tcMar>
              <w:top w:w="30" w:type="dxa"/>
              <w:left w:w="30" w:type="dxa"/>
              <w:bottom w:w="30" w:type="dxa"/>
              <w:right w:w="30" w:type="dxa"/>
            </w:tcMar>
            <w:vAlign w:val="center"/>
          </w:tcPr>
          <w:p w:rsidR="00567A55" w:rsidRPr="00B35151" w:rsidRDefault="00567A55"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r>
      <w:tr w:rsidR="00567A55" w:rsidRPr="00B35151" w:rsidTr="00567A55">
        <w:trPr>
          <w:gridAfter w:val="3"/>
          <w:wAfter w:w="1017" w:type="dxa"/>
          <w:cantSplit/>
        </w:trPr>
        <w:tc>
          <w:tcPr>
            <w:tcW w:w="2399" w:type="dxa"/>
            <w:gridSpan w:val="4"/>
            <w:tcBorders>
              <w:top w:val="nil"/>
              <w:left w:val="nil"/>
              <w:bottom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lang w:val="en-US"/>
              </w:rPr>
            </w:pPr>
          </w:p>
        </w:tc>
        <w:tc>
          <w:tcPr>
            <w:tcW w:w="290" w:type="dxa"/>
            <w:gridSpan w:val="2"/>
            <w:tcBorders>
              <w:top w:val="nil"/>
              <w:left w:val="nil"/>
              <w:bottom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lang w:val="en-US"/>
              </w:rPr>
            </w:pPr>
          </w:p>
        </w:tc>
        <w:tc>
          <w:tcPr>
            <w:tcW w:w="2680" w:type="dxa"/>
            <w:gridSpan w:val="8"/>
            <w:tcBorders>
              <w:top w:val="nil"/>
              <w:left w:val="nil"/>
              <w:bottom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lang w:val="en-US"/>
              </w:rPr>
            </w:pPr>
          </w:p>
        </w:tc>
        <w:tc>
          <w:tcPr>
            <w:tcW w:w="626" w:type="dxa"/>
            <w:gridSpan w:val="5"/>
            <w:tcBorders>
              <w:top w:val="nil"/>
              <w:left w:val="nil"/>
              <w:bottom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lang w:val="en-US"/>
              </w:rPr>
            </w:pPr>
          </w:p>
        </w:tc>
        <w:tc>
          <w:tcPr>
            <w:tcW w:w="992" w:type="dxa"/>
            <w:gridSpan w:val="6"/>
            <w:tcBorders>
              <w:top w:val="nil"/>
              <w:left w:val="nil"/>
              <w:bottom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lang w:val="en-US"/>
              </w:rPr>
            </w:pPr>
          </w:p>
        </w:tc>
        <w:tc>
          <w:tcPr>
            <w:tcW w:w="568" w:type="dxa"/>
            <w:gridSpan w:val="2"/>
            <w:tcBorders>
              <w:top w:val="nil"/>
              <w:left w:val="nil"/>
              <w:bottom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lang w:val="en-US"/>
              </w:rPr>
            </w:pPr>
          </w:p>
        </w:tc>
        <w:tc>
          <w:tcPr>
            <w:tcW w:w="567" w:type="dxa"/>
            <w:gridSpan w:val="3"/>
            <w:tcBorders>
              <w:top w:val="nil"/>
              <w:left w:val="nil"/>
              <w:bottom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lang w:val="en-US"/>
              </w:rPr>
            </w:pPr>
          </w:p>
        </w:tc>
        <w:tc>
          <w:tcPr>
            <w:tcW w:w="360" w:type="dxa"/>
            <w:gridSpan w:val="2"/>
            <w:tcBorders>
              <w:top w:val="nil"/>
              <w:left w:val="nil"/>
              <w:bottom w:val="nil"/>
              <w:right w:val="nil"/>
            </w:tcBorders>
            <w:shd w:val="clear" w:color="auto" w:fill="FFFFFF"/>
            <w:tcMar>
              <w:top w:w="30" w:type="dxa"/>
              <w:left w:w="30" w:type="dxa"/>
              <w:bottom w:w="30" w:type="dxa"/>
              <w:right w:w="30" w:type="dxa"/>
            </w:tcMar>
          </w:tcPr>
          <w:p w:rsidR="00567A55" w:rsidRPr="00B35151" w:rsidRDefault="00567A55" w:rsidP="00A46797">
            <w:pPr>
              <w:autoSpaceDE w:val="0"/>
              <w:autoSpaceDN w:val="0"/>
              <w:adjustRightInd w:val="0"/>
              <w:spacing w:after="0" w:line="240" w:lineRule="auto"/>
              <w:rPr>
                <w:rFonts w:ascii="Times New Roman" w:hAnsi="Times New Roman" w:cs="Times New Roman"/>
                <w:sz w:val="16"/>
                <w:szCs w:val="16"/>
                <w:lang w:val="en-US"/>
              </w:rPr>
            </w:pPr>
          </w:p>
        </w:tc>
      </w:tr>
      <w:tr w:rsidR="00A46797" w:rsidRPr="00B35151" w:rsidTr="00567A55">
        <w:trPr>
          <w:cantSplit/>
        </w:trPr>
        <w:tc>
          <w:tcPr>
            <w:tcW w:w="9499" w:type="dxa"/>
            <w:gridSpan w:val="35"/>
            <w:tcBorders>
              <w:top w:val="nil"/>
              <w:left w:val="nil"/>
              <w:bottom w:val="nil"/>
              <w:right w:val="nil"/>
            </w:tcBorders>
            <w:shd w:val="clear" w:color="auto" w:fill="FFFFFF"/>
            <w:tcMar>
              <w:top w:w="30" w:type="dxa"/>
              <w:left w:w="30" w:type="dxa"/>
              <w:bottom w:w="30" w:type="dxa"/>
              <w:right w:w="30" w:type="dxa"/>
            </w:tcMar>
          </w:tcPr>
          <w:p w:rsidR="00567A55" w:rsidRDefault="00567A55" w:rsidP="00A46797">
            <w:pPr>
              <w:autoSpaceDE w:val="0"/>
              <w:autoSpaceDN w:val="0"/>
              <w:adjustRightInd w:val="0"/>
              <w:spacing w:after="0" w:line="240" w:lineRule="auto"/>
              <w:rPr>
                <w:rFonts w:cs="Times New Roman"/>
                <w:sz w:val="24"/>
                <w:szCs w:val="24"/>
                <w:lang w:val="uk-UA"/>
              </w:rPr>
            </w:pPr>
          </w:p>
          <w:p w:rsidR="00A46797" w:rsidRPr="00567A55" w:rsidRDefault="00A46797" w:rsidP="00A46797">
            <w:pPr>
              <w:autoSpaceDE w:val="0"/>
              <w:autoSpaceDN w:val="0"/>
              <w:adjustRightInd w:val="0"/>
              <w:spacing w:after="0" w:line="240" w:lineRule="auto"/>
              <w:rPr>
                <w:rFonts w:cs="Times New Roman"/>
                <w:sz w:val="24"/>
                <w:szCs w:val="24"/>
                <w:lang w:val="uk-UA"/>
              </w:rPr>
            </w:pPr>
            <w:r w:rsidRPr="00567A55">
              <w:rPr>
                <w:rFonts w:cs="Times New Roman"/>
                <w:sz w:val="24"/>
                <w:szCs w:val="24"/>
                <w:lang w:val="uk-UA"/>
              </w:rPr>
              <w:t>Продовження таблиці</w:t>
            </w:r>
          </w:p>
        </w:tc>
      </w:tr>
      <w:tr w:rsidR="00A46797" w:rsidRPr="00B35151" w:rsidTr="00567A55">
        <w:trPr>
          <w:cantSplit/>
          <w:trHeight w:val="1489"/>
          <w:tblHeader/>
        </w:trPr>
        <w:tc>
          <w:tcPr>
            <w:tcW w:w="1985"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extDirection w:val="btLr"/>
            <w:vAlign w:val="center"/>
          </w:tcPr>
          <w:p w:rsidR="00A46797" w:rsidRPr="00D5388B" w:rsidRDefault="00A46797" w:rsidP="00A46797">
            <w:pPr>
              <w:rPr>
                <w:rFonts w:ascii="Times New Roman" w:hAnsi="Times New Roman" w:cs="Times New Roman"/>
                <w:sz w:val="16"/>
                <w:szCs w:val="16"/>
              </w:rPr>
            </w:pPr>
          </w:p>
        </w:tc>
        <w:tc>
          <w:tcPr>
            <w:tcW w:w="1843" w:type="dxa"/>
            <w:gridSpan w:val="6"/>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extDirection w:val="btLr"/>
            <w:vAlign w:val="center"/>
          </w:tcPr>
          <w:p w:rsidR="00A46797" w:rsidRPr="00D5388B" w:rsidRDefault="00A46797" w:rsidP="00A46797">
            <w:pPr>
              <w:autoSpaceDE w:val="0"/>
              <w:autoSpaceDN w:val="0"/>
              <w:adjustRightInd w:val="0"/>
              <w:spacing w:after="0" w:line="240" w:lineRule="auto"/>
              <w:ind w:left="113" w:right="113"/>
              <w:rPr>
                <w:rFonts w:ascii="Times New Roman" w:hAnsi="Times New Roman" w:cs="Times New Roman"/>
                <w:sz w:val="16"/>
                <w:szCs w:val="16"/>
              </w:rPr>
            </w:pPr>
          </w:p>
        </w:tc>
        <w:tc>
          <w:tcPr>
            <w:tcW w:w="630" w:type="dxa"/>
            <w:gridSpan w:val="3"/>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A46797" w:rsidRPr="00D5388B" w:rsidRDefault="00A46797" w:rsidP="00A46797">
            <w:pPr>
              <w:autoSpaceDE w:val="0"/>
              <w:autoSpaceDN w:val="0"/>
              <w:adjustRightInd w:val="0"/>
              <w:spacing w:after="0" w:line="240" w:lineRule="auto"/>
              <w:ind w:left="113" w:right="113"/>
              <w:rPr>
                <w:rFonts w:ascii="Arial" w:hAnsi="Arial" w:cs="Arial"/>
                <w:color w:val="000000"/>
                <w:sz w:val="16"/>
                <w:szCs w:val="16"/>
              </w:rPr>
            </w:pPr>
            <w:r w:rsidRPr="00D5388B">
              <w:rPr>
                <w:rFonts w:ascii="Arial" w:hAnsi="Arial" w:cs="Arial"/>
                <w:color w:val="000000"/>
                <w:sz w:val="16"/>
                <w:szCs w:val="16"/>
              </w:rPr>
              <w:t>Патріотизм</w:t>
            </w:r>
          </w:p>
        </w:tc>
        <w:tc>
          <w:tcPr>
            <w:tcW w:w="630" w:type="dxa"/>
            <w:gridSpan w:val="3"/>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A46797" w:rsidRPr="00D5388B" w:rsidRDefault="00A46797" w:rsidP="00A46797">
            <w:pPr>
              <w:autoSpaceDE w:val="0"/>
              <w:autoSpaceDN w:val="0"/>
              <w:adjustRightInd w:val="0"/>
              <w:spacing w:after="0" w:line="240" w:lineRule="auto"/>
              <w:ind w:left="113" w:right="113"/>
              <w:rPr>
                <w:rFonts w:ascii="Arial" w:hAnsi="Arial" w:cs="Arial"/>
                <w:color w:val="000000"/>
                <w:sz w:val="16"/>
                <w:szCs w:val="16"/>
              </w:rPr>
            </w:pPr>
            <w:r w:rsidRPr="00D5388B">
              <w:rPr>
                <w:rFonts w:ascii="Arial" w:hAnsi="Arial" w:cs="Arial"/>
                <w:color w:val="000000"/>
                <w:sz w:val="16"/>
                <w:szCs w:val="16"/>
              </w:rPr>
              <w:t>Лояльність_до_України</w:t>
            </w:r>
          </w:p>
        </w:tc>
        <w:tc>
          <w:tcPr>
            <w:tcW w:w="630" w:type="dxa"/>
            <w:gridSpan w:val="4"/>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A46797" w:rsidRPr="00D5388B" w:rsidRDefault="00A46797" w:rsidP="00A46797">
            <w:pPr>
              <w:autoSpaceDE w:val="0"/>
              <w:autoSpaceDN w:val="0"/>
              <w:adjustRightInd w:val="0"/>
              <w:spacing w:after="0" w:line="240" w:lineRule="auto"/>
              <w:ind w:left="113" w:right="113"/>
              <w:rPr>
                <w:rFonts w:ascii="Arial" w:hAnsi="Arial" w:cs="Arial"/>
                <w:color w:val="000000"/>
                <w:sz w:val="16"/>
                <w:szCs w:val="16"/>
              </w:rPr>
            </w:pPr>
            <w:r w:rsidRPr="00D5388B">
              <w:rPr>
                <w:rFonts w:ascii="Arial" w:hAnsi="Arial" w:cs="Arial"/>
                <w:color w:val="000000"/>
                <w:sz w:val="16"/>
                <w:szCs w:val="16"/>
              </w:rPr>
              <w:t>Активна_громадянська_позиція</w:t>
            </w:r>
          </w:p>
        </w:tc>
        <w:tc>
          <w:tcPr>
            <w:tcW w:w="630" w:type="dxa"/>
            <w:gridSpan w:val="6"/>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A46797" w:rsidRPr="00D5388B" w:rsidRDefault="00A46797" w:rsidP="00A46797">
            <w:pPr>
              <w:autoSpaceDE w:val="0"/>
              <w:autoSpaceDN w:val="0"/>
              <w:adjustRightInd w:val="0"/>
              <w:spacing w:after="0" w:line="240" w:lineRule="auto"/>
              <w:ind w:left="113" w:right="113"/>
              <w:rPr>
                <w:rFonts w:ascii="Arial" w:hAnsi="Arial" w:cs="Arial"/>
                <w:color w:val="000000"/>
                <w:sz w:val="16"/>
                <w:szCs w:val="16"/>
              </w:rPr>
            </w:pPr>
            <w:r w:rsidRPr="00D5388B">
              <w:rPr>
                <w:rFonts w:ascii="Arial" w:hAnsi="Arial" w:cs="Arial"/>
                <w:color w:val="000000"/>
                <w:sz w:val="16"/>
                <w:szCs w:val="16"/>
              </w:rPr>
              <w:t>Етнонігілізм</w:t>
            </w:r>
          </w:p>
        </w:tc>
        <w:tc>
          <w:tcPr>
            <w:tcW w:w="630" w:type="dxa"/>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A46797" w:rsidRPr="00D5388B" w:rsidRDefault="00A46797" w:rsidP="00A46797">
            <w:pPr>
              <w:autoSpaceDE w:val="0"/>
              <w:autoSpaceDN w:val="0"/>
              <w:adjustRightInd w:val="0"/>
              <w:spacing w:after="0" w:line="240" w:lineRule="auto"/>
              <w:ind w:left="113" w:right="113"/>
              <w:rPr>
                <w:rFonts w:ascii="Arial" w:hAnsi="Arial" w:cs="Arial"/>
                <w:color w:val="000000"/>
                <w:sz w:val="16"/>
                <w:szCs w:val="16"/>
              </w:rPr>
            </w:pPr>
            <w:r w:rsidRPr="00D5388B">
              <w:rPr>
                <w:rFonts w:ascii="Arial" w:hAnsi="Arial" w:cs="Arial"/>
                <w:color w:val="000000"/>
                <w:sz w:val="16"/>
                <w:szCs w:val="16"/>
              </w:rPr>
              <w:t>Етнічна_індиферентність</w:t>
            </w:r>
          </w:p>
        </w:tc>
        <w:tc>
          <w:tcPr>
            <w:tcW w:w="630" w:type="dxa"/>
            <w:gridSpan w:val="4"/>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A46797" w:rsidRPr="00D5388B" w:rsidRDefault="00A46797" w:rsidP="00A46797">
            <w:pPr>
              <w:autoSpaceDE w:val="0"/>
              <w:autoSpaceDN w:val="0"/>
              <w:adjustRightInd w:val="0"/>
              <w:spacing w:after="0" w:line="240" w:lineRule="auto"/>
              <w:ind w:left="113" w:right="113"/>
              <w:rPr>
                <w:rFonts w:ascii="Arial" w:hAnsi="Arial" w:cs="Arial"/>
                <w:color w:val="000000"/>
                <w:sz w:val="16"/>
                <w:szCs w:val="16"/>
              </w:rPr>
            </w:pPr>
            <w:r w:rsidRPr="00D5388B">
              <w:rPr>
                <w:rFonts w:ascii="Arial" w:hAnsi="Arial" w:cs="Arial"/>
                <w:color w:val="000000"/>
                <w:sz w:val="16"/>
                <w:szCs w:val="16"/>
              </w:rPr>
              <w:t>Позитивна_етнічна_ідентичність_</w:t>
            </w:r>
          </w:p>
        </w:tc>
        <w:tc>
          <w:tcPr>
            <w:tcW w:w="630" w:type="dxa"/>
            <w:gridSpan w:val="3"/>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A46797" w:rsidRPr="00D5388B" w:rsidRDefault="00A46797" w:rsidP="00A46797">
            <w:pPr>
              <w:autoSpaceDE w:val="0"/>
              <w:autoSpaceDN w:val="0"/>
              <w:adjustRightInd w:val="0"/>
              <w:spacing w:after="0" w:line="240" w:lineRule="auto"/>
              <w:ind w:left="113" w:right="113"/>
              <w:rPr>
                <w:rFonts w:ascii="Arial" w:hAnsi="Arial" w:cs="Arial"/>
                <w:color w:val="000000"/>
                <w:sz w:val="16"/>
                <w:szCs w:val="16"/>
              </w:rPr>
            </w:pPr>
            <w:r w:rsidRPr="00D5388B">
              <w:rPr>
                <w:rFonts w:ascii="Arial" w:hAnsi="Arial" w:cs="Arial"/>
                <w:color w:val="000000"/>
                <w:sz w:val="16"/>
                <w:szCs w:val="16"/>
              </w:rPr>
              <w:t>Етноегоізм</w:t>
            </w:r>
          </w:p>
        </w:tc>
        <w:tc>
          <w:tcPr>
            <w:tcW w:w="630" w:type="dxa"/>
            <w:gridSpan w:val="3"/>
            <w:tcBorders>
              <w:top w:val="single" w:sz="16" w:space="0" w:color="000000"/>
              <w:bottom w:val="single" w:sz="16" w:space="0" w:color="000000"/>
            </w:tcBorders>
            <w:shd w:val="clear" w:color="auto" w:fill="FFFFFF"/>
            <w:tcMar>
              <w:top w:w="30" w:type="dxa"/>
              <w:left w:w="30" w:type="dxa"/>
              <w:bottom w:w="30" w:type="dxa"/>
              <w:right w:w="30" w:type="dxa"/>
            </w:tcMar>
            <w:textDirection w:val="btLr"/>
            <w:vAlign w:val="center"/>
          </w:tcPr>
          <w:p w:rsidR="00A46797" w:rsidRPr="00D5388B" w:rsidRDefault="00A46797" w:rsidP="00A46797">
            <w:pPr>
              <w:autoSpaceDE w:val="0"/>
              <w:autoSpaceDN w:val="0"/>
              <w:adjustRightInd w:val="0"/>
              <w:spacing w:after="0" w:line="240" w:lineRule="auto"/>
              <w:ind w:left="113" w:right="113"/>
              <w:rPr>
                <w:rFonts w:ascii="Arial" w:hAnsi="Arial" w:cs="Arial"/>
                <w:color w:val="000000"/>
                <w:sz w:val="16"/>
                <w:szCs w:val="16"/>
              </w:rPr>
            </w:pPr>
            <w:r w:rsidRPr="00D5388B">
              <w:rPr>
                <w:rFonts w:ascii="Arial" w:hAnsi="Arial" w:cs="Arial"/>
                <w:color w:val="000000"/>
                <w:sz w:val="16"/>
                <w:szCs w:val="16"/>
              </w:rPr>
              <w:t>Етноізоляціонізм</w:t>
            </w:r>
          </w:p>
        </w:tc>
        <w:tc>
          <w:tcPr>
            <w:tcW w:w="63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extDirection w:val="btLr"/>
            <w:vAlign w:val="center"/>
          </w:tcPr>
          <w:p w:rsidR="00A46797" w:rsidRPr="00D5388B" w:rsidRDefault="00A46797" w:rsidP="00A46797">
            <w:pPr>
              <w:autoSpaceDE w:val="0"/>
              <w:autoSpaceDN w:val="0"/>
              <w:adjustRightInd w:val="0"/>
              <w:spacing w:after="0" w:line="240" w:lineRule="auto"/>
              <w:ind w:left="113" w:right="113"/>
              <w:rPr>
                <w:rFonts w:ascii="Arial" w:hAnsi="Arial" w:cs="Arial"/>
                <w:color w:val="000000"/>
                <w:sz w:val="16"/>
                <w:szCs w:val="16"/>
              </w:rPr>
            </w:pPr>
            <w:r w:rsidRPr="00D5388B">
              <w:rPr>
                <w:rFonts w:ascii="Arial" w:hAnsi="Arial" w:cs="Arial"/>
                <w:color w:val="000000"/>
                <w:sz w:val="16"/>
                <w:szCs w:val="16"/>
              </w:rPr>
              <w:t>Етнофанатизм</w:t>
            </w:r>
          </w:p>
        </w:tc>
      </w:tr>
      <w:tr w:rsidR="00A46797" w:rsidRPr="00B35151" w:rsidTr="00567A55">
        <w:trPr>
          <w:cantSplit/>
          <w:tblHeader/>
        </w:trPr>
        <w:tc>
          <w:tcPr>
            <w:tcW w:w="1985" w:type="dxa"/>
            <w:vMerge w:val="restart"/>
            <w:tcBorders>
              <w:top w:val="single" w:sz="16" w:space="0" w:color="000000"/>
              <w:left w:val="nil"/>
              <w:right w:val="nil"/>
            </w:tcBorders>
            <w:shd w:val="clear" w:color="auto" w:fill="FFFFFF"/>
            <w:tcMar>
              <w:top w:w="30" w:type="dxa"/>
              <w:left w:w="30" w:type="dxa"/>
              <w:bottom w:w="30" w:type="dxa"/>
              <w:right w:w="30" w:type="dxa"/>
            </w:tcMar>
          </w:tcPr>
          <w:p w:rsidR="00A46797" w:rsidRPr="00567A55" w:rsidRDefault="00A46797" w:rsidP="00A46797">
            <w:pPr>
              <w:autoSpaceDE w:val="0"/>
              <w:autoSpaceDN w:val="0"/>
              <w:adjustRightInd w:val="0"/>
              <w:spacing w:after="0" w:line="240" w:lineRule="auto"/>
              <w:rPr>
                <w:rFonts w:ascii="Arial" w:hAnsi="Arial" w:cs="Arial"/>
                <w:color w:val="000000"/>
                <w:sz w:val="16"/>
                <w:szCs w:val="16"/>
                <w:lang w:val="uk-UA"/>
              </w:rPr>
            </w:pPr>
            <w:r w:rsidRPr="00B35151">
              <w:rPr>
                <w:rFonts w:ascii="Arial" w:hAnsi="Arial" w:cs="Arial"/>
                <w:color w:val="000000"/>
                <w:sz w:val="16"/>
                <w:szCs w:val="16"/>
              </w:rPr>
              <w:t>Вираже</w:t>
            </w:r>
            <w:r w:rsidR="00567A55">
              <w:rPr>
                <w:rFonts w:ascii="Arial" w:hAnsi="Arial" w:cs="Arial"/>
                <w:color w:val="000000"/>
                <w:sz w:val="16"/>
                <w:szCs w:val="16"/>
              </w:rPr>
              <w:t>ність_персональної_ідентичності</w:t>
            </w:r>
          </w:p>
        </w:tc>
        <w:tc>
          <w:tcPr>
            <w:tcW w:w="1843" w:type="dxa"/>
            <w:gridSpan w:val="6"/>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Correlation Coefficient</w:t>
            </w:r>
          </w:p>
        </w:tc>
        <w:tc>
          <w:tcPr>
            <w:tcW w:w="630" w:type="dxa"/>
            <w:gridSpan w:val="3"/>
            <w:tcBorders>
              <w:top w:val="single" w:sz="16" w:space="0" w:color="000000"/>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-,545</w:t>
            </w:r>
            <w:r w:rsidRPr="00B35151">
              <w:rPr>
                <w:rFonts w:ascii="Arial" w:hAnsi="Arial" w:cs="Arial"/>
                <w:color w:val="000000"/>
                <w:sz w:val="16"/>
                <w:szCs w:val="16"/>
                <w:vertAlign w:val="superscript"/>
              </w:rPr>
              <w:t>**</w:t>
            </w:r>
          </w:p>
        </w:tc>
        <w:tc>
          <w:tcPr>
            <w:tcW w:w="630" w:type="dxa"/>
            <w:gridSpan w:val="3"/>
            <w:tcBorders>
              <w:top w:val="single" w:sz="16" w:space="0" w:color="000000"/>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-,553</w:t>
            </w:r>
            <w:r w:rsidRPr="00B35151">
              <w:rPr>
                <w:rFonts w:ascii="Arial" w:hAnsi="Arial" w:cs="Arial"/>
                <w:color w:val="000000"/>
                <w:sz w:val="16"/>
                <w:szCs w:val="16"/>
                <w:vertAlign w:val="superscript"/>
              </w:rPr>
              <w:t>**</w:t>
            </w:r>
          </w:p>
        </w:tc>
        <w:tc>
          <w:tcPr>
            <w:tcW w:w="630" w:type="dxa"/>
            <w:gridSpan w:val="4"/>
            <w:tcBorders>
              <w:top w:val="single" w:sz="16" w:space="0" w:color="000000"/>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-,024</w:t>
            </w:r>
          </w:p>
        </w:tc>
        <w:tc>
          <w:tcPr>
            <w:tcW w:w="630" w:type="dxa"/>
            <w:gridSpan w:val="6"/>
            <w:tcBorders>
              <w:top w:val="single" w:sz="16" w:space="0" w:color="000000"/>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,203</w:t>
            </w:r>
            <w:r w:rsidRPr="00B35151">
              <w:rPr>
                <w:rFonts w:ascii="Arial" w:hAnsi="Arial" w:cs="Arial"/>
                <w:color w:val="000000"/>
                <w:sz w:val="16"/>
                <w:szCs w:val="16"/>
                <w:vertAlign w:val="superscript"/>
              </w:rPr>
              <w:t>*</w:t>
            </w:r>
          </w:p>
        </w:tc>
        <w:tc>
          <w:tcPr>
            <w:tcW w:w="630" w:type="dxa"/>
            <w:tcBorders>
              <w:top w:val="single" w:sz="16" w:space="0" w:color="000000"/>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,081</w:t>
            </w:r>
          </w:p>
        </w:tc>
        <w:tc>
          <w:tcPr>
            <w:tcW w:w="630" w:type="dxa"/>
            <w:gridSpan w:val="4"/>
            <w:tcBorders>
              <w:top w:val="single" w:sz="16" w:space="0" w:color="000000"/>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,004</w:t>
            </w:r>
          </w:p>
        </w:tc>
        <w:tc>
          <w:tcPr>
            <w:tcW w:w="630" w:type="dxa"/>
            <w:gridSpan w:val="3"/>
            <w:tcBorders>
              <w:top w:val="single" w:sz="16" w:space="0" w:color="000000"/>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-,075</w:t>
            </w:r>
          </w:p>
        </w:tc>
        <w:tc>
          <w:tcPr>
            <w:tcW w:w="630" w:type="dxa"/>
            <w:gridSpan w:val="3"/>
            <w:tcBorders>
              <w:top w:val="single" w:sz="16" w:space="0" w:color="000000"/>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,032</w:t>
            </w:r>
          </w:p>
        </w:tc>
        <w:tc>
          <w:tcPr>
            <w:tcW w:w="63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-,004</w:t>
            </w:r>
          </w:p>
        </w:tc>
      </w:tr>
      <w:tr w:rsidR="00A46797" w:rsidRPr="00B35151" w:rsidTr="00567A55">
        <w:trPr>
          <w:cantSplit/>
          <w:tblHeader/>
        </w:trPr>
        <w:tc>
          <w:tcPr>
            <w:tcW w:w="1985" w:type="dxa"/>
            <w:vMerge/>
            <w:tcBorders>
              <w:top w:val="single" w:sz="16" w:space="0" w:color="000000"/>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p>
        </w:tc>
        <w:tc>
          <w:tcPr>
            <w:tcW w:w="1843" w:type="dxa"/>
            <w:gridSpan w:val="6"/>
            <w:tcBorders>
              <w:top w:val="nil"/>
              <w:left w:val="nil"/>
              <w:bottom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Sig. (2-tailed)</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,000</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,000</w:t>
            </w:r>
          </w:p>
        </w:tc>
        <w:tc>
          <w:tcPr>
            <w:tcW w:w="630" w:type="dxa"/>
            <w:gridSpan w:val="4"/>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,795</w:t>
            </w:r>
          </w:p>
        </w:tc>
        <w:tc>
          <w:tcPr>
            <w:tcW w:w="630" w:type="dxa"/>
            <w:gridSpan w:val="6"/>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,029</w:t>
            </w:r>
          </w:p>
        </w:tc>
        <w:tc>
          <w:tcPr>
            <w:tcW w:w="630" w:type="dxa"/>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,386</w:t>
            </w:r>
          </w:p>
        </w:tc>
        <w:tc>
          <w:tcPr>
            <w:tcW w:w="630" w:type="dxa"/>
            <w:gridSpan w:val="4"/>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,965</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,426</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,730</w:t>
            </w:r>
          </w:p>
        </w:tc>
        <w:tc>
          <w:tcPr>
            <w:tcW w:w="631"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,962</w:t>
            </w:r>
          </w:p>
        </w:tc>
      </w:tr>
      <w:tr w:rsidR="00A46797" w:rsidRPr="00B35151" w:rsidTr="00567A55">
        <w:trPr>
          <w:cantSplit/>
          <w:tblHeader/>
        </w:trPr>
        <w:tc>
          <w:tcPr>
            <w:tcW w:w="1985" w:type="dxa"/>
            <w:vMerge/>
            <w:tcBorders>
              <w:top w:val="single" w:sz="16" w:space="0" w:color="000000"/>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p>
        </w:tc>
        <w:tc>
          <w:tcPr>
            <w:tcW w:w="1843" w:type="dxa"/>
            <w:gridSpan w:val="6"/>
            <w:tcBorders>
              <w:top w:val="nil"/>
              <w:left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4"/>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6"/>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4"/>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1" w:type="dxa"/>
            <w:tcBorders>
              <w:top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r>
      <w:tr w:rsidR="00A46797" w:rsidRPr="00B35151" w:rsidTr="00567A55">
        <w:trPr>
          <w:cantSplit/>
          <w:tblHeader/>
        </w:trPr>
        <w:tc>
          <w:tcPr>
            <w:tcW w:w="1985" w:type="dxa"/>
            <w:vMerge w:val="restart"/>
            <w:tcBorders>
              <w:left w:val="nil"/>
              <w:right w:val="nil"/>
            </w:tcBorders>
            <w:shd w:val="clear" w:color="auto" w:fill="FFFFFF"/>
            <w:tcMar>
              <w:top w:w="30" w:type="dxa"/>
              <w:left w:w="30" w:type="dxa"/>
              <w:bottom w:w="30" w:type="dxa"/>
              <w:right w:w="30" w:type="dxa"/>
            </w:tcMar>
          </w:tcPr>
          <w:p w:rsidR="00A46797" w:rsidRPr="00567A55" w:rsidRDefault="00A46797" w:rsidP="00A46797">
            <w:pPr>
              <w:autoSpaceDE w:val="0"/>
              <w:autoSpaceDN w:val="0"/>
              <w:adjustRightInd w:val="0"/>
              <w:spacing w:after="0" w:line="240" w:lineRule="auto"/>
              <w:rPr>
                <w:rFonts w:ascii="Arial" w:hAnsi="Arial" w:cs="Arial"/>
                <w:color w:val="000000"/>
                <w:sz w:val="16"/>
                <w:szCs w:val="16"/>
                <w:lang w:val="uk-UA"/>
              </w:rPr>
            </w:pPr>
            <w:r w:rsidRPr="00B35151">
              <w:rPr>
                <w:rFonts w:ascii="Arial" w:hAnsi="Arial" w:cs="Arial"/>
                <w:color w:val="000000"/>
                <w:sz w:val="16"/>
                <w:szCs w:val="16"/>
              </w:rPr>
              <w:t>Вираженість_соціальної_ідентич</w:t>
            </w:r>
            <w:r w:rsidR="00567A55">
              <w:rPr>
                <w:rFonts w:ascii="Arial" w:hAnsi="Arial" w:cs="Arial"/>
                <w:color w:val="000000"/>
                <w:sz w:val="16"/>
                <w:szCs w:val="16"/>
              </w:rPr>
              <w:t>ності</w:t>
            </w:r>
          </w:p>
        </w:tc>
        <w:tc>
          <w:tcPr>
            <w:tcW w:w="1843" w:type="dxa"/>
            <w:gridSpan w:val="6"/>
            <w:tcBorders>
              <w:left w:val="nil"/>
              <w:bottom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Correlation Coefficient</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,530</w:t>
            </w:r>
            <w:r w:rsidRPr="00B35151">
              <w:rPr>
                <w:rFonts w:ascii="Arial" w:hAnsi="Arial" w:cs="Arial"/>
                <w:color w:val="000000"/>
                <w:sz w:val="16"/>
                <w:szCs w:val="16"/>
                <w:vertAlign w:val="superscript"/>
              </w:rPr>
              <w:t>**</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,534</w:t>
            </w:r>
            <w:r w:rsidRPr="00B35151">
              <w:rPr>
                <w:rFonts w:ascii="Arial" w:hAnsi="Arial" w:cs="Arial"/>
                <w:color w:val="000000"/>
                <w:sz w:val="16"/>
                <w:szCs w:val="16"/>
                <w:vertAlign w:val="superscript"/>
              </w:rPr>
              <w:t>**</w:t>
            </w:r>
          </w:p>
        </w:tc>
        <w:tc>
          <w:tcPr>
            <w:tcW w:w="630" w:type="dxa"/>
            <w:gridSpan w:val="4"/>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,024</w:t>
            </w:r>
          </w:p>
        </w:tc>
        <w:tc>
          <w:tcPr>
            <w:tcW w:w="630" w:type="dxa"/>
            <w:gridSpan w:val="6"/>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-,181</w:t>
            </w:r>
          </w:p>
        </w:tc>
        <w:tc>
          <w:tcPr>
            <w:tcW w:w="630" w:type="dxa"/>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-,113</w:t>
            </w:r>
          </w:p>
        </w:tc>
        <w:tc>
          <w:tcPr>
            <w:tcW w:w="630" w:type="dxa"/>
            <w:gridSpan w:val="4"/>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-,014</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,087</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-,085</w:t>
            </w:r>
          </w:p>
        </w:tc>
        <w:tc>
          <w:tcPr>
            <w:tcW w:w="631"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,019</w:t>
            </w:r>
          </w:p>
        </w:tc>
      </w:tr>
      <w:tr w:rsidR="00A46797" w:rsidRPr="00B35151" w:rsidTr="00567A55">
        <w:trPr>
          <w:cantSplit/>
          <w:tblHeader/>
        </w:trPr>
        <w:tc>
          <w:tcPr>
            <w:tcW w:w="1985" w:type="dxa"/>
            <w:vMerge/>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rPr>
            </w:pPr>
          </w:p>
        </w:tc>
        <w:tc>
          <w:tcPr>
            <w:tcW w:w="1843" w:type="dxa"/>
            <w:gridSpan w:val="6"/>
            <w:tcBorders>
              <w:top w:val="nil"/>
              <w:left w:val="nil"/>
              <w:bottom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Sig. (2-tailed)</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,000</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,000</w:t>
            </w:r>
          </w:p>
        </w:tc>
        <w:tc>
          <w:tcPr>
            <w:tcW w:w="630" w:type="dxa"/>
            <w:gridSpan w:val="4"/>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,801</w:t>
            </w:r>
          </w:p>
        </w:tc>
        <w:tc>
          <w:tcPr>
            <w:tcW w:w="630" w:type="dxa"/>
            <w:gridSpan w:val="6"/>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,052</w:t>
            </w:r>
          </w:p>
        </w:tc>
        <w:tc>
          <w:tcPr>
            <w:tcW w:w="630" w:type="dxa"/>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,227</w:t>
            </w:r>
          </w:p>
        </w:tc>
        <w:tc>
          <w:tcPr>
            <w:tcW w:w="630" w:type="dxa"/>
            <w:gridSpan w:val="4"/>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,885</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,354</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,365</w:t>
            </w:r>
          </w:p>
        </w:tc>
        <w:tc>
          <w:tcPr>
            <w:tcW w:w="631"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,841</w:t>
            </w:r>
          </w:p>
        </w:tc>
      </w:tr>
      <w:tr w:rsidR="00A46797" w:rsidRPr="00B35151" w:rsidTr="00567A55">
        <w:trPr>
          <w:cantSplit/>
          <w:tblHeader/>
        </w:trPr>
        <w:tc>
          <w:tcPr>
            <w:tcW w:w="1985" w:type="dxa"/>
            <w:vMerge/>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rPr>
            </w:pPr>
          </w:p>
        </w:tc>
        <w:tc>
          <w:tcPr>
            <w:tcW w:w="1843" w:type="dxa"/>
            <w:gridSpan w:val="6"/>
            <w:tcBorders>
              <w:top w:val="nil"/>
              <w:left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N</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4"/>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6"/>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4"/>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1" w:type="dxa"/>
            <w:tcBorders>
              <w:top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r>
      <w:tr w:rsidR="00A46797" w:rsidRPr="00B35151" w:rsidTr="00567A55">
        <w:trPr>
          <w:cantSplit/>
          <w:tblHeader/>
        </w:trPr>
        <w:tc>
          <w:tcPr>
            <w:tcW w:w="1985" w:type="dxa"/>
            <w:vMerge w:val="restart"/>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Емоційна_валентність_самооцінки</w:t>
            </w:r>
          </w:p>
        </w:tc>
        <w:tc>
          <w:tcPr>
            <w:tcW w:w="1843" w:type="dxa"/>
            <w:gridSpan w:val="6"/>
            <w:tcBorders>
              <w:left w:val="nil"/>
              <w:bottom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Correlation Coefficient</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,006</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-,019</w:t>
            </w:r>
          </w:p>
        </w:tc>
        <w:tc>
          <w:tcPr>
            <w:tcW w:w="630" w:type="dxa"/>
            <w:gridSpan w:val="4"/>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,111</w:t>
            </w:r>
          </w:p>
        </w:tc>
        <w:tc>
          <w:tcPr>
            <w:tcW w:w="630" w:type="dxa"/>
            <w:gridSpan w:val="6"/>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-,256</w:t>
            </w:r>
            <w:r w:rsidRPr="00B35151">
              <w:rPr>
                <w:rFonts w:ascii="Arial" w:hAnsi="Arial" w:cs="Arial"/>
                <w:color w:val="000000"/>
                <w:sz w:val="16"/>
                <w:szCs w:val="16"/>
                <w:vertAlign w:val="superscript"/>
              </w:rPr>
              <w:t>**</w:t>
            </w:r>
          </w:p>
        </w:tc>
        <w:tc>
          <w:tcPr>
            <w:tcW w:w="630" w:type="dxa"/>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-,241</w:t>
            </w:r>
            <w:r w:rsidRPr="00B35151">
              <w:rPr>
                <w:rFonts w:ascii="Arial" w:hAnsi="Arial" w:cs="Arial"/>
                <w:color w:val="000000"/>
                <w:sz w:val="16"/>
                <w:szCs w:val="16"/>
                <w:vertAlign w:val="superscript"/>
              </w:rPr>
              <w:t>**</w:t>
            </w:r>
          </w:p>
        </w:tc>
        <w:tc>
          <w:tcPr>
            <w:tcW w:w="630" w:type="dxa"/>
            <w:gridSpan w:val="4"/>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,080</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,050</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,051</w:t>
            </w:r>
          </w:p>
        </w:tc>
        <w:tc>
          <w:tcPr>
            <w:tcW w:w="631"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-,020</w:t>
            </w:r>
          </w:p>
        </w:tc>
      </w:tr>
      <w:tr w:rsidR="00A46797" w:rsidRPr="00B35151" w:rsidTr="00567A55">
        <w:trPr>
          <w:cantSplit/>
          <w:tblHeader/>
        </w:trPr>
        <w:tc>
          <w:tcPr>
            <w:tcW w:w="1985" w:type="dxa"/>
            <w:vMerge/>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rPr>
            </w:pPr>
          </w:p>
        </w:tc>
        <w:tc>
          <w:tcPr>
            <w:tcW w:w="1843" w:type="dxa"/>
            <w:gridSpan w:val="6"/>
            <w:tcBorders>
              <w:top w:val="nil"/>
              <w:left w:val="nil"/>
              <w:bottom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Sig. (2-tailed)</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,953</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,837</w:t>
            </w:r>
          </w:p>
        </w:tc>
        <w:tc>
          <w:tcPr>
            <w:tcW w:w="630" w:type="dxa"/>
            <w:gridSpan w:val="4"/>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,235</w:t>
            </w:r>
          </w:p>
        </w:tc>
        <w:tc>
          <w:tcPr>
            <w:tcW w:w="630" w:type="dxa"/>
            <w:gridSpan w:val="6"/>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,006</w:t>
            </w:r>
          </w:p>
        </w:tc>
        <w:tc>
          <w:tcPr>
            <w:tcW w:w="630" w:type="dxa"/>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,009</w:t>
            </w:r>
          </w:p>
        </w:tc>
        <w:tc>
          <w:tcPr>
            <w:tcW w:w="630" w:type="dxa"/>
            <w:gridSpan w:val="4"/>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,393</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,591</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,584</w:t>
            </w:r>
          </w:p>
        </w:tc>
        <w:tc>
          <w:tcPr>
            <w:tcW w:w="631"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,835</w:t>
            </w:r>
          </w:p>
        </w:tc>
      </w:tr>
      <w:tr w:rsidR="00A46797" w:rsidRPr="00B35151" w:rsidTr="00567A55">
        <w:trPr>
          <w:cantSplit/>
          <w:tblHeader/>
        </w:trPr>
        <w:tc>
          <w:tcPr>
            <w:tcW w:w="1985" w:type="dxa"/>
            <w:vMerge/>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rPr>
            </w:pPr>
          </w:p>
        </w:tc>
        <w:tc>
          <w:tcPr>
            <w:tcW w:w="1843" w:type="dxa"/>
            <w:gridSpan w:val="6"/>
            <w:tcBorders>
              <w:top w:val="nil"/>
              <w:left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N</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4"/>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6"/>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4"/>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1" w:type="dxa"/>
            <w:tcBorders>
              <w:top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r>
      <w:tr w:rsidR="00A46797" w:rsidRPr="00B35151" w:rsidTr="00567A55">
        <w:trPr>
          <w:cantSplit/>
          <w:tblHeader/>
        </w:trPr>
        <w:tc>
          <w:tcPr>
            <w:tcW w:w="1985" w:type="dxa"/>
            <w:vMerge w:val="restart"/>
            <w:tcBorders>
              <w:left w:val="nil"/>
              <w:right w:val="nil"/>
            </w:tcBorders>
            <w:shd w:val="clear" w:color="auto" w:fill="FFFFFF"/>
            <w:tcMar>
              <w:top w:w="30" w:type="dxa"/>
              <w:left w:w="30" w:type="dxa"/>
              <w:bottom w:w="30" w:type="dxa"/>
              <w:right w:w="30" w:type="dxa"/>
            </w:tcMar>
          </w:tcPr>
          <w:p w:rsidR="00A46797" w:rsidRPr="00567A55" w:rsidRDefault="00A46797" w:rsidP="00A46797">
            <w:pPr>
              <w:autoSpaceDE w:val="0"/>
              <w:autoSpaceDN w:val="0"/>
              <w:adjustRightInd w:val="0"/>
              <w:spacing w:after="0" w:line="240" w:lineRule="auto"/>
              <w:rPr>
                <w:rFonts w:ascii="Arial" w:hAnsi="Arial" w:cs="Arial"/>
                <w:color w:val="000000"/>
                <w:sz w:val="16"/>
                <w:szCs w:val="16"/>
                <w:lang w:val="uk-UA"/>
              </w:rPr>
            </w:pPr>
            <w:r w:rsidRPr="00B35151">
              <w:rPr>
                <w:rFonts w:ascii="Arial" w:hAnsi="Arial" w:cs="Arial"/>
                <w:color w:val="000000"/>
                <w:sz w:val="16"/>
                <w:szCs w:val="16"/>
              </w:rPr>
              <w:t>Рефл</w:t>
            </w:r>
            <w:r w:rsidR="00567A55">
              <w:rPr>
                <w:rFonts w:ascii="Arial" w:hAnsi="Arial" w:cs="Arial"/>
                <w:color w:val="000000"/>
                <w:sz w:val="16"/>
                <w:szCs w:val="16"/>
              </w:rPr>
              <w:t>ексія_національної_ідентичності</w:t>
            </w:r>
          </w:p>
        </w:tc>
        <w:tc>
          <w:tcPr>
            <w:tcW w:w="1843" w:type="dxa"/>
            <w:gridSpan w:val="6"/>
            <w:tcBorders>
              <w:left w:val="nil"/>
              <w:bottom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Correlation Coefficient</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,157</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,090</w:t>
            </w:r>
          </w:p>
        </w:tc>
        <w:tc>
          <w:tcPr>
            <w:tcW w:w="630" w:type="dxa"/>
            <w:gridSpan w:val="4"/>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,023</w:t>
            </w:r>
          </w:p>
        </w:tc>
        <w:tc>
          <w:tcPr>
            <w:tcW w:w="630" w:type="dxa"/>
            <w:gridSpan w:val="6"/>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-,128</w:t>
            </w:r>
          </w:p>
        </w:tc>
        <w:tc>
          <w:tcPr>
            <w:tcW w:w="630" w:type="dxa"/>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-,472</w:t>
            </w:r>
            <w:r w:rsidRPr="00B35151">
              <w:rPr>
                <w:rFonts w:ascii="Arial" w:hAnsi="Arial" w:cs="Arial"/>
                <w:color w:val="000000"/>
                <w:sz w:val="16"/>
                <w:szCs w:val="16"/>
                <w:vertAlign w:val="superscript"/>
              </w:rPr>
              <w:t>**</w:t>
            </w:r>
          </w:p>
        </w:tc>
        <w:tc>
          <w:tcPr>
            <w:tcW w:w="630" w:type="dxa"/>
            <w:gridSpan w:val="4"/>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,036</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,134</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,038</w:t>
            </w:r>
          </w:p>
        </w:tc>
        <w:tc>
          <w:tcPr>
            <w:tcW w:w="631"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,051</w:t>
            </w:r>
          </w:p>
        </w:tc>
      </w:tr>
      <w:tr w:rsidR="00A46797" w:rsidRPr="00B35151" w:rsidTr="00567A55">
        <w:trPr>
          <w:cantSplit/>
          <w:tblHeader/>
        </w:trPr>
        <w:tc>
          <w:tcPr>
            <w:tcW w:w="1985" w:type="dxa"/>
            <w:vMerge/>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rPr>
            </w:pPr>
          </w:p>
        </w:tc>
        <w:tc>
          <w:tcPr>
            <w:tcW w:w="1843" w:type="dxa"/>
            <w:gridSpan w:val="6"/>
            <w:tcBorders>
              <w:top w:val="nil"/>
              <w:left w:val="nil"/>
              <w:bottom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Sig. (2-tailed)</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,092</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,336</w:t>
            </w:r>
          </w:p>
        </w:tc>
        <w:tc>
          <w:tcPr>
            <w:tcW w:w="630" w:type="dxa"/>
            <w:gridSpan w:val="4"/>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,803</w:t>
            </w:r>
          </w:p>
        </w:tc>
        <w:tc>
          <w:tcPr>
            <w:tcW w:w="630" w:type="dxa"/>
            <w:gridSpan w:val="6"/>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,172</w:t>
            </w:r>
          </w:p>
        </w:tc>
        <w:tc>
          <w:tcPr>
            <w:tcW w:w="630" w:type="dxa"/>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,000</w:t>
            </w:r>
          </w:p>
        </w:tc>
        <w:tc>
          <w:tcPr>
            <w:tcW w:w="630" w:type="dxa"/>
            <w:gridSpan w:val="4"/>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,697</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,150</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,685</w:t>
            </w:r>
          </w:p>
        </w:tc>
        <w:tc>
          <w:tcPr>
            <w:tcW w:w="631"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,586</w:t>
            </w:r>
          </w:p>
        </w:tc>
      </w:tr>
      <w:tr w:rsidR="00A46797" w:rsidRPr="00B35151" w:rsidTr="00567A55">
        <w:trPr>
          <w:cantSplit/>
          <w:tblHeader/>
        </w:trPr>
        <w:tc>
          <w:tcPr>
            <w:tcW w:w="1985" w:type="dxa"/>
            <w:vMerge/>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rPr>
            </w:pPr>
          </w:p>
        </w:tc>
        <w:tc>
          <w:tcPr>
            <w:tcW w:w="1843" w:type="dxa"/>
            <w:gridSpan w:val="6"/>
            <w:tcBorders>
              <w:top w:val="nil"/>
              <w:left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N</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4"/>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6"/>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4"/>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1" w:type="dxa"/>
            <w:tcBorders>
              <w:top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r>
      <w:tr w:rsidR="00A46797" w:rsidRPr="00B35151" w:rsidTr="00567A55">
        <w:trPr>
          <w:cantSplit/>
          <w:tblHeader/>
        </w:trPr>
        <w:tc>
          <w:tcPr>
            <w:tcW w:w="1985" w:type="dxa"/>
            <w:vMerge w:val="restart"/>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Когнітивний_компонент_</w:t>
            </w:r>
          </w:p>
        </w:tc>
        <w:tc>
          <w:tcPr>
            <w:tcW w:w="1843" w:type="dxa"/>
            <w:gridSpan w:val="6"/>
            <w:tcBorders>
              <w:left w:val="nil"/>
              <w:bottom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Correlation Coefficient</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,238</w:t>
            </w:r>
            <w:r w:rsidRPr="00B35151">
              <w:rPr>
                <w:rFonts w:ascii="Arial" w:hAnsi="Arial" w:cs="Arial"/>
                <w:color w:val="000000"/>
                <w:sz w:val="16"/>
                <w:szCs w:val="16"/>
                <w:vertAlign w:val="superscript"/>
              </w:rPr>
              <w:t>**</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,098</w:t>
            </w:r>
          </w:p>
        </w:tc>
        <w:tc>
          <w:tcPr>
            <w:tcW w:w="630" w:type="dxa"/>
            <w:gridSpan w:val="4"/>
            <w:tcBorders>
              <w:bottom w:val="nil"/>
            </w:tcBorders>
            <w:shd w:val="clear" w:color="auto" w:fill="FFFFFF"/>
            <w:tcMar>
              <w:top w:w="30" w:type="dxa"/>
              <w:left w:w="30" w:type="dxa"/>
              <w:bottom w:w="30" w:type="dxa"/>
              <w:right w:w="30" w:type="dxa"/>
            </w:tcMar>
            <w:vAlign w:val="center"/>
          </w:tcPr>
          <w:p w:rsidR="00A46797" w:rsidRPr="00146955" w:rsidRDefault="00A46797" w:rsidP="00A46797">
            <w:pPr>
              <w:autoSpaceDE w:val="0"/>
              <w:autoSpaceDN w:val="0"/>
              <w:adjustRightInd w:val="0"/>
              <w:spacing w:after="0" w:line="240" w:lineRule="auto"/>
              <w:rPr>
                <w:rFonts w:ascii="Arial" w:hAnsi="Arial" w:cs="Arial"/>
                <w:color w:val="000000"/>
                <w:sz w:val="16"/>
                <w:szCs w:val="16"/>
                <w:lang w:val="uk-UA"/>
              </w:rPr>
            </w:pPr>
            <w:r w:rsidRPr="00B35151">
              <w:rPr>
                <w:rFonts w:ascii="Arial" w:hAnsi="Arial" w:cs="Arial"/>
                <w:color w:val="000000"/>
                <w:sz w:val="16"/>
                <w:szCs w:val="16"/>
              </w:rPr>
              <w:t>,1</w:t>
            </w:r>
            <w:r>
              <w:rPr>
                <w:rFonts w:ascii="Arial" w:hAnsi="Arial" w:cs="Arial"/>
                <w:color w:val="000000"/>
                <w:sz w:val="16"/>
                <w:szCs w:val="16"/>
                <w:lang w:val="uk-UA"/>
              </w:rPr>
              <w:t>88</w:t>
            </w:r>
          </w:p>
        </w:tc>
        <w:tc>
          <w:tcPr>
            <w:tcW w:w="630" w:type="dxa"/>
            <w:gridSpan w:val="6"/>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-,087</w:t>
            </w:r>
          </w:p>
        </w:tc>
        <w:tc>
          <w:tcPr>
            <w:tcW w:w="630" w:type="dxa"/>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-,303</w:t>
            </w:r>
            <w:r w:rsidRPr="00B35151">
              <w:rPr>
                <w:rFonts w:ascii="Arial" w:hAnsi="Arial" w:cs="Arial"/>
                <w:color w:val="000000"/>
                <w:sz w:val="16"/>
                <w:szCs w:val="16"/>
                <w:vertAlign w:val="superscript"/>
              </w:rPr>
              <w:t>**</w:t>
            </w:r>
          </w:p>
        </w:tc>
        <w:tc>
          <w:tcPr>
            <w:tcW w:w="630" w:type="dxa"/>
            <w:gridSpan w:val="4"/>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,047</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,132</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,073</w:t>
            </w:r>
          </w:p>
        </w:tc>
        <w:tc>
          <w:tcPr>
            <w:tcW w:w="631"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,092</w:t>
            </w:r>
          </w:p>
        </w:tc>
      </w:tr>
      <w:tr w:rsidR="00A46797" w:rsidRPr="00B35151" w:rsidTr="00567A55">
        <w:trPr>
          <w:cantSplit/>
          <w:tblHeader/>
        </w:trPr>
        <w:tc>
          <w:tcPr>
            <w:tcW w:w="1985" w:type="dxa"/>
            <w:vMerge/>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rPr>
            </w:pPr>
          </w:p>
        </w:tc>
        <w:tc>
          <w:tcPr>
            <w:tcW w:w="1843" w:type="dxa"/>
            <w:gridSpan w:val="6"/>
            <w:tcBorders>
              <w:top w:val="nil"/>
              <w:left w:val="nil"/>
              <w:bottom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Sig. (2-tailed)</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,010</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,295</w:t>
            </w:r>
          </w:p>
        </w:tc>
        <w:tc>
          <w:tcPr>
            <w:tcW w:w="630" w:type="dxa"/>
            <w:gridSpan w:val="4"/>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w:t>
            </w:r>
            <w:r>
              <w:rPr>
                <w:rFonts w:ascii="Arial" w:hAnsi="Arial" w:cs="Arial"/>
                <w:color w:val="000000"/>
                <w:sz w:val="16"/>
                <w:szCs w:val="16"/>
                <w:lang w:val="uk-UA"/>
              </w:rPr>
              <w:t>3</w:t>
            </w:r>
            <w:r w:rsidRPr="00B35151">
              <w:rPr>
                <w:rFonts w:ascii="Arial" w:hAnsi="Arial" w:cs="Arial"/>
                <w:color w:val="000000"/>
                <w:sz w:val="16"/>
                <w:szCs w:val="16"/>
              </w:rPr>
              <w:t>9</w:t>
            </w:r>
          </w:p>
        </w:tc>
        <w:tc>
          <w:tcPr>
            <w:tcW w:w="630" w:type="dxa"/>
            <w:gridSpan w:val="6"/>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,352</w:t>
            </w:r>
          </w:p>
        </w:tc>
        <w:tc>
          <w:tcPr>
            <w:tcW w:w="630" w:type="dxa"/>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,001</w:t>
            </w:r>
          </w:p>
        </w:tc>
        <w:tc>
          <w:tcPr>
            <w:tcW w:w="630" w:type="dxa"/>
            <w:gridSpan w:val="4"/>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,619</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,157</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,439</w:t>
            </w:r>
          </w:p>
        </w:tc>
        <w:tc>
          <w:tcPr>
            <w:tcW w:w="631"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,327</w:t>
            </w:r>
          </w:p>
        </w:tc>
      </w:tr>
      <w:tr w:rsidR="00A46797" w:rsidRPr="00B35151" w:rsidTr="00567A55">
        <w:trPr>
          <w:cantSplit/>
          <w:tblHeader/>
        </w:trPr>
        <w:tc>
          <w:tcPr>
            <w:tcW w:w="1985" w:type="dxa"/>
            <w:vMerge/>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rPr>
            </w:pPr>
          </w:p>
        </w:tc>
        <w:tc>
          <w:tcPr>
            <w:tcW w:w="1843" w:type="dxa"/>
            <w:gridSpan w:val="6"/>
            <w:tcBorders>
              <w:top w:val="nil"/>
              <w:left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N</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4"/>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6"/>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4"/>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1" w:type="dxa"/>
            <w:tcBorders>
              <w:top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r>
      <w:tr w:rsidR="00A46797" w:rsidRPr="00B35151" w:rsidTr="00567A55">
        <w:trPr>
          <w:cantSplit/>
          <w:tblHeader/>
        </w:trPr>
        <w:tc>
          <w:tcPr>
            <w:tcW w:w="1985" w:type="dxa"/>
            <w:vMerge w:val="restart"/>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Емоційний_компонент</w:t>
            </w:r>
          </w:p>
        </w:tc>
        <w:tc>
          <w:tcPr>
            <w:tcW w:w="1843" w:type="dxa"/>
            <w:gridSpan w:val="6"/>
            <w:tcBorders>
              <w:left w:val="nil"/>
              <w:bottom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Correlation Coefficient</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,160</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-,012</w:t>
            </w:r>
          </w:p>
        </w:tc>
        <w:tc>
          <w:tcPr>
            <w:tcW w:w="630" w:type="dxa"/>
            <w:gridSpan w:val="4"/>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,024</w:t>
            </w:r>
          </w:p>
        </w:tc>
        <w:tc>
          <w:tcPr>
            <w:tcW w:w="630" w:type="dxa"/>
            <w:gridSpan w:val="6"/>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-,106</w:t>
            </w:r>
          </w:p>
        </w:tc>
        <w:tc>
          <w:tcPr>
            <w:tcW w:w="630" w:type="dxa"/>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-,173</w:t>
            </w:r>
          </w:p>
        </w:tc>
        <w:tc>
          <w:tcPr>
            <w:tcW w:w="630" w:type="dxa"/>
            <w:gridSpan w:val="4"/>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-,020</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,072</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,033</w:t>
            </w:r>
          </w:p>
        </w:tc>
        <w:tc>
          <w:tcPr>
            <w:tcW w:w="631"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,092</w:t>
            </w:r>
          </w:p>
        </w:tc>
      </w:tr>
      <w:tr w:rsidR="00A46797" w:rsidRPr="00B35151" w:rsidTr="00567A55">
        <w:trPr>
          <w:cantSplit/>
          <w:tblHeader/>
        </w:trPr>
        <w:tc>
          <w:tcPr>
            <w:tcW w:w="1985" w:type="dxa"/>
            <w:vMerge/>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rPr>
            </w:pPr>
          </w:p>
        </w:tc>
        <w:tc>
          <w:tcPr>
            <w:tcW w:w="1843" w:type="dxa"/>
            <w:gridSpan w:val="6"/>
            <w:tcBorders>
              <w:top w:val="nil"/>
              <w:left w:val="nil"/>
              <w:bottom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Sig. (2-tailed)</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,087</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,897</w:t>
            </w:r>
          </w:p>
        </w:tc>
        <w:tc>
          <w:tcPr>
            <w:tcW w:w="630" w:type="dxa"/>
            <w:gridSpan w:val="4"/>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,797</w:t>
            </w:r>
          </w:p>
        </w:tc>
        <w:tc>
          <w:tcPr>
            <w:tcW w:w="630" w:type="dxa"/>
            <w:gridSpan w:val="6"/>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,256</w:t>
            </w:r>
          </w:p>
        </w:tc>
        <w:tc>
          <w:tcPr>
            <w:tcW w:w="630" w:type="dxa"/>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,064</w:t>
            </w:r>
          </w:p>
        </w:tc>
        <w:tc>
          <w:tcPr>
            <w:tcW w:w="630" w:type="dxa"/>
            <w:gridSpan w:val="4"/>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,833</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,441</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,726</w:t>
            </w:r>
          </w:p>
        </w:tc>
        <w:tc>
          <w:tcPr>
            <w:tcW w:w="631"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,326</w:t>
            </w:r>
          </w:p>
        </w:tc>
      </w:tr>
      <w:tr w:rsidR="00A46797" w:rsidRPr="00B35151" w:rsidTr="00567A55">
        <w:trPr>
          <w:cantSplit/>
          <w:tblHeader/>
        </w:trPr>
        <w:tc>
          <w:tcPr>
            <w:tcW w:w="1985" w:type="dxa"/>
            <w:vMerge/>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rPr>
            </w:pPr>
          </w:p>
        </w:tc>
        <w:tc>
          <w:tcPr>
            <w:tcW w:w="1843" w:type="dxa"/>
            <w:gridSpan w:val="6"/>
            <w:tcBorders>
              <w:top w:val="nil"/>
              <w:left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N</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4"/>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6"/>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4"/>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1" w:type="dxa"/>
            <w:tcBorders>
              <w:top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r>
      <w:tr w:rsidR="00A46797" w:rsidRPr="00B35151" w:rsidTr="00567A55">
        <w:trPr>
          <w:cantSplit/>
          <w:tblHeader/>
        </w:trPr>
        <w:tc>
          <w:tcPr>
            <w:tcW w:w="1985" w:type="dxa"/>
            <w:vMerge w:val="restart"/>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Загальна_вираженість_етнічної_ідентичності</w:t>
            </w:r>
          </w:p>
        </w:tc>
        <w:tc>
          <w:tcPr>
            <w:tcW w:w="1843" w:type="dxa"/>
            <w:gridSpan w:val="6"/>
            <w:tcBorders>
              <w:left w:val="nil"/>
              <w:bottom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Correlation Coefficient</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,233</w:t>
            </w:r>
            <w:r w:rsidRPr="00B35151">
              <w:rPr>
                <w:rFonts w:ascii="Arial" w:hAnsi="Arial" w:cs="Arial"/>
                <w:color w:val="000000"/>
                <w:sz w:val="16"/>
                <w:szCs w:val="16"/>
                <w:vertAlign w:val="superscript"/>
              </w:rPr>
              <w:t>*</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-,004</w:t>
            </w:r>
          </w:p>
        </w:tc>
        <w:tc>
          <w:tcPr>
            <w:tcW w:w="630" w:type="dxa"/>
            <w:gridSpan w:val="4"/>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,136</w:t>
            </w:r>
          </w:p>
        </w:tc>
        <w:tc>
          <w:tcPr>
            <w:tcW w:w="630" w:type="dxa"/>
            <w:gridSpan w:val="6"/>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-,118</w:t>
            </w:r>
          </w:p>
        </w:tc>
        <w:tc>
          <w:tcPr>
            <w:tcW w:w="630" w:type="dxa"/>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-,287</w:t>
            </w:r>
            <w:r w:rsidRPr="00B35151">
              <w:rPr>
                <w:rFonts w:ascii="Arial" w:hAnsi="Arial" w:cs="Arial"/>
                <w:color w:val="000000"/>
                <w:sz w:val="16"/>
                <w:szCs w:val="16"/>
                <w:vertAlign w:val="superscript"/>
              </w:rPr>
              <w:t>**</w:t>
            </w:r>
          </w:p>
        </w:tc>
        <w:tc>
          <w:tcPr>
            <w:tcW w:w="630" w:type="dxa"/>
            <w:gridSpan w:val="4"/>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,002</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,120</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,054</w:t>
            </w:r>
          </w:p>
        </w:tc>
        <w:tc>
          <w:tcPr>
            <w:tcW w:w="631"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-,034</w:t>
            </w:r>
          </w:p>
        </w:tc>
      </w:tr>
      <w:tr w:rsidR="00A46797" w:rsidRPr="00B35151" w:rsidTr="00567A55">
        <w:trPr>
          <w:cantSplit/>
          <w:tblHeader/>
        </w:trPr>
        <w:tc>
          <w:tcPr>
            <w:tcW w:w="1985" w:type="dxa"/>
            <w:vMerge/>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rPr>
            </w:pPr>
          </w:p>
        </w:tc>
        <w:tc>
          <w:tcPr>
            <w:tcW w:w="1843" w:type="dxa"/>
            <w:gridSpan w:val="6"/>
            <w:tcBorders>
              <w:top w:val="nil"/>
              <w:left w:val="nil"/>
              <w:bottom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Sig. (2-tailed)</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,012</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,970</w:t>
            </w:r>
          </w:p>
        </w:tc>
        <w:tc>
          <w:tcPr>
            <w:tcW w:w="630" w:type="dxa"/>
            <w:gridSpan w:val="4"/>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,147</w:t>
            </w:r>
          </w:p>
        </w:tc>
        <w:tc>
          <w:tcPr>
            <w:tcW w:w="630" w:type="dxa"/>
            <w:gridSpan w:val="6"/>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,208</w:t>
            </w:r>
          </w:p>
        </w:tc>
        <w:tc>
          <w:tcPr>
            <w:tcW w:w="630" w:type="dxa"/>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,002</w:t>
            </w:r>
          </w:p>
        </w:tc>
        <w:tc>
          <w:tcPr>
            <w:tcW w:w="630" w:type="dxa"/>
            <w:gridSpan w:val="4"/>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,980</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,198</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,565</w:t>
            </w:r>
          </w:p>
        </w:tc>
        <w:tc>
          <w:tcPr>
            <w:tcW w:w="631"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,717</w:t>
            </w:r>
          </w:p>
        </w:tc>
      </w:tr>
      <w:tr w:rsidR="00A46797" w:rsidRPr="00B35151" w:rsidTr="00567A55">
        <w:trPr>
          <w:cantSplit/>
          <w:tblHeader/>
        </w:trPr>
        <w:tc>
          <w:tcPr>
            <w:tcW w:w="1985" w:type="dxa"/>
            <w:vMerge/>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rPr>
            </w:pPr>
          </w:p>
        </w:tc>
        <w:tc>
          <w:tcPr>
            <w:tcW w:w="1843" w:type="dxa"/>
            <w:gridSpan w:val="6"/>
            <w:tcBorders>
              <w:top w:val="nil"/>
              <w:left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N</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4"/>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6"/>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4"/>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1" w:type="dxa"/>
            <w:tcBorders>
              <w:top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r>
      <w:tr w:rsidR="00A46797" w:rsidRPr="00B35151" w:rsidTr="00567A55">
        <w:trPr>
          <w:cantSplit/>
          <w:tblHeader/>
        </w:trPr>
        <w:tc>
          <w:tcPr>
            <w:tcW w:w="1985" w:type="dxa"/>
            <w:vMerge w:val="restart"/>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Патріотизм</w:t>
            </w:r>
          </w:p>
        </w:tc>
        <w:tc>
          <w:tcPr>
            <w:tcW w:w="1843" w:type="dxa"/>
            <w:gridSpan w:val="6"/>
            <w:tcBorders>
              <w:left w:val="nil"/>
              <w:bottom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Correlation Coefficient</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1,000</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,551</w:t>
            </w:r>
            <w:r w:rsidRPr="00B35151">
              <w:rPr>
                <w:rFonts w:ascii="Arial" w:hAnsi="Arial" w:cs="Arial"/>
                <w:color w:val="000000"/>
                <w:sz w:val="16"/>
                <w:szCs w:val="16"/>
                <w:vertAlign w:val="superscript"/>
              </w:rPr>
              <w:t>**</w:t>
            </w:r>
          </w:p>
        </w:tc>
        <w:tc>
          <w:tcPr>
            <w:tcW w:w="630" w:type="dxa"/>
            <w:gridSpan w:val="4"/>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,294</w:t>
            </w:r>
            <w:r w:rsidRPr="00B35151">
              <w:rPr>
                <w:rFonts w:ascii="Arial" w:hAnsi="Arial" w:cs="Arial"/>
                <w:color w:val="000000"/>
                <w:sz w:val="16"/>
                <w:szCs w:val="16"/>
                <w:vertAlign w:val="superscript"/>
              </w:rPr>
              <w:t>**</w:t>
            </w:r>
          </w:p>
        </w:tc>
        <w:tc>
          <w:tcPr>
            <w:tcW w:w="630" w:type="dxa"/>
            <w:gridSpan w:val="6"/>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-,150</w:t>
            </w:r>
          </w:p>
        </w:tc>
        <w:tc>
          <w:tcPr>
            <w:tcW w:w="630" w:type="dxa"/>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-,094</w:t>
            </w:r>
          </w:p>
        </w:tc>
        <w:tc>
          <w:tcPr>
            <w:tcW w:w="630" w:type="dxa"/>
            <w:gridSpan w:val="4"/>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-,027</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,134</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,093</w:t>
            </w:r>
          </w:p>
        </w:tc>
        <w:tc>
          <w:tcPr>
            <w:tcW w:w="631"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,044</w:t>
            </w:r>
          </w:p>
        </w:tc>
      </w:tr>
      <w:tr w:rsidR="00A46797" w:rsidRPr="00B35151" w:rsidTr="00567A55">
        <w:trPr>
          <w:cantSplit/>
          <w:tblHeader/>
        </w:trPr>
        <w:tc>
          <w:tcPr>
            <w:tcW w:w="1985" w:type="dxa"/>
            <w:vMerge/>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rPr>
            </w:pPr>
          </w:p>
        </w:tc>
        <w:tc>
          <w:tcPr>
            <w:tcW w:w="1843" w:type="dxa"/>
            <w:gridSpan w:val="6"/>
            <w:tcBorders>
              <w:top w:val="nil"/>
              <w:left w:val="nil"/>
              <w:bottom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Sig. (2-tailed)</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,000</w:t>
            </w:r>
          </w:p>
        </w:tc>
        <w:tc>
          <w:tcPr>
            <w:tcW w:w="630" w:type="dxa"/>
            <w:gridSpan w:val="4"/>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,001</w:t>
            </w:r>
          </w:p>
        </w:tc>
        <w:tc>
          <w:tcPr>
            <w:tcW w:w="630" w:type="dxa"/>
            <w:gridSpan w:val="6"/>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,108</w:t>
            </w:r>
          </w:p>
        </w:tc>
        <w:tc>
          <w:tcPr>
            <w:tcW w:w="630" w:type="dxa"/>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,315</w:t>
            </w:r>
          </w:p>
        </w:tc>
        <w:tc>
          <w:tcPr>
            <w:tcW w:w="630" w:type="dxa"/>
            <w:gridSpan w:val="4"/>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,777</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,152</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,322</w:t>
            </w:r>
          </w:p>
        </w:tc>
        <w:tc>
          <w:tcPr>
            <w:tcW w:w="631"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,640</w:t>
            </w:r>
          </w:p>
        </w:tc>
      </w:tr>
      <w:tr w:rsidR="00A46797" w:rsidRPr="00B35151" w:rsidTr="00567A55">
        <w:trPr>
          <w:cantSplit/>
          <w:tblHeader/>
        </w:trPr>
        <w:tc>
          <w:tcPr>
            <w:tcW w:w="1985" w:type="dxa"/>
            <w:vMerge/>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rPr>
            </w:pPr>
          </w:p>
        </w:tc>
        <w:tc>
          <w:tcPr>
            <w:tcW w:w="1843" w:type="dxa"/>
            <w:gridSpan w:val="6"/>
            <w:tcBorders>
              <w:top w:val="nil"/>
              <w:left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N</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4"/>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6"/>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4"/>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1" w:type="dxa"/>
            <w:tcBorders>
              <w:top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r>
      <w:tr w:rsidR="00A46797" w:rsidRPr="00B35151" w:rsidTr="00567A55">
        <w:trPr>
          <w:cantSplit/>
          <w:tblHeader/>
        </w:trPr>
        <w:tc>
          <w:tcPr>
            <w:tcW w:w="1985" w:type="dxa"/>
            <w:vMerge w:val="restart"/>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Лояльність_до_України</w:t>
            </w:r>
          </w:p>
        </w:tc>
        <w:tc>
          <w:tcPr>
            <w:tcW w:w="1843" w:type="dxa"/>
            <w:gridSpan w:val="6"/>
            <w:tcBorders>
              <w:left w:val="nil"/>
              <w:bottom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Correlation Coefficient</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,551</w:t>
            </w:r>
            <w:r w:rsidRPr="00B35151">
              <w:rPr>
                <w:rFonts w:ascii="Arial" w:hAnsi="Arial" w:cs="Arial"/>
                <w:color w:val="000000"/>
                <w:sz w:val="16"/>
                <w:szCs w:val="16"/>
                <w:vertAlign w:val="superscript"/>
              </w:rPr>
              <w:t>**</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1,000</w:t>
            </w:r>
          </w:p>
        </w:tc>
        <w:tc>
          <w:tcPr>
            <w:tcW w:w="630" w:type="dxa"/>
            <w:gridSpan w:val="4"/>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,024</w:t>
            </w:r>
          </w:p>
        </w:tc>
        <w:tc>
          <w:tcPr>
            <w:tcW w:w="630" w:type="dxa"/>
            <w:gridSpan w:val="6"/>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-,278</w:t>
            </w:r>
            <w:r w:rsidRPr="00B35151">
              <w:rPr>
                <w:rFonts w:ascii="Arial" w:hAnsi="Arial" w:cs="Arial"/>
                <w:color w:val="000000"/>
                <w:sz w:val="16"/>
                <w:szCs w:val="16"/>
                <w:vertAlign w:val="superscript"/>
              </w:rPr>
              <w:t>**</w:t>
            </w:r>
          </w:p>
        </w:tc>
        <w:tc>
          <w:tcPr>
            <w:tcW w:w="630" w:type="dxa"/>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-,016</w:t>
            </w:r>
          </w:p>
        </w:tc>
        <w:tc>
          <w:tcPr>
            <w:tcW w:w="630" w:type="dxa"/>
            <w:gridSpan w:val="4"/>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-,096</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-,041</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,125</w:t>
            </w:r>
          </w:p>
        </w:tc>
        <w:tc>
          <w:tcPr>
            <w:tcW w:w="631"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-,069</w:t>
            </w:r>
          </w:p>
        </w:tc>
      </w:tr>
      <w:tr w:rsidR="00A46797" w:rsidRPr="00B35151" w:rsidTr="00567A55">
        <w:trPr>
          <w:cantSplit/>
          <w:tblHeader/>
        </w:trPr>
        <w:tc>
          <w:tcPr>
            <w:tcW w:w="1985" w:type="dxa"/>
            <w:vMerge/>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rPr>
            </w:pPr>
          </w:p>
        </w:tc>
        <w:tc>
          <w:tcPr>
            <w:tcW w:w="1843" w:type="dxa"/>
            <w:gridSpan w:val="6"/>
            <w:tcBorders>
              <w:top w:val="nil"/>
              <w:left w:val="nil"/>
              <w:bottom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Sig. (2-tailed)</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,000</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w:t>
            </w:r>
          </w:p>
        </w:tc>
        <w:tc>
          <w:tcPr>
            <w:tcW w:w="630" w:type="dxa"/>
            <w:gridSpan w:val="4"/>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,797</w:t>
            </w:r>
          </w:p>
        </w:tc>
        <w:tc>
          <w:tcPr>
            <w:tcW w:w="630" w:type="dxa"/>
            <w:gridSpan w:val="6"/>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,002</w:t>
            </w:r>
          </w:p>
        </w:tc>
        <w:tc>
          <w:tcPr>
            <w:tcW w:w="630" w:type="dxa"/>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,868</w:t>
            </w:r>
          </w:p>
        </w:tc>
        <w:tc>
          <w:tcPr>
            <w:tcW w:w="630" w:type="dxa"/>
            <w:gridSpan w:val="4"/>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,308</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,660</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,182</w:t>
            </w:r>
          </w:p>
        </w:tc>
        <w:tc>
          <w:tcPr>
            <w:tcW w:w="631"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,464</w:t>
            </w:r>
          </w:p>
        </w:tc>
      </w:tr>
      <w:tr w:rsidR="00A46797" w:rsidRPr="00B35151" w:rsidTr="00567A55">
        <w:trPr>
          <w:cantSplit/>
          <w:tblHeader/>
        </w:trPr>
        <w:tc>
          <w:tcPr>
            <w:tcW w:w="1985" w:type="dxa"/>
            <w:vMerge/>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rPr>
            </w:pPr>
          </w:p>
        </w:tc>
        <w:tc>
          <w:tcPr>
            <w:tcW w:w="1843" w:type="dxa"/>
            <w:gridSpan w:val="6"/>
            <w:tcBorders>
              <w:top w:val="nil"/>
              <w:left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N</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4"/>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6"/>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4"/>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1" w:type="dxa"/>
            <w:tcBorders>
              <w:top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r>
      <w:tr w:rsidR="00A46797" w:rsidRPr="00B35151" w:rsidTr="00567A55">
        <w:trPr>
          <w:cantSplit/>
          <w:tblHeader/>
        </w:trPr>
        <w:tc>
          <w:tcPr>
            <w:tcW w:w="1985" w:type="dxa"/>
            <w:vMerge w:val="restart"/>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Активна_громадянська_позиція</w:t>
            </w:r>
          </w:p>
        </w:tc>
        <w:tc>
          <w:tcPr>
            <w:tcW w:w="1843" w:type="dxa"/>
            <w:gridSpan w:val="6"/>
            <w:tcBorders>
              <w:left w:val="nil"/>
              <w:bottom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Correlation Coefficient</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,294</w:t>
            </w:r>
            <w:r w:rsidRPr="00B35151">
              <w:rPr>
                <w:rFonts w:ascii="Arial" w:hAnsi="Arial" w:cs="Arial"/>
                <w:color w:val="000000"/>
                <w:sz w:val="16"/>
                <w:szCs w:val="16"/>
                <w:vertAlign w:val="superscript"/>
              </w:rPr>
              <w:t>**</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,024</w:t>
            </w:r>
          </w:p>
        </w:tc>
        <w:tc>
          <w:tcPr>
            <w:tcW w:w="630" w:type="dxa"/>
            <w:gridSpan w:val="4"/>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1,000</w:t>
            </w:r>
          </w:p>
        </w:tc>
        <w:tc>
          <w:tcPr>
            <w:tcW w:w="630" w:type="dxa"/>
            <w:gridSpan w:val="6"/>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-,051</w:t>
            </w:r>
          </w:p>
        </w:tc>
        <w:tc>
          <w:tcPr>
            <w:tcW w:w="630" w:type="dxa"/>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-,081</w:t>
            </w:r>
          </w:p>
        </w:tc>
        <w:tc>
          <w:tcPr>
            <w:tcW w:w="630" w:type="dxa"/>
            <w:gridSpan w:val="4"/>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-,006</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,138</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,260</w:t>
            </w:r>
            <w:r w:rsidRPr="00B35151">
              <w:rPr>
                <w:rFonts w:ascii="Arial" w:hAnsi="Arial" w:cs="Arial"/>
                <w:color w:val="000000"/>
                <w:sz w:val="16"/>
                <w:szCs w:val="16"/>
                <w:vertAlign w:val="superscript"/>
              </w:rPr>
              <w:t>**</w:t>
            </w:r>
          </w:p>
        </w:tc>
        <w:tc>
          <w:tcPr>
            <w:tcW w:w="631"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-,016</w:t>
            </w:r>
          </w:p>
        </w:tc>
      </w:tr>
      <w:tr w:rsidR="00A46797" w:rsidRPr="00B35151" w:rsidTr="00567A55">
        <w:trPr>
          <w:cantSplit/>
          <w:tblHeader/>
        </w:trPr>
        <w:tc>
          <w:tcPr>
            <w:tcW w:w="1985" w:type="dxa"/>
            <w:vMerge/>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rPr>
            </w:pPr>
          </w:p>
        </w:tc>
        <w:tc>
          <w:tcPr>
            <w:tcW w:w="1843" w:type="dxa"/>
            <w:gridSpan w:val="6"/>
            <w:tcBorders>
              <w:top w:val="nil"/>
              <w:left w:val="nil"/>
              <w:bottom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Sig. (2-tailed)</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,001</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,797</w:t>
            </w:r>
          </w:p>
        </w:tc>
        <w:tc>
          <w:tcPr>
            <w:tcW w:w="630" w:type="dxa"/>
            <w:gridSpan w:val="4"/>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w:t>
            </w:r>
          </w:p>
        </w:tc>
        <w:tc>
          <w:tcPr>
            <w:tcW w:w="630" w:type="dxa"/>
            <w:gridSpan w:val="6"/>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,583</w:t>
            </w:r>
          </w:p>
        </w:tc>
        <w:tc>
          <w:tcPr>
            <w:tcW w:w="630" w:type="dxa"/>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,389</w:t>
            </w:r>
          </w:p>
        </w:tc>
        <w:tc>
          <w:tcPr>
            <w:tcW w:w="630" w:type="dxa"/>
            <w:gridSpan w:val="4"/>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,946</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,139</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,005</w:t>
            </w:r>
          </w:p>
        </w:tc>
        <w:tc>
          <w:tcPr>
            <w:tcW w:w="631"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,861</w:t>
            </w:r>
          </w:p>
        </w:tc>
      </w:tr>
      <w:tr w:rsidR="00A46797" w:rsidRPr="00B35151" w:rsidTr="00567A55">
        <w:trPr>
          <w:cantSplit/>
          <w:tblHeader/>
        </w:trPr>
        <w:tc>
          <w:tcPr>
            <w:tcW w:w="1985" w:type="dxa"/>
            <w:vMerge/>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rPr>
            </w:pPr>
          </w:p>
        </w:tc>
        <w:tc>
          <w:tcPr>
            <w:tcW w:w="1843" w:type="dxa"/>
            <w:gridSpan w:val="6"/>
            <w:tcBorders>
              <w:top w:val="nil"/>
              <w:left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N</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4"/>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6"/>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4"/>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1" w:type="dxa"/>
            <w:tcBorders>
              <w:top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r>
      <w:tr w:rsidR="00A46797" w:rsidRPr="00B35151" w:rsidTr="00567A55">
        <w:trPr>
          <w:cantSplit/>
          <w:tblHeader/>
        </w:trPr>
        <w:tc>
          <w:tcPr>
            <w:tcW w:w="1985" w:type="dxa"/>
            <w:vMerge w:val="restart"/>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Етнонігілізм</w:t>
            </w:r>
          </w:p>
        </w:tc>
        <w:tc>
          <w:tcPr>
            <w:tcW w:w="1843" w:type="dxa"/>
            <w:gridSpan w:val="6"/>
            <w:tcBorders>
              <w:left w:val="nil"/>
              <w:bottom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Correlation Coefficient</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-,150</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-,278</w:t>
            </w:r>
            <w:r w:rsidRPr="00B35151">
              <w:rPr>
                <w:rFonts w:ascii="Arial" w:hAnsi="Arial" w:cs="Arial"/>
                <w:color w:val="000000"/>
                <w:sz w:val="16"/>
                <w:szCs w:val="16"/>
                <w:vertAlign w:val="superscript"/>
              </w:rPr>
              <w:t>**</w:t>
            </w:r>
          </w:p>
        </w:tc>
        <w:tc>
          <w:tcPr>
            <w:tcW w:w="630" w:type="dxa"/>
            <w:gridSpan w:val="4"/>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-,051</w:t>
            </w:r>
          </w:p>
        </w:tc>
        <w:tc>
          <w:tcPr>
            <w:tcW w:w="630" w:type="dxa"/>
            <w:gridSpan w:val="6"/>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1,000</w:t>
            </w:r>
          </w:p>
        </w:tc>
        <w:tc>
          <w:tcPr>
            <w:tcW w:w="630" w:type="dxa"/>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,122</w:t>
            </w:r>
          </w:p>
        </w:tc>
        <w:tc>
          <w:tcPr>
            <w:tcW w:w="630" w:type="dxa"/>
            <w:gridSpan w:val="4"/>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-,079</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-,063</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-,017</w:t>
            </w:r>
          </w:p>
        </w:tc>
        <w:tc>
          <w:tcPr>
            <w:tcW w:w="631"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,169</w:t>
            </w:r>
          </w:p>
        </w:tc>
      </w:tr>
      <w:tr w:rsidR="00A46797" w:rsidRPr="00B35151" w:rsidTr="00567A55">
        <w:trPr>
          <w:cantSplit/>
          <w:tblHeader/>
        </w:trPr>
        <w:tc>
          <w:tcPr>
            <w:tcW w:w="1985" w:type="dxa"/>
            <w:vMerge/>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rPr>
            </w:pPr>
          </w:p>
        </w:tc>
        <w:tc>
          <w:tcPr>
            <w:tcW w:w="1843" w:type="dxa"/>
            <w:gridSpan w:val="6"/>
            <w:tcBorders>
              <w:top w:val="nil"/>
              <w:left w:val="nil"/>
              <w:bottom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Sig. (2-tailed)</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,108</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,002</w:t>
            </w:r>
          </w:p>
        </w:tc>
        <w:tc>
          <w:tcPr>
            <w:tcW w:w="630" w:type="dxa"/>
            <w:gridSpan w:val="4"/>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,583</w:t>
            </w:r>
          </w:p>
        </w:tc>
        <w:tc>
          <w:tcPr>
            <w:tcW w:w="630" w:type="dxa"/>
            <w:gridSpan w:val="6"/>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w:t>
            </w:r>
          </w:p>
        </w:tc>
        <w:tc>
          <w:tcPr>
            <w:tcW w:w="630" w:type="dxa"/>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,194</w:t>
            </w:r>
          </w:p>
        </w:tc>
        <w:tc>
          <w:tcPr>
            <w:tcW w:w="630" w:type="dxa"/>
            <w:gridSpan w:val="4"/>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,402</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,500</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,853</w:t>
            </w:r>
          </w:p>
        </w:tc>
        <w:tc>
          <w:tcPr>
            <w:tcW w:w="631"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,070</w:t>
            </w:r>
          </w:p>
        </w:tc>
      </w:tr>
      <w:tr w:rsidR="00A46797" w:rsidRPr="00B35151" w:rsidTr="00567A55">
        <w:trPr>
          <w:cantSplit/>
          <w:tblHeader/>
        </w:trPr>
        <w:tc>
          <w:tcPr>
            <w:tcW w:w="1985" w:type="dxa"/>
            <w:vMerge/>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rPr>
            </w:pPr>
          </w:p>
        </w:tc>
        <w:tc>
          <w:tcPr>
            <w:tcW w:w="1843" w:type="dxa"/>
            <w:gridSpan w:val="6"/>
            <w:tcBorders>
              <w:top w:val="nil"/>
              <w:left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N</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4"/>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6"/>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4"/>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1" w:type="dxa"/>
            <w:tcBorders>
              <w:top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r>
      <w:tr w:rsidR="00A46797" w:rsidRPr="00B35151" w:rsidTr="00567A55">
        <w:trPr>
          <w:cantSplit/>
          <w:tblHeader/>
        </w:trPr>
        <w:tc>
          <w:tcPr>
            <w:tcW w:w="1985" w:type="dxa"/>
            <w:vMerge w:val="restart"/>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Етнічна_індиферентність</w:t>
            </w:r>
          </w:p>
        </w:tc>
        <w:tc>
          <w:tcPr>
            <w:tcW w:w="1843" w:type="dxa"/>
            <w:gridSpan w:val="6"/>
            <w:tcBorders>
              <w:left w:val="nil"/>
              <w:bottom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Correlation Coefficient</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-,094</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-,016</w:t>
            </w:r>
          </w:p>
        </w:tc>
        <w:tc>
          <w:tcPr>
            <w:tcW w:w="630" w:type="dxa"/>
            <w:gridSpan w:val="4"/>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-,081</w:t>
            </w:r>
          </w:p>
        </w:tc>
        <w:tc>
          <w:tcPr>
            <w:tcW w:w="630" w:type="dxa"/>
            <w:gridSpan w:val="6"/>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,122</w:t>
            </w:r>
          </w:p>
        </w:tc>
        <w:tc>
          <w:tcPr>
            <w:tcW w:w="630" w:type="dxa"/>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1,000</w:t>
            </w:r>
          </w:p>
        </w:tc>
        <w:tc>
          <w:tcPr>
            <w:tcW w:w="630" w:type="dxa"/>
            <w:gridSpan w:val="4"/>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,085</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-,311</w:t>
            </w:r>
            <w:r w:rsidRPr="00B35151">
              <w:rPr>
                <w:rFonts w:ascii="Arial" w:hAnsi="Arial" w:cs="Arial"/>
                <w:color w:val="000000"/>
                <w:sz w:val="16"/>
                <w:szCs w:val="16"/>
                <w:vertAlign w:val="superscript"/>
              </w:rPr>
              <w:t>**</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-,015</w:t>
            </w:r>
          </w:p>
        </w:tc>
        <w:tc>
          <w:tcPr>
            <w:tcW w:w="631"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-,198</w:t>
            </w:r>
            <w:r w:rsidRPr="00B35151">
              <w:rPr>
                <w:rFonts w:ascii="Arial" w:hAnsi="Arial" w:cs="Arial"/>
                <w:color w:val="000000"/>
                <w:sz w:val="16"/>
                <w:szCs w:val="16"/>
                <w:vertAlign w:val="superscript"/>
              </w:rPr>
              <w:t>*</w:t>
            </w:r>
          </w:p>
        </w:tc>
      </w:tr>
      <w:tr w:rsidR="00A46797" w:rsidRPr="00B35151" w:rsidTr="00567A55">
        <w:trPr>
          <w:cantSplit/>
          <w:tblHeader/>
        </w:trPr>
        <w:tc>
          <w:tcPr>
            <w:tcW w:w="1985" w:type="dxa"/>
            <w:vMerge/>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rPr>
            </w:pPr>
          </w:p>
        </w:tc>
        <w:tc>
          <w:tcPr>
            <w:tcW w:w="1843" w:type="dxa"/>
            <w:gridSpan w:val="6"/>
            <w:tcBorders>
              <w:top w:val="nil"/>
              <w:left w:val="nil"/>
              <w:bottom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Sig. (2-tailed)</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,315</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,868</w:t>
            </w:r>
          </w:p>
        </w:tc>
        <w:tc>
          <w:tcPr>
            <w:tcW w:w="630" w:type="dxa"/>
            <w:gridSpan w:val="4"/>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,389</w:t>
            </w:r>
          </w:p>
        </w:tc>
        <w:tc>
          <w:tcPr>
            <w:tcW w:w="630" w:type="dxa"/>
            <w:gridSpan w:val="6"/>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,194</w:t>
            </w:r>
          </w:p>
        </w:tc>
        <w:tc>
          <w:tcPr>
            <w:tcW w:w="630" w:type="dxa"/>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w:t>
            </w:r>
          </w:p>
        </w:tc>
        <w:tc>
          <w:tcPr>
            <w:tcW w:w="630" w:type="dxa"/>
            <w:gridSpan w:val="4"/>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,365</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,001</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,876</w:t>
            </w:r>
          </w:p>
        </w:tc>
        <w:tc>
          <w:tcPr>
            <w:tcW w:w="631"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,033</w:t>
            </w:r>
          </w:p>
        </w:tc>
      </w:tr>
      <w:tr w:rsidR="00A46797" w:rsidRPr="00B35151" w:rsidTr="00567A55">
        <w:trPr>
          <w:cantSplit/>
          <w:tblHeader/>
        </w:trPr>
        <w:tc>
          <w:tcPr>
            <w:tcW w:w="1985" w:type="dxa"/>
            <w:vMerge/>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rPr>
            </w:pPr>
          </w:p>
        </w:tc>
        <w:tc>
          <w:tcPr>
            <w:tcW w:w="1843" w:type="dxa"/>
            <w:gridSpan w:val="6"/>
            <w:tcBorders>
              <w:top w:val="nil"/>
              <w:left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N</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4"/>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6"/>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4"/>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1" w:type="dxa"/>
            <w:tcBorders>
              <w:top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r>
      <w:tr w:rsidR="00A46797" w:rsidRPr="00B35151" w:rsidTr="00567A55">
        <w:trPr>
          <w:cantSplit/>
          <w:tblHeader/>
        </w:trPr>
        <w:tc>
          <w:tcPr>
            <w:tcW w:w="1985" w:type="dxa"/>
            <w:vMerge w:val="restart"/>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lastRenderedPageBreak/>
              <w:t>Позитивна_етнічна_ідентичність_</w:t>
            </w:r>
          </w:p>
        </w:tc>
        <w:tc>
          <w:tcPr>
            <w:tcW w:w="1843" w:type="dxa"/>
            <w:gridSpan w:val="6"/>
            <w:tcBorders>
              <w:left w:val="nil"/>
              <w:bottom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Correlation Coefficient</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-,027</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-,096</w:t>
            </w:r>
          </w:p>
        </w:tc>
        <w:tc>
          <w:tcPr>
            <w:tcW w:w="630" w:type="dxa"/>
            <w:gridSpan w:val="4"/>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-,006</w:t>
            </w:r>
          </w:p>
        </w:tc>
        <w:tc>
          <w:tcPr>
            <w:tcW w:w="630" w:type="dxa"/>
            <w:gridSpan w:val="6"/>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-,079</w:t>
            </w:r>
          </w:p>
        </w:tc>
        <w:tc>
          <w:tcPr>
            <w:tcW w:w="630" w:type="dxa"/>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,085</w:t>
            </w:r>
          </w:p>
        </w:tc>
        <w:tc>
          <w:tcPr>
            <w:tcW w:w="630" w:type="dxa"/>
            <w:gridSpan w:val="4"/>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1,000</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,146</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-,029</w:t>
            </w:r>
          </w:p>
        </w:tc>
        <w:tc>
          <w:tcPr>
            <w:tcW w:w="631"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,025</w:t>
            </w:r>
          </w:p>
        </w:tc>
      </w:tr>
      <w:tr w:rsidR="00A46797" w:rsidRPr="00B35151" w:rsidTr="00567A55">
        <w:trPr>
          <w:cantSplit/>
          <w:tblHeader/>
        </w:trPr>
        <w:tc>
          <w:tcPr>
            <w:tcW w:w="1985" w:type="dxa"/>
            <w:vMerge/>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rPr>
            </w:pPr>
          </w:p>
        </w:tc>
        <w:tc>
          <w:tcPr>
            <w:tcW w:w="1843" w:type="dxa"/>
            <w:gridSpan w:val="6"/>
            <w:tcBorders>
              <w:top w:val="nil"/>
              <w:left w:val="nil"/>
              <w:bottom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Sig. (2-tailed)</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,777</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,308</w:t>
            </w:r>
          </w:p>
        </w:tc>
        <w:tc>
          <w:tcPr>
            <w:tcW w:w="630" w:type="dxa"/>
            <w:gridSpan w:val="4"/>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,946</w:t>
            </w:r>
          </w:p>
        </w:tc>
        <w:tc>
          <w:tcPr>
            <w:tcW w:w="630" w:type="dxa"/>
            <w:gridSpan w:val="6"/>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,402</w:t>
            </w:r>
          </w:p>
        </w:tc>
        <w:tc>
          <w:tcPr>
            <w:tcW w:w="630" w:type="dxa"/>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,365</w:t>
            </w:r>
          </w:p>
        </w:tc>
        <w:tc>
          <w:tcPr>
            <w:tcW w:w="630" w:type="dxa"/>
            <w:gridSpan w:val="4"/>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,118</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,759</w:t>
            </w:r>
          </w:p>
        </w:tc>
        <w:tc>
          <w:tcPr>
            <w:tcW w:w="631"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,793</w:t>
            </w:r>
          </w:p>
        </w:tc>
      </w:tr>
      <w:tr w:rsidR="00A46797" w:rsidRPr="00B35151" w:rsidTr="00567A55">
        <w:trPr>
          <w:cantSplit/>
          <w:tblHeader/>
        </w:trPr>
        <w:tc>
          <w:tcPr>
            <w:tcW w:w="1985" w:type="dxa"/>
            <w:vMerge/>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rPr>
            </w:pPr>
          </w:p>
        </w:tc>
        <w:tc>
          <w:tcPr>
            <w:tcW w:w="1843" w:type="dxa"/>
            <w:gridSpan w:val="6"/>
            <w:tcBorders>
              <w:top w:val="nil"/>
              <w:left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N</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4"/>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6"/>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4"/>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1" w:type="dxa"/>
            <w:tcBorders>
              <w:top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r>
      <w:tr w:rsidR="00A46797" w:rsidRPr="00B35151" w:rsidTr="00567A55">
        <w:trPr>
          <w:cantSplit/>
          <w:tblHeader/>
        </w:trPr>
        <w:tc>
          <w:tcPr>
            <w:tcW w:w="1985" w:type="dxa"/>
            <w:vMerge w:val="restart"/>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Етноегоізм</w:t>
            </w:r>
          </w:p>
        </w:tc>
        <w:tc>
          <w:tcPr>
            <w:tcW w:w="1843" w:type="dxa"/>
            <w:gridSpan w:val="6"/>
            <w:tcBorders>
              <w:left w:val="nil"/>
              <w:bottom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Correlation Coefficient</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,134</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-,041</w:t>
            </w:r>
          </w:p>
        </w:tc>
        <w:tc>
          <w:tcPr>
            <w:tcW w:w="630" w:type="dxa"/>
            <w:gridSpan w:val="4"/>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,138</w:t>
            </w:r>
          </w:p>
        </w:tc>
        <w:tc>
          <w:tcPr>
            <w:tcW w:w="630" w:type="dxa"/>
            <w:gridSpan w:val="6"/>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-,063</w:t>
            </w:r>
          </w:p>
        </w:tc>
        <w:tc>
          <w:tcPr>
            <w:tcW w:w="630" w:type="dxa"/>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-,311</w:t>
            </w:r>
            <w:r w:rsidRPr="00B35151">
              <w:rPr>
                <w:rFonts w:ascii="Arial" w:hAnsi="Arial" w:cs="Arial"/>
                <w:color w:val="000000"/>
                <w:sz w:val="16"/>
                <w:szCs w:val="16"/>
                <w:vertAlign w:val="superscript"/>
              </w:rPr>
              <w:t>**</w:t>
            </w:r>
          </w:p>
        </w:tc>
        <w:tc>
          <w:tcPr>
            <w:tcW w:w="630" w:type="dxa"/>
            <w:gridSpan w:val="4"/>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,146</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1,000</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,004</w:t>
            </w:r>
          </w:p>
        </w:tc>
        <w:tc>
          <w:tcPr>
            <w:tcW w:w="631"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,099</w:t>
            </w:r>
          </w:p>
        </w:tc>
      </w:tr>
      <w:tr w:rsidR="00A46797" w:rsidRPr="00B35151" w:rsidTr="00567A55">
        <w:trPr>
          <w:cantSplit/>
          <w:tblHeader/>
        </w:trPr>
        <w:tc>
          <w:tcPr>
            <w:tcW w:w="1985" w:type="dxa"/>
            <w:vMerge/>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rPr>
            </w:pPr>
          </w:p>
        </w:tc>
        <w:tc>
          <w:tcPr>
            <w:tcW w:w="1843" w:type="dxa"/>
            <w:gridSpan w:val="6"/>
            <w:tcBorders>
              <w:top w:val="nil"/>
              <w:left w:val="nil"/>
              <w:bottom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Sig. (2-tailed)</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,152</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,660</w:t>
            </w:r>
          </w:p>
        </w:tc>
        <w:tc>
          <w:tcPr>
            <w:tcW w:w="630" w:type="dxa"/>
            <w:gridSpan w:val="4"/>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,139</w:t>
            </w:r>
          </w:p>
        </w:tc>
        <w:tc>
          <w:tcPr>
            <w:tcW w:w="630" w:type="dxa"/>
            <w:gridSpan w:val="6"/>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,500</w:t>
            </w:r>
          </w:p>
        </w:tc>
        <w:tc>
          <w:tcPr>
            <w:tcW w:w="630" w:type="dxa"/>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,001</w:t>
            </w:r>
          </w:p>
        </w:tc>
        <w:tc>
          <w:tcPr>
            <w:tcW w:w="630" w:type="dxa"/>
            <w:gridSpan w:val="4"/>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,118</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,969</w:t>
            </w:r>
          </w:p>
        </w:tc>
        <w:tc>
          <w:tcPr>
            <w:tcW w:w="631"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,290</w:t>
            </w:r>
          </w:p>
        </w:tc>
      </w:tr>
      <w:tr w:rsidR="00A46797" w:rsidRPr="00B35151" w:rsidTr="00567A55">
        <w:trPr>
          <w:cantSplit/>
          <w:tblHeader/>
        </w:trPr>
        <w:tc>
          <w:tcPr>
            <w:tcW w:w="1985" w:type="dxa"/>
            <w:vMerge/>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rPr>
            </w:pPr>
          </w:p>
        </w:tc>
        <w:tc>
          <w:tcPr>
            <w:tcW w:w="1843" w:type="dxa"/>
            <w:gridSpan w:val="6"/>
            <w:tcBorders>
              <w:top w:val="nil"/>
              <w:left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N</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4"/>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6"/>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4"/>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1" w:type="dxa"/>
            <w:tcBorders>
              <w:top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r>
      <w:tr w:rsidR="00A46797" w:rsidRPr="00B35151" w:rsidTr="00567A55">
        <w:trPr>
          <w:cantSplit/>
          <w:tblHeader/>
        </w:trPr>
        <w:tc>
          <w:tcPr>
            <w:tcW w:w="1985" w:type="dxa"/>
            <w:vMerge w:val="restart"/>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Етноізоляціонізм</w:t>
            </w:r>
          </w:p>
        </w:tc>
        <w:tc>
          <w:tcPr>
            <w:tcW w:w="1843" w:type="dxa"/>
            <w:gridSpan w:val="6"/>
            <w:tcBorders>
              <w:left w:val="nil"/>
              <w:bottom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Correlation Coefficient</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,093</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,125</w:t>
            </w:r>
          </w:p>
        </w:tc>
        <w:tc>
          <w:tcPr>
            <w:tcW w:w="630" w:type="dxa"/>
            <w:gridSpan w:val="4"/>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,260</w:t>
            </w:r>
            <w:r w:rsidRPr="00B35151">
              <w:rPr>
                <w:rFonts w:ascii="Arial" w:hAnsi="Arial" w:cs="Arial"/>
                <w:color w:val="000000"/>
                <w:sz w:val="16"/>
                <w:szCs w:val="16"/>
                <w:vertAlign w:val="superscript"/>
              </w:rPr>
              <w:t>**</w:t>
            </w:r>
          </w:p>
        </w:tc>
        <w:tc>
          <w:tcPr>
            <w:tcW w:w="630" w:type="dxa"/>
            <w:gridSpan w:val="6"/>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-,017</w:t>
            </w:r>
          </w:p>
        </w:tc>
        <w:tc>
          <w:tcPr>
            <w:tcW w:w="630" w:type="dxa"/>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-,015</w:t>
            </w:r>
          </w:p>
        </w:tc>
        <w:tc>
          <w:tcPr>
            <w:tcW w:w="630" w:type="dxa"/>
            <w:gridSpan w:val="4"/>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-,029</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,004</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1,000</w:t>
            </w:r>
          </w:p>
        </w:tc>
        <w:tc>
          <w:tcPr>
            <w:tcW w:w="631"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,112</w:t>
            </w:r>
          </w:p>
        </w:tc>
      </w:tr>
      <w:tr w:rsidR="00A46797" w:rsidRPr="00B35151" w:rsidTr="00567A55">
        <w:trPr>
          <w:cantSplit/>
          <w:tblHeader/>
        </w:trPr>
        <w:tc>
          <w:tcPr>
            <w:tcW w:w="1985" w:type="dxa"/>
            <w:vMerge/>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rPr>
            </w:pPr>
          </w:p>
        </w:tc>
        <w:tc>
          <w:tcPr>
            <w:tcW w:w="1843" w:type="dxa"/>
            <w:gridSpan w:val="6"/>
            <w:tcBorders>
              <w:top w:val="nil"/>
              <w:left w:val="nil"/>
              <w:bottom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Sig. (2-tailed)</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,322</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,182</w:t>
            </w:r>
          </w:p>
        </w:tc>
        <w:tc>
          <w:tcPr>
            <w:tcW w:w="630" w:type="dxa"/>
            <w:gridSpan w:val="4"/>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,005</w:t>
            </w:r>
          </w:p>
        </w:tc>
        <w:tc>
          <w:tcPr>
            <w:tcW w:w="630" w:type="dxa"/>
            <w:gridSpan w:val="6"/>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,853</w:t>
            </w:r>
          </w:p>
        </w:tc>
        <w:tc>
          <w:tcPr>
            <w:tcW w:w="630" w:type="dxa"/>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,876</w:t>
            </w:r>
          </w:p>
        </w:tc>
        <w:tc>
          <w:tcPr>
            <w:tcW w:w="630" w:type="dxa"/>
            <w:gridSpan w:val="4"/>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,759</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,969</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w:t>
            </w:r>
          </w:p>
        </w:tc>
        <w:tc>
          <w:tcPr>
            <w:tcW w:w="631"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,233</w:t>
            </w:r>
          </w:p>
        </w:tc>
      </w:tr>
      <w:tr w:rsidR="00A46797" w:rsidRPr="00B35151" w:rsidTr="00567A55">
        <w:trPr>
          <w:cantSplit/>
          <w:tblHeader/>
        </w:trPr>
        <w:tc>
          <w:tcPr>
            <w:tcW w:w="1985" w:type="dxa"/>
            <w:vMerge/>
            <w:tcBorders>
              <w:left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rPr>
            </w:pPr>
          </w:p>
        </w:tc>
        <w:tc>
          <w:tcPr>
            <w:tcW w:w="1843" w:type="dxa"/>
            <w:gridSpan w:val="6"/>
            <w:tcBorders>
              <w:top w:val="nil"/>
              <w:left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N</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4"/>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6"/>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4"/>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1" w:type="dxa"/>
            <w:tcBorders>
              <w:top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r>
      <w:tr w:rsidR="00A46797" w:rsidRPr="00B35151" w:rsidTr="00567A55">
        <w:trPr>
          <w:cantSplit/>
          <w:tblHeader/>
        </w:trPr>
        <w:tc>
          <w:tcPr>
            <w:tcW w:w="1985" w:type="dxa"/>
            <w:vMerge w:val="restart"/>
            <w:tcBorders>
              <w:left w:val="nil"/>
              <w:bottom w:val="single" w:sz="16" w:space="0" w:color="000000"/>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Етнофанатизм</w:t>
            </w:r>
          </w:p>
        </w:tc>
        <w:tc>
          <w:tcPr>
            <w:tcW w:w="1843" w:type="dxa"/>
            <w:gridSpan w:val="6"/>
            <w:tcBorders>
              <w:left w:val="nil"/>
              <w:bottom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Correlation Coefficient</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,044</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-,069</w:t>
            </w:r>
          </w:p>
        </w:tc>
        <w:tc>
          <w:tcPr>
            <w:tcW w:w="630" w:type="dxa"/>
            <w:gridSpan w:val="4"/>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-,016</w:t>
            </w:r>
          </w:p>
        </w:tc>
        <w:tc>
          <w:tcPr>
            <w:tcW w:w="630" w:type="dxa"/>
            <w:gridSpan w:val="6"/>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,169</w:t>
            </w:r>
          </w:p>
        </w:tc>
        <w:tc>
          <w:tcPr>
            <w:tcW w:w="630" w:type="dxa"/>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-,198</w:t>
            </w:r>
            <w:r w:rsidRPr="00B35151">
              <w:rPr>
                <w:rFonts w:ascii="Arial" w:hAnsi="Arial" w:cs="Arial"/>
                <w:color w:val="000000"/>
                <w:sz w:val="16"/>
                <w:szCs w:val="16"/>
                <w:vertAlign w:val="superscript"/>
              </w:rPr>
              <w:t>*</w:t>
            </w:r>
          </w:p>
        </w:tc>
        <w:tc>
          <w:tcPr>
            <w:tcW w:w="630" w:type="dxa"/>
            <w:gridSpan w:val="4"/>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,025</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,099</w:t>
            </w:r>
          </w:p>
        </w:tc>
        <w:tc>
          <w:tcPr>
            <w:tcW w:w="630" w:type="dxa"/>
            <w:gridSpan w:val="3"/>
            <w:tcBorders>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,112</w:t>
            </w:r>
          </w:p>
        </w:tc>
        <w:tc>
          <w:tcPr>
            <w:tcW w:w="631" w:type="dxa"/>
            <w:tcBorders>
              <w:bottom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1,000</w:t>
            </w:r>
          </w:p>
        </w:tc>
      </w:tr>
      <w:tr w:rsidR="00A46797" w:rsidRPr="00B35151" w:rsidTr="00567A55">
        <w:trPr>
          <w:cantSplit/>
          <w:tblHeader/>
        </w:trPr>
        <w:tc>
          <w:tcPr>
            <w:tcW w:w="1985" w:type="dxa"/>
            <w:vMerge/>
            <w:tcBorders>
              <w:left w:val="nil"/>
              <w:bottom w:val="single" w:sz="16" w:space="0" w:color="000000"/>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rPr>
            </w:pPr>
          </w:p>
        </w:tc>
        <w:tc>
          <w:tcPr>
            <w:tcW w:w="1843" w:type="dxa"/>
            <w:gridSpan w:val="6"/>
            <w:tcBorders>
              <w:top w:val="nil"/>
              <w:left w:val="nil"/>
              <w:bottom w:val="nil"/>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Sig. (2-tailed)</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,640</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,464</w:t>
            </w:r>
          </w:p>
        </w:tc>
        <w:tc>
          <w:tcPr>
            <w:tcW w:w="630" w:type="dxa"/>
            <w:gridSpan w:val="4"/>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,861</w:t>
            </w:r>
          </w:p>
        </w:tc>
        <w:tc>
          <w:tcPr>
            <w:tcW w:w="630" w:type="dxa"/>
            <w:gridSpan w:val="6"/>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,070</w:t>
            </w:r>
          </w:p>
        </w:tc>
        <w:tc>
          <w:tcPr>
            <w:tcW w:w="630" w:type="dxa"/>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,033</w:t>
            </w:r>
          </w:p>
        </w:tc>
        <w:tc>
          <w:tcPr>
            <w:tcW w:w="630" w:type="dxa"/>
            <w:gridSpan w:val="4"/>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,793</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,290</w:t>
            </w:r>
          </w:p>
        </w:tc>
        <w:tc>
          <w:tcPr>
            <w:tcW w:w="630" w:type="dxa"/>
            <w:gridSpan w:val="3"/>
            <w:tcBorders>
              <w:top w:val="nil"/>
              <w:bottom w:val="nil"/>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,233</w:t>
            </w:r>
          </w:p>
        </w:tc>
        <w:tc>
          <w:tcPr>
            <w:tcW w:w="631" w:type="dxa"/>
            <w:tcBorders>
              <w:top w:val="nil"/>
              <w:bottom w:val="nil"/>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w:t>
            </w:r>
          </w:p>
        </w:tc>
      </w:tr>
      <w:tr w:rsidR="00A46797" w:rsidRPr="00B35151" w:rsidTr="00567A55">
        <w:trPr>
          <w:cantSplit/>
          <w:tblHeader/>
        </w:trPr>
        <w:tc>
          <w:tcPr>
            <w:tcW w:w="1985" w:type="dxa"/>
            <w:vMerge/>
            <w:tcBorders>
              <w:left w:val="nil"/>
              <w:bottom w:val="single" w:sz="16" w:space="0" w:color="000000"/>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rPr>
            </w:pPr>
          </w:p>
        </w:tc>
        <w:tc>
          <w:tcPr>
            <w:tcW w:w="1843" w:type="dxa"/>
            <w:gridSpan w:val="6"/>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Arial" w:hAnsi="Arial" w:cs="Arial"/>
                <w:color w:val="000000"/>
                <w:sz w:val="16"/>
                <w:szCs w:val="16"/>
              </w:rPr>
            </w:pPr>
            <w:r w:rsidRPr="00B35151">
              <w:rPr>
                <w:rFonts w:ascii="Arial" w:hAnsi="Arial" w:cs="Arial"/>
                <w:color w:val="000000"/>
                <w:sz w:val="16"/>
                <w:szCs w:val="16"/>
              </w:rPr>
              <w:t>N</w:t>
            </w:r>
          </w:p>
        </w:tc>
        <w:tc>
          <w:tcPr>
            <w:tcW w:w="630" w:type="dxa"/>
            <w:gridSpan w:val="3"/>
            <w:tcBorders>
              <w:top w:val="nil"/>
              <w:bottom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bottom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4"/>
            <w:tcBorders>
              <w:top w:val="nil"/>
              <w:bottom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6"/>
            <w:tcBorders>
              <w:top w:val="nil"/>
              <w:bottom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tcBorders>
              <w:top w:val="nil"/>
              <w:bottom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4"/>
            <w:tcBorders>
              <w:top w:val="nil"/>
              <w:bottom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bottom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0" w:type="dxa"/>
            <w:gridSpan w:val="3"/>
            <w:tcBorders>
              <w:top w:val="nil"/>
              <w:bottom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c>
          <w:tcPr>
            <w:tcW w:w="63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46797" w:rsidRPr="00B35151" w:rsidRDefault="00A46797" w:rsidP="00A46797">
            <w:pPr>
              <w:autoSpaceDE w:val="0"/>
              <w:autoSpaceDN w:val="0"/>
              <w:adjustRightInd w:val="0"/>
              <w:spacing w:after="0" w:line="240" w:lineRule="auto"/>
              <w:jc w:val="right"/>
              <w:rPr>
                <w:rFonts w:ascii="Arial" w:hAnsi="Arial" w:cs="Arial"/>
                <w:color w:val="000000"/>
                <w:sz w:val="16"/>
                <w:szCs w:val="16"/>
              </w:rPr>
            </w:pPr>
            <w:r w:rsidRPr="00B35151">
              <w:rPr>
                <w:rFonts w:ascii="Arial" w:hAnsi="Arial" w:cs="Arial"/>
                <w:color w:val="000000"/>
                <w:sz w:val="16"/>
                <w:szCs w:val="16"/>
              </w:rPr>
              <w:t>116</w:t>
            </w:r>
          </w:p>
        </w:tc>
      </w:tr>
      <w:tr w:rsidR="00A46797" w:rsidRPr="00B35151" w:rsidTr="00567A55">
        <w:trPr>
          <w:gridAfter w:val="14"/>
          <w:wAfter w:w="3201" w:type="dxa"/>
          <w:cantSplit/>
        </w:trPr>
        <w:tc>
          <w:tcPr>
            <w:tcW w:w="2255" w:type="dxa"/>
            <w:gridSpan w:val="3"/>
            <w:tcBorders>
              <w:top w:val="nil"/>
              <w:left w:val="nil"/>
              <w:bottom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lang w:val="en-US"/>
              </w:rPr>
            </w:pPr>
          </w:p>
        </w:tc>
        <w:tc>
          <w:tcPr>
            <w:tcW w:w="290" w:type="dxa"/>
            <w:gridSpan w:val="2"/>
            <w:tcBorders>
              <w:top w:val="nil"/>
              <w:left w:val="nil"/>
              <w:bottom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lang w:val="en-US"/>
              </w:rPr>
            </w:pPr>
          </w:p>
        </w:tc>
        <w:tc>
          <w:tcPr>
            <w:tcW w:w="1283" w:type="dxa"/>
            <w:gridSpan w:val="2"/>
            <w:tcBorders>
              <w:top w:val="nil"/>
              <w:left w:val="nil"/>
              <w:bottom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lang w:val="en-US"/>
              </w:rPr>
            </w:pPr>
          </w:p>
        </w:tc>
        <w:tc>
          <w:tcPr>
            <w:tcW w:w="430" w:type="dxa"/>
            <w:gridSpan w:val="2"/>
            <w:tcBorders>
              <w:top w:val="nil"/>
              <w:left w:val="nil"/>
              <w:bottom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lang w:val="en-US"/>
              </w:rPr>
            </w:pPr>
          </w:p>
        </w:tc>
        <w:tc>
          <w:tcPr>
            <w:tcW w:w="774" w:type="dxa"/>
            <w:gridSpan w:val="3"/>
            <w:tcBorders>
              <w:top w:val="nil"/>
              <w:left w:val="nil"/>
              <w:bottom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lang w:val="en-US"/>
              </w:rPr>
            </w:pPr>
          </w:p>
        </w:tc>
        <w:tc>
          <w:tcPr>
            <w:tcW w:w="567" w:type="dxa"/>
            <w:gridSpan w:val="4"/>
            <w:tcBorders>
              <w:top w:val="nil"/>
              <w:left w:val="nil"/>
              <w:bottom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lang w:val="en-US"/>
              </w:rPr>
            </w:pPr>
          </w:p>
        </w:tc>
        <w:tc>
          <w:tcPr>
            <w:tcW w:w="325" w:type="dxa"/>
            <w:gridSpan w:val="2"/>
            <w:tcBorders>
              <w:top w:val="nil"/>
              <w:left w:val="nil"/>
              <w:bottom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lang w:val="en-US"/>
              </w:rPr>
            </w:pPr>
          </w:p>
        </w:tc>
        <w:tc>
          <w:tcPr>
            <w:tcW w:w="294" w:type="dxa"/>
            <w:gridSpan w:val="2"/>
            <w:tcBorders>
              <w:top w:val="nil"/>
              <w:left w:val="nil"/>
              <w:bottom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lang w:val="en-US"/>
              </w:rPr>
            </w:pPr>
          </w:p>
        </w:tc>
        <w:tc>
          <w:tcPr>
            <w:tcW w:w="80" w:type="dxa"/>
            <w:tcBorders>
              <w:top w:val="nil"/>
              <w:left w:val="nil"/>
              <w:bottom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lang w:val="en-US"/>
              </w:rPr>
            </w:pPr>
          </w:p>
        </w:tc>
      </w:tr>
      <w:tr w:rsidR="00A46797" w:rsidRPr="00B35151" w:rsidTr="00567A55">
        <w:trPr>
          <w:gridAfter w:val="14"/>
          <w:wAfter w:w="3201" w:type="dxa"/>
          <w:cantSplit/>
        </w:trPr>
        <w:tc>
          <w:tcPr>
            <w:tcW w:w="2255" w:type="dxa"/>
            <w:gridSpan w:val="3"/>
            <w:tcBorders>
              <w:top w:val="nil"/>
              <w:left w:val="nil"/>
              <w:bottom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lang w:val="en-US"/>
              </w:rPr>
            </w:pPr>
          </w:p>
        </w:tc>
        <w:tc>
          <w:tcPr>
            <w:tcW w:w="290" w:type="dxa"/>
            <w:gridSpan w:val="2"/>
            <w:tcBorders>
              <w:top w:val="nil"/>
              <w:left w:val="nil"/>
              <w:bottom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lang w:val="en-US"/>
              </w:rPr>
            </w:pPr>
          </w:p>
        </w:tc>
        <w:tc>
          <w:tcPr>
            <w:tcW w:w="1283" w:type="dxa"/>
            <w:gridSpan w:val="2"/>
            <w:tcBorders>
              <w:top w:val="nil"/>
              <w:left w:val="nil"/>
              <w:bottom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lang w:val="en-US"/>
              </w:rPr>
            </w:pPr>
          </w:p>
        </w:tc>
        <w:tc>
          <w:tcPr>
            <w:tcW w:w="430" w:type="dxa"/>
            <w:gridSpan w:val="2"/>
            <w:tcBorders>
              <w:top w:val="nil"/>
              <w:left w:val="nil"/>
              <w:bottom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lang w:val="en-US"/>
              </w:rPr>
            </w:pPr>
          </w:p>
        </w:tc>
        <w:tc>
          <w:tcPr>
            <w:tcW w:w="774" w:type="dxa"/>
            <w:gridSpan w:val="3"/>
            <w:tcBorders>
              <w:top w:val="nil"/>
              <w:left w:val="nil"/>
              <w:bottom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lang w:val="en-US"/>
              </w:rPr>
            </w:pPr>
          </w:p>
        </w:tc>
        <w:tc>
          <w:tcPr>
            <w:tcW w:w="567" w:type="dxa"/>
            <w:gridSpan w:val="4"/>
            <w:tcBorders>
              <w:top w:val="nil"/>
              <w:left w:val="nil"/>
              <w:bottom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lang w:val="en-US"/>
              </w:rPr>
            </w:pPr>
          </w:p>
        </w:tc>
        <w:tc>
          <w:tcPr>
            <w:tcW w:w="325" w:type="dxa"/>
            <w:gridSpan w:val="2"/>
            <w:tcBorders>
              <w:top w:val="nil"/>
              <w:left w:val="nil"/>
              <w:bottom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lang w:val="en-US"/>
              </w:rPr>
            </w:pPr>
          </w:p>
        </w:tc>
        <w:tc>
          <w:tcPr>
            <w:tcW w:w="294" w:type="dxa"/>
            <w:gridSpan w:val="2"/>
            <w:tcBorders>
              <w:top w:val="nil"/>
              <w:left w:val="nil"/>
              <w:bottom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lang w:val="en-US"/>
              </w:rPr>
            </w:pPr>
          </w:p>
        </w:tc>
        <w:tc>
          <w:tcPr>
            <w:tcW w:w="80" w:type="dxa"/>
            <w:tcBorders>
              <w:top w:val="nil"/>
              <w:left w:val="nil"/>
              <w:bottom w:val="nil"/>
              <w:right w:val="nil"/>
            </w:tcBorders>
            <w:shd w:val="clear" w:color="auto" w:fill="FFFFFF"/>
            <w:tcMar>
              <w:top w:w="30" w:type="dxa"/>
              <w:left w:w="30" w:type="dxa"/>
              <w:bottom w:w="30" w:type="dxa"/>
              <w:right w:w="30" w:type="dxa"/>
            </w:tcMar>
          </w:tcPr>
          <w:p w:rsidR="00A46797" w:rsidRPr="00B35151" w:rsidRDefault="00A46797" w:rsidP="00A46797">
            <w:pPr>
              <w:autoSpaceDE w:val="0"/>
              <w:autoSpaceDN w:val="0"/>
              <w:adjustRightInd w:val="0"/>
              <w:spacing w:after="0" w:line="240" w:lineRule="auto"/>
              <w:rPr>
                <w:rFonts w:ascii="Times New Roman" w:hAnsi="Times New Roman" w:cs="Times New Roman"/>
                <w:sz w:val="16"/>
                <w:szCs w:val="16"/>
                <w:lang w:val="en-US"/>
              </w:rPr>
            </w:pPr>
          </w:p>
        </w:tc>
      </w:tr>
    </w:tbl>
    <w:p w:rsidR="00A46797" w:rsidRPr="00D5388B" w:rsidRDefault="00A46797" w:rsidP="00A46797">
      <w:pPr>
        <w:autoSpaceDE w:val="0"/>
        <w:autoSpaceDN w:val="0"/>
        <w:adjustRightInd w:val="0"/>
        <w:spacing w:after="0" w:line="400" w:lineRule="atLeast"/>
        <w:rPr>
          <w:rFonts w:ascii="Times New Roman" w:hAnsi="Times New Roman" w:cs="Times New Roman"/>
          <w:sz w:val="24"/>
          <w:szCs w:val="24"/>
          <w:lang w:val="en-US"/>
        </w:rPr>
      </w:pPr>
    </w:p>
    <w:p w:rsidR="00C62B2B" w:rsidRDefault="00C62B2B" w:rsidP="00C62B2B">
      <w:pPr>
        <w:spacing w:after="0"/>
        <w:rPr>
          <w:b/>
          <w:lang w:val="uk-UA"/>
        </w:rPr>
      </w:pPr>
    </w:p>
    <w:p w:rsidR="00C62B2B" w:rsidRDefault="00C62B2B" w:rsidP="00C62B2B">
      <w:pPr>
        <w:rPr>
          <w:lang w:val="uk-UA"/>
        </w:rPr>
      </w:pPr>
    </w:p>
    <w:sectPr w:rsidR="00C62B2B" w:rsidSect="00C83CC8">
      <w:headerReference w:type="default" r:id="rId31"/>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E16" w:rsidRPr="00EF1701" w:rsidRDefault="005A1E16" w:rsidP="00EF1701">
      <w:pPr>
        <w:pStyle w:val="a3"/>
        <w:spacing w:line="240" w:lineRule="auto"/>
        <w:rPr>
          <w:rFonts w:asciiTheme="minorHAnsi" w:hAnsiTheme="minorHAnsi" w:cstheme="minorBidi"/>
          <w:sz w:val="22"/>
          <w:szCs w:val="22"/>
        </w:rPr>
      </w:pPr>
      <w:r>
        <w:separator/>
      </w:r>
    </w:p>
  </w:endnote>
  <w:endnote w:type="continuationSeparator" w:id="0">
    <w:p w:rsidR="005A1E16" w:rsidRPr="00EF1701" w:rsidRDefault="005A1E16" w:rsidP="00EF1701">
      <w:pPr>
        <w:pStyle w:val="a3"/>
        <w:spacing w:line="240" w:lineRule="auto"/>
        <w:rPr>
          <w:rFonts w:ascii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Bold">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E16" w:rsidRPr="00EF1701" w:rsidRDefault="005A1E16" w:rsidP="00EF1701">
      <w:pPr>
        <w:pStyle w:val="a3"/>
        <w:spacing w:line="240" w:lineRule="auto"/>
        <w:rPr>
          <w:rFonts w:asciiTheme="minorHAnsi" w:hAnsiTheme="minorHAnsi" w:cstheme="minorBidi"/>
          <w:sz w:val="22"/>
          <w:szCs w:val="22"/>
        </w:rPr>
      </w:pPr>
      <w:r>
        <w:separator/>
      </w:r>
    </w:p>
  </w:footnote>
  <w:footnote w:type="continuationSeparator" w:id="0">
    <w:p w:rsidR="005A1E16" w:rsidRPr="00EF1701" w:rsidRDefault="005A1E16" w:rsidP="00EF1701">
      <w:pPr>
        <w:pStyle w:val="a3"/>
        <w:spacing w:line="240" w:lineRule="auto"/>
        <w:rPr>
          <w:rFonts w:asciiTheme="minorHAnsi" w:hAnsiTheme="minorHAnsi" w:cstheme="minorBidi"/>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707407"/>
      <w:docPartObj>
        <w:docPartGallery w:val="Page Numbers (Top of Page)"/>
        <w:docPartUnique/>
      </w:docPartObj>
    </w:sdtPr>
    <w:sdtContent>
      <w:p w:rsidR="008D4D10" w:rsidRDefault="00EF7D5D">
        <w:pPr>
          <w:pStyle w:val="ab"/>
          <w:jc w:val="right"/>
        </w:pPr>
        <w:fldSimple w:instr=" PAGE   \* MERGEFORMAT ">
          <w:r w:rsidR="002E42ED">
            <w:rPr>
              <w:noProof/>
            </w:rPr>
            <w:t>15</w:t>
          </w:r>
        </w:fldSimple>
      </w:p>
    </w:sdtContent>
  </w:sdt>
  <w:p w:rsidR="008D4D10" w:rsidRDefault="008D4D1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86A05"/>
    <w:multiLevelType w:val="hybridMultilevel"/>
    <w:tmpl w:val="0D6C35B4"/>
    <w:lvl w:ilvl="0" w:tplc="7E8AF5A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757365"/>
    <w:multiLevelType w:val="hybridMultilevel"/>
    <w:tmpl w:val="66DED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71FBA"/>
    <w:rsid w:val="00007C17"/>
    <w:rsid w:val="00010D10"/>
    <w:rsid w:val="0001116F"/>
    <w:rsid w:val="00012286"/>
    <w:rsid w:val="00013D26"/>
    <w:rsid w:val="0002536F"/>
    <w:rsid w:val="0003052A"/>
    <w:rsid w:val="00033276"/>
    <w:rsid w:val="0003339B"/>
    <w:rsid w:val="00035755"/>
    <w:rsid w:val="00036F98"/>
    <w:rsid w:val="00037B06"/>
    <w:rsid w:val="00046BA8"/>
    <w:rsid w:val="00047E23"/>
    <w:rsid w:val="00050D80"/>
    <w:rsid w:val="00050FC7"/>
    <w:rsid w:val="00052C35"/>
    <w:rsid w:val="0006100D"/>
    <w:rsid w:val="000676A4"/>
    <w:rsid w:val="00074DE9"/>
    <w:rsid w:val="0007547F"/>
    <w:rsid w:val="000808DD"/>
    <w:rsid w:val="000821C6"/>
    <w:rsid w:val="00082F32"/>
    <w:rsid w:val="00085178"/>
    <w:rsid w:val="0009267F"/>
    <w:rsid w:val="000A17BC"/>
    <w:rsid w:val="000A3189"/>
    <w:rsid w:val="000A5CC5"/>
    <w:rsid w:val="000B08DF"/>
    <w:rsid w:val="000B41B8"/>
    <w:rsid w:val="000B5DD9"/>
    <w:rsid w:val="000C3EB6"/>
    <w:rsid w:val="000C5FC1"/>
    <w:rsid w:val="000C66E8"/>
    <w:rsid w:val="000D5921"/>
    <w:rsid w:val="000D5CBE"/>
    <w:rsid w:val="000E1C83"/>
    <w:rsid w:val="000E2854"/>
    <w:rsid w:val="000E375E"/>
    <w:rsid w:val="000E53D2"/>
    <w:rsid w:val="000E586C"/>
    <w:rsid w:val="000F263B"/>
    <w:rsid w:val="000F5032"/>
    <w:rsid w:val="000F5C7B"/>
    <w:rsid w:val="000F655D"/>
    <w:rsid w:val="000F722B"/>
    <w:rsid w:val="000F7AD2"/>
    <w:rsid w:val="001030AF"/>
    <w:rsid w:val="00103235"/>
    <w:rsid w:val="00103CB8"/>
    <w:rsid w:val="00110105"/>
    <w:rsid w:val="00114203"/>
    <w:rsid w:val="001151FC"/>
    <w:rsid w:val="001215CB"/>
    <w:rsid w:val="001233CA"/>
    <w:rsid w:val="00127AB7"/>
    <w:rsid w:val="0013510D"/>
    <w:rsid w:val="0013616C"/>
    <w:rsid w:val="0014275A"/>
    <w:rsid w:val="00146217"/>
    <w:rsid w:val="0015202D"/>
    <w:rsid w:val="00152715"/>
    <w:rsid w:val="00155FCE"/>
    <w:rsid w:val="001602AA"/>
    <w:rsid w:val="001622F6"/>
    <w:rsid w:val="00162E2F"/>
    <w:rsid w:val="00163D3F"/>
    <w:rsid w:val="00171FBA"/>
    <w:rsid w:val="001739DF"/>
    <w:rsid w:val="0018051C"/>
    <w:rsid w:val="00181615"/>
    <w:rsid w:val="0018365D"/>
    <w:rsid w:val="001842AA"/>
    <w:rsid w:val="001844A4"/>
    <w:rsid w:val="00187676"/>
    <w:rsid w:val="00191E8B"/>
    <w:rsid w:val="001955A7"/>
    <w:rsid w:val="001A1C82"/>
    <w:rsid w:val="001A2CD7"/>
    <w:rsid w:val="001A3323"/>
    <w:rsid w:val="001A6940"/>
    <w:rsid w:val="001B05C4"/>
    <w:rsid w:val="001B08C2"/>
    <w:rsid w:val="001B0D38"/>
    <w:rsid w:val="001B4F43"/>
    <w:rsid w:val="001B6E04"/>
    <w:rsid w:val="001B76D5"/>
    <w:rsid w:val="001B7E78"/>
    <w:rsid w:val="001C035B"/>
    <w:rsid w:val="001C1C6E"/>
    <w:rsid w:val="001C3028"/>
    <w:rsid w:val="001C55B9"/>
    <w:rsid w:val="001D0B52"/>
    <w:rsid w:val="001D3A09"/>
    <w:rsid w:val="001D5328"/>
    <w:rsid w:val="001D53EA"/>
    <w:rsid w:val="001D6247"/>
    <w:rsid w:val="001D7A34"/>
    <w:rsid w:val="001E1C96"/>
    <w:rsid w:val="001E73F7"/>
    <w:rsid w:val="00207058"/>
    <w:rsid w:val="002074D2"/>
    <w:rsid w:val="00207FA5"/>
    <w:rsid w:val="002101CB"/>
    <w:rsid w:val="00210EF6"/>
    <w:rsid w:val="00217CD4"/>
    <w:rsid w:val="00217EF2"/>
    <w:rsid w:val="00223BF4"/>
    <w:rsid w:val="00224935"/>
    <w:rsid w:val="002327A4"/>
    <w:rsid w:val="00232A43"/>
    <w:rsid w:val="00233309"/>
    <w:rsid w:val="00241595"/>
    <w:rsid w:val="002456BB"/>
    <w:rsid w:val="00245B01"/>
    <w:rsid w:val="00252741"/>
    <w:rsid w:val="00255AAD"/>
    <w:rsid w:val="00255BDB"/>
    <w:rsid w:val="002564EC"/>
    <w:rsid w:val="00261701"/>
    <w:rsid w:val="00265D27"/>
    <w:rsid w:val="0026667A"/>
    <w:rsid w:val="002666FE"/>
    <w:rsid w:val="002674A9"/>
    <w:rsid w:val="002726C0"/>
    <w:rsid w:val="002740AF"/>
    <w:rsid w:val="00275573"/>
    <w:rsid w:val="00275CA4"/>
    <w:rsid w:val="0028068C"/>
    <w:rsid w:val="00280C98"/>
    <w:rsid w:val="0028774B"/>
    <w:rsid w:val="002951E3"/>
    <w:rsid w:val="00297057"/>
    <w:rsid w:val="002A49D7"/>
    <w:rsid w:val="002B2C67"/>
    <w:rsid w:val="002B576B"/>
    <w:rsid w:val="002C539F"/>
    <w:rsid w:val="002C587D"/>
    <w:rsid w:val="002D1E7F"/>
    <w:rsid w:val="002D2BAD"/>
    <w:rsid w:val="002D38F0"/>
    <w:rsid w:val="002D45D4"/>
    <w:rsid w:val="002E05F7"/>
    <w:rsid w:val="002E2656"/>
    <w:rsid w:val="002E42ED"/>
    <w:rsid w:val="002E544C"/>
    <w:rsid w:val="002E6567"/>
    <w:rsid w:val="002E6C30"/>
    <w:rsid w:val="002F04F7"/>
    <w:rsid w:val="002F08D1"/>
    <w:rsid w:val="002F267C"/>
    <w:rsid w:val="00301DE7"/>
    <w:rsid w:val="003021E8"/>
    <w:rsid w:val="003023FE"/>
    <w:rsid w:val="0030293C"/>
    <w:rsid w:val="00302D86"/>
    <w:rsid w:val="00307EB6"/>
    <w:rsid w:val="003103D5"/>
    <w:rsid w:val="00311F08"/>
    <w:rsid w:val="003221B5"/>
    <w:rsid w:val="00324774"/>
    <w:rsid w:val="00333ED5"/>
    <w:rsid w:val="00335CAD"/>
    <w:rsid w:val="00337A21"/>
    <w:rsid w:val="00344550"/>
    <w:rsid w:val="00344807"/>
    <w:rsid w:val="00344CDF"/>
    <w:rsid w:val="00347FC7"/>
    <w:rsid w:val="003553DB"/>
    <w:rsid w:val="00355D5A"/>
    <w:rsid w:val="00356735"/>
    <w:rsid w:val="003607A8"/>
    <w:rsid w:val="00361C41"/>
    <w:rsid w:val="00364FCA"/>
    <w:rsid w:val="003744C7"/>
    <w:rsid w:val="00374D43"/>
    <w:rsid w:val="00376579"/>
    <w:rsid w:val="00377550"/>
    <w:rsid w:val="00380C7F"/>
    <w:rsid w:val="00387881"/>
    <w:rsid w:val="003942A0"/>
    <w:rsid w:val="00394BFA"/>
    <w:rsid w:val="003A48B9"/>
    <w:rsid w:val="003A6460"/>
    <w:rsid w:val="003A7FBD"/>
    <w:rsid w:val="003B5B30"/>
    <w:rsid w:val="003C1EE7"/>
    <w:rsid w:val="003C7E6E"/>
    <w:rsid w:val="003D1DCA"/>
    <w:rsid w:val="003D2F34"/>
    <w:rsid w:val="003D3263"/>
    <w:rsid w:val="003E6B67"/>
    <w:rsid w:val="003F2B9B"/>
    <w:rsid w:val="003F3FBA"/>
    <w:rsid w:val="00401927"/>
    <w:rsid w:val="00402AD9"/>
    <w:rsid w:val="004045B6"/>
    <w:rsid w:val="00404D25"/>
    <w:rsid w:val="004059AC"/>
    <w:rsid w:val="00413A6F"/>
    <w:rsid w:val="00413E8B"/>
    <w:rsid w:val="00414A39"/>
    <w:rsid w:val="00415B49"/>
    <w:rsid w:val="00417B1B"/>
    <w:rsid w:val="00423241"/>
    <w:rsid w:val="00423CB3"/>
    <w:rsid w:val="00430EA6"/>
    <w:rsid w:val="00434B46"/>
    <w:rsid w:val="00436E67"/>
    <w:rsid w:val="004406C9"/>
    <w:rsid w:val="004455B1"/>
    <w:rsid w:val="00445DEB"/>
    <w:rsid w:val="0044655D"/>
    <w:rsid w:val="0044721C"/>
    <w:rsid w:val="00447A55"/>
    <w:rsid w:val="0045133D"/>
    <w:rsid w:val="004514B6"/>
    <w:rsid w:val="00454577"/>
    <w:rsid w:val="004562E1"/>
    <w:rsid w:val="0045650B"/>
    <w:rsid w:val="00457334"/>
    <w:rsid w:val="00463F7F"/>
    <w:rsid w:val="00483E39"/>
    <w:rsid w:val="00484CBF"/>
    <w:rsid w:val="00484D61"/>
    <w:rsid w:val="0049543C"/>
    <w:rsid w:val="004A78A7"/>
    <w:rsid w:val="004B612B"/>
    <w:rsid w:val="004B61D5"/>
    <w:rsid w:val="004B69F6"/>
    <w:rsid w:val="004C61A1"/>
    <w:rsid w:val="004D0C7F"/>
    <w:rsid w:val="004D390D"/>
    <w:rsid w:val="004D3ACF"/>
    <w:rsid w:val="004D5297"/>
    <w:rsid w:val="004D53ED"/>
    <w:rsid w:val="004D579D"/>
    <w:rsid w:val="004D74A9"/>
    <w:rsid w:val="004E3DB9"/>
    <w:rsid w:val="004E53C4"/>
    <w:rsid w:val="004F0D8B"/>
    <w:rsid w:val="00500893"/>
    <w:rsid w:val="0050201C"/>
    <w:rsid w:val="00502D64"/>
    <w:rsid w:val="00505824"/>
    <w:rsid w:val="00505897"/>
    <w:rsid w:val="005064ED"/>
    <w:rsid w:val="00526BB1"/>
    <w:rsid w:val="0053345C"/>
    <w:rsid w:val="00535189"/>
    <w:rsid w:val="0053569A"/>
    <w:rsid w:val="00537288"/>
    <w:rsid w:val="0053736A"/>
    <w:rsid w:val="00537A87"/>
    <w:rsid w:val="00551F8A"/>
    <w:rsid w:val="00555439"/>
    <w:rsid w:val="0056245F"/>
    <w:rsid w:val="00567A55"/>
    <w:rsid w:val="005708C8"/>
    <w:rsid w:val="00570FFE"/>
    <w:rsid w:val="00572D0E"/>
    <w:rsid w:val="00573C28"/>
    <w:rsid w:val="00577E54"/>
    <w:rsid w:val="00580A9A"/>
    <w:rsid w:val="00582317"/>
    <w:rsid w:val="00582EEA"/>
    <w:rsid w:val="00586C4D"/>
    <w:rsid w:val="00594876"/>
    <w:rsid w:val="005A035E"/>
    <w:rsid w:val="005A1E16"/>
    <w:rsid w:val="005A2DD1"/>
    <w:rsid w:val="005A59D8"/>
    <w:rsid w:val="005A6298"/>
    <w:rsid w:val="005B140D"/>
    <w:rsid w:val="005B2129"/>
    <w:rsid w:val="005B2144"/>
    <w:rsid w:val="005B4A6A"/>
    <w:rsid w:val="005B76FA"/>
    <w:rsid w:val="005B7822"/>
    <w:rsid w:val="005C31FA"/>
    <w:rsid w:val="005C73DD"/>
    <w:rsid w:val="005D21E3"/>
    <w:rsid w:val="005D4E7E"/>
    <w:rsid w:val="005D63D0"/>
    <w:rsid w:val="005D6A73"/>
    <w:rsid w:val="005D782D"/>
    <w:rsid w:val="005E4471"/>
    <w:rsid w:val="005E5442"/>
    <w:rsid w:val="005F50E9"/>
    <w:rsid w:val="006024FF"/>
    <w:rsid w:val="00604059"/>
    <w:rsid w:val="006047E4"/>
    <w:rsid w:val="00606495"/>
    <w:rsid w:val="00606676"/>
    <w:rsid w:val="006076E9"/>
    <w:rsid w:val="00610D78"/>
    <w:rsid w:val="00611884"/>
    <w:rsid w:val="00612385"/>
    <w:rsid w:val="0061410C"/>
    <w:rsid w:val="006231F8"/>
    <w:rsid w:val="00632EDA"/>
    <w:rsid w:val="00633E3C"/>
    <w:rsid w:val="006345D1"/>
    <w:rsid w:val="00634EAD"/>
    <w:rsid w:val="0063631A"/>
    <w:rsid w:val="00640DC7"/>
    <w:rsid w:val="00642374"/>
    <w:rsid w:val="006432E3"/>
    <w:rsid w:val="006433F4"/>
    <w:rsid w:val="006505B8"/>
    <w:rsid w:val="00656EBD"/>
    <w:rsid w:val="00670ED2"/>
    <w:rsid w:val="00671320"/>
    <w:rsid w:val="00672B23"/>
    <w:rsid w:val="00673692"/>
    <w:rsid w:val="006809E2"/>
    <w:rsid w:val="00686F01"/>
    <w:rsid w:val="006926F6"/>
    <w:rsid w:val="00693411"/>
    <w:rsid w:val="006952A8"/>
    <w:rsid w:val="006A105E"/>
    <w:rsid w:val="006A110E"/>
    <w:rsid w:val="006A246B"/>
    <w:rsid w:val="006A36D9"/>
    <w:rsid w:val="006A6914"/>
    <w:rsid w:val="006B04AE"/>
    <w:rsid w:val="006B3AAD"/>
    <w:rsid w:val="006C12F6"/>
    <w:rsid w:val="006D69E7"/>
    <w:rsid w:val="006D7B53"/>
    <w:rsid w:val="006E6F84"/>
    <w:rsid w:val="006F0F96"/>
    <w:rsid w:val="006F10A4"/>
    <w:rsid w:val="006F2170"/>
    <w:rsid w:val="007055C8"/>
    <w:rsid w:val="00706DFE"/>
    <w:rsid w:val="0070781B"/>
    <w:rsid w:val="00714F9C"/>
    <w:rsid w:val="00717AF5"/>
    <w:rsid w:val="0072004B"/>
    <w:rsid w:val="007237F4"/>
    <w:rsid w:val="00726351"/>
    <w:rsid w:val="00726356"/>
    <w:rsid w:val="00730F5E"/>
    <w:rsid w:val="00735839"/>
    <w:rsid w:val="00735DD2"/>
    <w:rsid w:val="0073650A"/>
    <w:rsid w:val="00741291"/>
    <w:rsid w:val="00754D77"/>
    <w:rsid w:val="00755200"/>
    <w:rsid w:val="007572EB"/>
    <w:rsid w:val="00762546"/>
    <w:rsid w:val="00762E6C"/>
    <w:rsid w:val="00763B16"/>
    <w:rsid w:val="007645A2"/>
    <w:rsid w:val="00767D7C"/>
    <w:rsid w:val="00767FF2"/>
    <w:rsid w:val="00772D4D"/>
    <w:rsid w:val="0078485C"/>
    <w:rsid w:val="00785D2C"/>
    <w:rsid w:val="007879EE"/>
    <w:rsid w:val="007919E1"/>
    <w:rsid w:val="0079366C"/>
    <w:rsid w:val="007A4B73"/>
    <w:rsid w:val="007B321C"/>
    <w:rsid w:val="007C656B"/>
    <w:rsid w:val="007D12AB"/>
    <w:rsid w:val="007D351A"/>
    <w:rsid w:val="007D45FC"/>
    <w:rsid w:val="007D5C4D"/>
    <w:rsid w:val="007D6EFA"/>
    <w:rsid w:val="007D702E"/>
    <w:rsid w:val="007E13E4"/>
    <w:rsid w:val="007E5C53"/>
    <w:rsid w:val="007F0660"/>
    <w:rsid w:val="007F241F"/>
    <w:rsid w:val="008006F7"/>
    <w:rsid w:val="00801A19"/>
    <w:rsid w:val="00801A4B"/>
    <w:rsid w:val="0080402D"/>
    <w:rsid w:val="00806226"/>
    <w:rsid w:val="00807D5F"/>
    <w:rsid w:val="0081117C"/>
    <w:rsid w:val="00825014"/>
    <w:rsid w:val="00826EE4"/>
    <w:rsid w:val="008326BE"/>
    <w:rsid w:val="008328B8"/>
    <w:rsid w:val="00833971"/>
    <w:rsid w:val="00840311"/>
    <w:rsid w:val="0084166C"/>
    <w:rsid w:val="00845554"/>
    <w:rsid w:val="00845C64"/>
    <w:rsid w:val="00852598"/>
    <w:rsid w:val="00853257"/>
    <w:rsid w:val="00860732"/>
    <w:rsid w:val="00867E80"/>
    <w:rsid w:val="00871E76"/>
    <w:rsid w:val="00881CAE"/>
    <w:rsid w:val="008826F1"/>
    <w:rsid w:val="00882780"/>
    <w:rsid w:val="008854A5"/>
    <w:rsid w:val="008914CC"/>
    <w:rsid w:val="00892603"/>
    <w:rsid w:val="00892F97"/>
    <w:rsid w:val="00896D45"/>
    <w:rsid w:val="008A5D8C"/>
    <w:rsid w:val="008A750C"/>
    <w:rsid w:val="008B181E"/>
    <w:rsid w:val="008B4F8A"/>
    <w:rsid w:val="008C09BF"/>
    <w:rsid w:val="008C3519"/>
    <w:rsid w:val="008C7833"/>
    <w:rsid w:val="008D4D10"/>
    <w:rsid w:val="008D775F"/>
    <w:rsid w:val="008D7F60"/>
    <w:rsid w:val="008E1AD8"/>
    <w:rsid w:val="008E3CEC"/>
    <w:rsid w:val="008F39B5"/>
    <w:rsid w:val="008F4B37"/>
    <w:rsid w:val="008F4DBD"/>
    <w:rsid w:val="0090047D"/>
    <w:rsid w:val="0090397C"/>
    <w:rsid w:val="0091154F"/>
    <w:rsid w:val="00915675"/>
    <w:rsid w:val="00920D92"/>
    <w:rsid w:val="00922AE7"/>
    <w:rsid w:val="00933FB7"/>
    <w:rsid w:val="0093506F"/>
    <w:rsid w:val="00936099"/>
    <w:rsid w:val="0093734A"/>
    <w:rsid w:val="0094283D"/>
    <w:rsid w:val="00942DBE"/>
    <w:rsid w:val="00947E5C"/>
    <w:rsid w:val="00950D0E"/>
    <w:rsid w:val="00951C13"/>
    <w:rsid w:val="0095209B"/>
    <w:rsid w:val="00956111"/>
    <w:rsid w:val="0095760E"/>
    <w:rsid w:val="00957996"/>
    <w:rsid w:val="009701C5"/>
    <w:rsid w:val="00970E79"/>
    <w:rsid w:val="00973C33"/>
    <w:rsid w:val="009830DE"/>
    <w:rsid w:val="009868CE"/>
    <w:rsid w:val="00992AED"/>
    <w:rsid w:val="00997501"/>
    <w:rsid w:val="009A1213"/>
    <w:rsid w:val="009A2064"/>
    <w:rsid w:val="009A2E05"/>
    <w:rsid w:val="009B12E5"/>
    <w:rsid w:val="009C06B0"/>
    <w:rsid w:val="009C414C"/>
    <w:rsid w:val="009C4A7C"/>
    <w:rsid w:val="009C7D31"/>
    <w:rsid w:val="009D13D5"/>
    <w:rsid w:val="009D37ED"/>
    <w:rsid w:val="009D3FF7"/>
    <w:rsid w:val="009D52C1"/>
    <w:rsid w:val="009E002C"/>
    <w:rsid w:val="009E0841"/>
    <w:rsid w:val="009E1574"/>
    <w:rsid w:val="009E52B9"/>
    <w:rsid w:val="009E7750"/>
    <w:rsid w:val="009F0106"/>
    <w:rsid w:val="009F0951"/>
    <w:rsid w:val="00A01203"/>
    <w:rsid w:val="00A03E94"/>
    <w:rsid w:val="00A046EE"/>
    <w:rsid w:val="00A07CF5"/>
    <w:rsid w:val="00A12CDC"/>
    <w:rsid w:val="00A13B79"/>
    <w:rsid w:val="00A13D50"/>
    <w:rsid w:val="00A1690C"/>
    <w:rsid w:val="00A20712"/>
    <w:rsid w:val="00A22319"/>
    <w:rsid w:val="00A22C6C"/>
    <w:rsid w:val="00A234B9"/>
    <w:rsid w:val="00A2398C"/>
    <w:rsid w:val="00A26EBC"/>
    <w:rsid w:val="00A27B19"/>
    <w:rsid w:val="00A30977"/>
    <w:rsid w:val="00A33117"/>
    <w:rsid w:val="00A34EAE"/>
    <w:rsid w:val="00A34F49"/>
    <w:rsid w:val="00A352B3"/>
    <w:rsid w:val="00A35556"/>
    <w:rsid w:val="00A3771D"/>
    <w:rsid w:val="00A416F2"/>
    <w:rsid w:val="00A464F8"/>
    <w:rsid w:val="00A46797"/>
    <w:rsid w:val="00A46819"/>
    <w:rsid w:val="00A61342"/>
    <w:rsid w:val="00A6173A"/>
    <w:rsid w:val="00A6342E"/>
    <w:rsid w:val="00A63F94"/>
    <w:rsid w:val="00A643FB"/>
    <w:rsid w:val="00A66202"/>
    <w:rsid w:val="00A716A3"/>
    <w:rsid w:val="00A723CF"/>
    <w:rsid w:val="00A83783"/>
    <w:rsid w:val="00A917F8"/>
    <w:rsid w:val="00A92F3A"/>
    <w:rsid w:val="00A9657F"/>
    <w:rsid w:val="00AA02E3"/>
    <w:rsid w:val="00AA29C6"/>
    <w:rsid w:val="00AA391E"/>
    <w:rsid w:val="00AA6D8A"/>
    <w:rsid w:val="00AA7A87"/>
    <w:rsid w:val="00AB1CCC"/>
    <w:rsid w:val="00AB71AC"/>
    <w:rsid w:val="00AB7320"/>
    <w:rsid w:val="00AC2D3A"/>
    <w:rsid w:val="00AC478B"/>
    <w:rsid w:val="00AC5B61"/>
    <w:rsid w:val="00AC7794"/>
    <w:rsid w:val="00AD6009"/>
    <w:rsid w:val="00AD69B2"/>
    <w:rsid w:val="00AF5F27"/>
    <w:rsid w:val="00AF7976"/>
    <w:rsid w:val="00B05844"/>
    <w:rsid w:val="00B069ED"/>
    <w:rsid w:val="00B1307E"/>
    <w:rsid w:val="00B13B09"/>
    <w:rsid w:val="00B21D7D"/>
    <w:rsid w:val="00B245A2"/>
    <w:rsid w:val="00B30B16"/>
    <w:rsid w:val="00B3536A"/>
    <w:rsid w:val="00B37186"/>
    <w:rsid w:val="00B40E58"/>
    <w:rsid w:val="00B54921"/>
    <w:rsid w:val="00B54FDB"/>
    <w:rsid w:val="00B65AD3"/>
    <w:rsid w:val="00B65C66"/>
    <w:rsid w:val="00B66EF3"/>
    <w:rsid w:val="00B70C12"/>
    <w:rsid w:val="00B81326"/>
    <w:rsid w:val="00B82D3F"/>
    <w:rsid w:val="00B84CB1"/>
    <w:rsid w:val="00B85F0D"/>
    <w:rsid w:val="00B90DCB"/>
    <w:rsid w:val="00B913D1"/>
    <w:rsid w:val="00B91F34"/>
    <w:rsid w:val="00B933A8"/>
    <w:rsid w:val="00B976BA"/>
    <w:rsid w:val="00BA0309"/>
    <w:rsid w:val="00BA731C"/>
    <w:rsid w:val="00BB0343"/>
    <w:rsid w:val="00BB0ED2"/>
    <w:rsid w:val="00BB0F22"/>
    <w:rsid w:val="00BB2A0F"/>
    <w:rsid w:val="00BB43D9"/>
    <w:rsid w:val="00BB7C9E"/>
    <w:rsid w:val="00BC017F"/>
    <w:rsid w:val="00BC1B6E"/>
    <w:rsid w:val="00BC75CE"/>
    <w:rsid w:val="00BD0919"/>
    <w:rsid w:val="00BD19A2"/>
    <w:rsid w:val="00BD3A33"/>
    <w:rsid w:val="00BD44A9"/>
    <w:rsid w:val="00BD793E"/>
    <w:rsid w:val="00BE1984"/>
    <w:rsid w:val="00BE2F2A"/>
    <w:rsid w:val="00BE5E4D"/>
    <w:rsid w:val="00BF6E3B"/>
    <w:rsid w:val="00BF7AC3"/>
    <w:rsid w:val="00C008B1"/>
    <w:rsid w:val="00C01674"/>
    <w:rsid w:val="00C03489"/>
    <w:rsid w:val="00C03499"/>
    <w:rsid w:val="00C05D0D"/>
    <w:rsid w:val="00C062DC"/>
    <w:rsid w:val="00C11CB7"/>
    <w:rsid w:val="00C240A0"/>
    <w:rsid w:val="00C26E5B"/>
    <w:rsid w:val="00C27A47"/>
    <w:rsid w:val="00C30CB1"/>
    <w:rsid w:val="00C31A26"/>
    <w:rsid w:val="00C32138"/>
    <w:rsid w:val="00C34433"/>
    <w:rsid w:val="00C3643F"/>
    <w:rsid w:val="00C37386"/>
    <w:rsid w:val="00C375B6"/>
    <w:rsid w:val="00C43243"/>
    <w:rsid w:val="00C52E10"/>
    <w:rsid w:val="00C530BC"/>
    <w:rsid w:val="00C536B8"/>
    <w:rsid w:val="00C53D41"/>
    <w:rsid w:val="00C5565D"/>
    <w:rsid w:val="00C62B2B"/>
    <w:rsid w:val="00C62B6E"/>
    <w:rsid w:val="00C62E08"/>
    <w:rsid w:val="00C655BA"/>
    <w:rsid w:val="00C71DAD"/>
    <w:rsid w:val="00C744B3"/>
    <w:rsid w:val="00C76148"/>
    <w:rsid w:val="00C768EE"/>
    <w:rsid w:val="00C80218"/>
    <w:rsid w:val="00C80DC0"/>
    <w:rsid w:val="00C81F9F"/>
    <w:rsid w:val="00C8295B"/>
    <w:rsid w:val="00C83CC8"/>
    <w:rsid w:val="00C84234"/>
    <w:rsid w:val="00C909E0"/>
    <w:rsid w:val="00C93649"/>
    <w:rsid w:val="00C939AF"/>
    <w:rsid w:val="00C9659F"/>
    <w:rsid w:val="00C96DAE"/>
    <w:rsid w:val="00CA1CBC"/>
    <w:rsid w:val="00CA4DA6"/>
    <w:rsid w:val="00CA5073"/>
    <w:rsid w:val="00CA6198"/>
    <w:rsid w:val="00CB0986"/>
    <w:rsid w:val="00CB12CC"/>
    <w:rsid w:val="00CB2671"/>
    <w:rsid w:val="00CB3EEB"/>
    <w:rsid w:val="00CB62F7"/>
    <w:rsid w:val="00CC30D7"/>
    <w:rsid w:val="00CC3640"/>
    <w:rsid w:val="00CD049E"/>
    <w:rsid w:val="00CD2174"/>
    <w:rsid w:val="00CD5424"/>
    <w:rsid w:val="00CD56C7"/>
    <w:rsid w:val="00CD70B6"/>
    <w:rsid w:val="00CD713D"/>
    <w:rsid w:val="00CE0198"/>
    <w:rsid w:val="00CE6BA9"/>
    <w:rsid w:val="00CF3E22"/>
    <w:rsid w:val="00CF7458"/>
    <w:rsid w:val="00D02040"/>
    <w:rsid w:val="00D04A4F"/>
    <w:rsid w:val="00D0512A"/>
    <w:rsid w:val="00D1263F"/>
    <w:rsid w:val="00D13F00"/>
    <w:rsid w:val="00D14768"/>
    <w:rsid w:val="00D14B13"/>
    <w:rsid w:val="00D14BA1"/>
    <w:rsid w:val="00D1702A"/>
    <w:rsid w:val="00D17627"/>
    <w:rsid w:val="00D231B5"/>
    <w:rsid w:val="00D23C33"/>
    <w:rsid w:val="00D35248"/>
    <w:rsid w:val="00D42F60"/>
    <w:rsid w:val="00D501AE"/>
    <w:rsid w:val="00D50DD8"/>
    <w:rsid w:val="00D55A79"/>
    <w:rsid w:val="00D561B4"/>
    <w:rsid w:val="00D5697B"/>
    <w:rsid w:val="00D626C3"/>
    <w:rsid w:val="00D66A71"/>
    <w:rsid w:val="00D706B0"/>
    <w:rsid w:val="00D711E4"/>
    <w:rsid w:val="00D741D4"/>
    <w:rsid w:val="00D74B94"/>
    <w:rsid w:val="00D77434"/>
    <w:rsid w:val="00D8335D"/>
    <w:rsid w:val="00D85539"/>
    <w:rsid w:val="00D85FE5"/>
    <w:rsid w:val="00D874ED"/>
    <w:rsid w:val="00D9131F"/>
    <w:rsid w:val="00D9193F"/>
    <w:rsid w:val="00D92C4A"/>
    <w:rsid w:val="00D972A4"/>
    <w:rsid w:val="00D975DB"/>
    <w:rsid w:val="00DA40A8"/>
    <w:rsid w:val="00DA729D"/>
    <w:rsid w:val="00DB00F0"/>
    <w:rsid w:val="00DB26BF"/>
    <w:rsid w:val="00DB4799"/>
    <w:rsid w:val="00DC1A0F"/>
    <w:rsid w:val="00DC3D5D"/>
    <w:rsid w:val="00DC4CE8"/>
    <w:rsid w:val="00DC57E8"/>
    <w:rsid w:val="00DD006D"/>
    <w:rsid w:val="00DD1599"/>
    <w:rsid w:val="00DD5824"/>
    <w:rsid w:val="00DD6AF8"/>
    <w:rsid w:val="00DE1513"/>
    <w:rsid w:val="00DE6F29"/>
    <w:rsid w:val="00DE78C0"/>
    <w:rsid w:val="00DF08FC"/>
    <w:rsid w:val="00DF2021"/>
    <w:rsid w:val="00DF27E3"/>
    <w:rsid w:val="00DF33B4"/>
    <w:rsid w:val="00DF539A"/>
    <w:rsid w:val="00DF5960"/>
    <w:rsid w:val="00DF61A2"/>
    <w:rsid w:val="00E00097"/>
    <w:rsid w:val="00E0118D"/>
    <w:rsid w:val="00E01E3F"/>
    <w:rsid w:val="00E031B1"/>
    <w:rsid w:val="00E05F59"/>
    <w:rsid w:val="00E10626"/>
    <w:rsid w:val="00E10F8A"/>
    <w:rsid w:val="00E124B1"/>
    <w:rsid w:val="00E15B44"/>
    <w:rsid w:val="00E15B61"/>
    <w:rsid w:val="00E16609"/>
    <w:rsid w:val="00E20B53"/>
    <w:rsid w:val="00E2580C"/>
    <w:rsid w:val="00E26813"/>
    <w:rsid w:val="00E317F4"/>
    <w:rsid w:val="00E32EF8"/>
    <w:rsid w:val="00E34195"/>
    <w:rsid w:val="00E3487F"/>
    <w:rsid w:val="00E52D77"/>
    <w:rsid w:val="00E53F57"/>
    <w:rsid w:val="00E540D8"/>
    <w:rsid w:val="00E5453F"/>
    <w:rsid w:val="00E54A30"/>
    <w:rsid w:val="00E62928"/>
    <w:rsid w:val="00E631E4"/>
    <w:rsid w:val="00E66461"/>
    <w:rsid w:val="00E759EE"/>
    <w:rsid w:val="00E7789D"/>
    <w:rsid w:val="00E8349C"/>
    <w:rsid w:val="00E83E3C"/>
    <w:rsid w:val="00E84B4D"/>
    <w:rsid w:val="00E869E4"/>
    <w:rsid w:val="00E963AC"/>
    <w:rsid w:val="00E979BA"/>
    <w:rsid w:val="00EA08CD"/>
    <w:rsid w:val="00EA2342"/>
    <w:rsid w:val="00EB0EDC"/>
    <w:rsid w:val="00EB561C"/>
    <w:rsid w:val="00EB6028"/>
    <w:rsid w:val="00EB6BFF"/>
    <w:rsid w:val="00EC1E78"/>
    <w:rsid w:val="00EC318B"/>
    <w:rsid w:val="00EC349D"/>
    <w:rsid w:val="00ED02BB"/>
    <w:rsid w:val="00ED23B7"/>
    <w:rsid w:val="00ED2BBD"/>
    <w:rsid w:val="00ED3EA1"/>
    <w:rsid w:val="00ED699D"/>
    <w:rsid w:val="00ED7EA2"/>
    <w:rsid w:val="00EE2CF5"/>
    <w:rsid w:val="00EE5304"/>
    <w:rsid w:val="00EE5B76"/>
    <w:rsid w:val="00EE6211"/>
    <w:rsid w:val="00EE6C4D"/>
    <w:rsid w:val="00EF1701"/>
    <w:rsid w:val="00EF1952"/>
    <w:rsid w:val="00EF35C7"/>
    <w:rsid w:val="00EF39F2"/>
    <w:rsid w:val="00EF7698"/>
    <w:rsid w:val="00EF7D5D"/>
    <w:rsid w:val="00EF7E98"/>
    <w:rsid w:val="00F01630"/>
    <w:rsid w:val="00F04031"/>
    <w:rsid w:val="00F05EBA"/>
    <w:rsid w:val="00F07029"/>
    <w:rsid w:val="00F110BE"/>
    <w:rsid w:val="00F16D86"/>
    <w:rsid w:val="00F17EDA"/>
    <w:rsid w:val="00F24BF9"/>
    <w:rsid w:val="00F25611"/>
    <w:rsid w:val="00F2768D"/>
    <w:rsid w:val="00F30F77"/>
    <w:rsid w:val="00F3308B"/>
    <w:rsid w:val="00F37376"/>
    <w:rsid w:val="00F37C93"/>
    <w:rsid w:val="00F40AF6"/>
    <w:rsid w:val="00F442A7"/>
    <w:rsid w:val="00F537A0"/>
    <w:rsid w:val="00F5594E"/>
    <w:rsid w:val="00F6307E"/>
    <w:rsid w:val="00F70717"/>
    <w:rsid w:val="00F81304"/>
    <w:rsid w:val="00F81331"/>
    <w:rsid w:val="00F820E6"/>
    <w:rsid w:val="00F85DC8"/>
    <w:rsid w:val="00F85F12"/>
    <w:rsid w:val="00F96B37"/>
    <w:rsid w:val="00FA45FA"/>
    <w:rsid w:val="00FA6097"/>
    <w:rsid w:val="00FA6BCB"/>
    <w:rsid w:val="00FB32C9"/>
    <w:rsid w:val="00FB5BDB"/>
    <w:rsid w:val="00FB7CDC"/>
    <w:rsid w:val="00FC7651"/>
    <w:rsid w:val="00FD130F"/>
    <w:rsid w:val="00FD60E0"/>
    <w:rsid w:val="00FE0DF3"/>
    <w:rsid w:val="00FE42E7"/>
    <w:rsid w:val="00FE5322"/>
    <w:rsid w:val="00FE6061"/>
    <w:rsid w:val="00FE72A8"/>
    <w:rsid w:val="00FF0E00"/>
    <w:rsid w:val="00FF37FD"/>
    <w:rsid w:val="00FF45AD"/>
    <w:rsid w:val="00FF5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AutoShape 1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FBA"/>
  </w:style>
  <w:style w:type="paragraph" w:styleId="1">
    <w:name w:val="heading 1"/>
    <w:basedOn w:val="a"/>
    <w:next w:val="a"/>
    <w:link w:val="10"/>
    <w:uiPriority w:val="99"/>
    <w:qFormat/>
    <w:rsid w:val="00A46797"/>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2">
    <w:name w:val="heading 2"/>
    <w:basedOn w:val="a"/>
    <w:next w:val="a"/>
    <w:link w:val="20"/>
    <w:uiPriority w:val="9"/>
    <w:qFormat/>
    <w:rsid w:val="00A46797"/>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3">
    <w:name w:val="heading 3"/>
    <w:basedOn w:val="a"/>
    <w:next w:val="a"/>
    <w:link w:val="30"/>
    <w:uiPriority w:val="99"/>
    <w:qFormat/>
    <w:rsid w:val="00A46797"/>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ндарт"/>
    <w:basedOn w:val="a"/>
    <w:link w:val="a4"/>
    <w:qFormat/>
    <w:rsid w:val="00604059"/>
    <w:pPr>
      <w:spacing w:after="0" w:line="360" w:lineRule="auto"/>
      <w:ind w:firstLine="709"/>
      <w:jc w:val="both"/>
    </w:pPr>
    <w:rPr>
      <w:rFonts w:ascii="Times New Roman" w:hAnsi="Times New Roman" w:cs="Times New Roman"/>
      <w:sz w:val="28"/>
      <w:szCs w:val="28"/>
    </w:rPr>
  </w:style>
  <w:style w:type="character" w:customStyle="1" w:styleId="a4">
    <w:name w:val="стандарт Знак"/>
    <w:basedOn w:val="a0"/>
    <w:link w:val="a3"/>
    <w:rsid w:val="00604059"/>
    <w:rPr>
      <w:rFonts w:ascii="Times New Roman" w:hAnsi="Times New Roman" w:cs="Times New Roman"/>
      <w:sz w:val="28"/>
      <w:szCs w:val="28"/>
    </w:rPr>
  </w:style>
  <w:style w:type="paragraph" w:styleId="a5">
    <w:name w:val="Balloon Text"/>
    <w:basedOn w:val="a"/>
    <w:link w:val="a6"/>
    <w:uiPriority w:val="99"/>
    <w:semiHidden/>
    <w:unhideWhenUsed/>
    <w:rsid w:val="00171F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1FBA"/>
    <w:rPr>
      <w:rFonts w:ascii="Tahoma" w:hAnsi="Tahoma" w:cs="Tahoma"/>
      <w:sz w:val="16"/>
      <w:szCs w:val="16"/>
    </w:rPr>
  </w:style>
  <w:style w:type="paragraph" w:customStyle="1" w:styleId="k1">
    <w:name w:val="k1"/>
    <w:basedOn w:val="a"/>
    <w:rsid w:val="00D972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423241"/>
    <w:rPr>
      <w:color w:val="0000FF"/>
      <w:u w:val="single"/>
    </w:rPr>
  </w:style>
  <w:style w:type="paragraph" w:customStyle="1" w:styleId="Default">
    <w:name w:val="Default"/>
    <w:rsid w:val="00436E67"/>
    <w:pPr>
      <w:autoSpaceDE w:val="0"/>
      <w:autoSpaceDN w:val="0"/>
      <w:adjustRightInd w:val="0"/>
      <w:spacing w:after="0" w:line="240" w:lineRule="auto"/>
    </w:pPr>
    <w:rPr>
      <w:rFonts w:ascii="Georgia" w:hAnsi="Georgia" w:cs="Georgia"/>
      <w:color w:val="000000"/>
      <w:sz w:val="24"/>
      <w:szCs w:val="24"/>
    </w:rPr>
  </w:style>
  <w:style w:type="table" w:styleId="a8">
    <w:name w:val="Table Grid"/>
    <w:basedOn w:val="a1"/>
    <w:uiPriority w:val="59"/>
    <w:rsid w:val="009561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73650A"/>
  </w:style>
  <w:style w:type="character" w:styleId="a9">
    <w:name w:val="Strong"/>
    <w:basedOn w:val="a0"/>
    <w:uiPriority w:val="22"/>
    <w:qFormat/>
    <w:rsid w:val="005A59D8"/>
    <w:rPr>
      <w:b/>
      <w:bCs/>
    </w:rPr>
  </w:style>
  <w:style w:type="paragraph" w:styleId="aa">
    <w:name w:val="Normal (Web)"/>
    <w:basedOn w:val="a"/>
    <w:uiPriority w:val="99"/>
    <w:semiHidden/>
    <w:unhideWhenUsed/>
    <w:rsid w:val="00841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EF170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F1701"/>
  </w:style>
  <w:style w:type="paragraph" w:styleId="ad">
    <w:name w:val="footer"/>
    <w:basedOn w:val="a"/>
    <w:link w:val="ae"/>
    <w:uiPriority w:val="99"/>
    <w:semiHidden/>
    <w:unhideWhenUsed/>
    <w:rsid w:val="00EF1701"/>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EF1701"/>
  </w:style>
  <w:style w:type="character" w:customStyle="1" w:styleId="10">
    <w:name w:val="Заголовок 1 Знак"/>
    <w:basedOn w:val="a0"/>
    <w:link w:val="1"/>
    <w:uiPriority w:val="99"/>
    <w:rsid w:val="00A46797"/>
    <w:rPr>
      <w:rFonts w:ascii="Courier New" w:hAnsi="Courier New" w:cs="Courier New"/>
      <w:b/>
      <w:bCs/>
      <w:color w:val="000000"/>
      <w:sz w:val="32"/>
      <w:szCs w:val="32"/>
    </w:rPr>
  </w:style>
  <w:style w:type="character" w:customStyle="1" w:styleId="20">
    <w:name w:val="Заголовок 2 Знак"/>
    <w:basedOn w:val="a0"/>
    <w:link w:val="2"/>
    <w:uiPriority w:val="9"/>
    <w:rsid w:val="00A46797"/>
    <w:rPr>
      <w:rFonts w:ascii="Courier New" w:hAnsi="Courier New" w:cs="Courier New"/>
      <w:b/>
      <w:bCs/>
      <w:i/>
      <w:iCs/>
      <w:color w:val="000000"/>
      <w:sz w:val="28"/>
      <w:szCs w:val="28"/>
    </w:rPr>
  </w:style>
  <w:style w:type="character" w:customStyle="1" w:styleId="30">
    <w:name w:val="Заголовок 3 Знак"/>
    <w:basedOn w:val="a0"/>
    <w:link w:val="3"/>
    <w:uiPriority w:val="99"/>
    <w:rsid w:val="00A46797"/>
    <w:rPr>
      <w:rFonts w:ascii="Courier New" w:hAnsi="Courier New" w:cs="Courier New"/>
      <w:b/>
      <w:bCs/>
      <w:color w:val="000000"/>
      <w:sz w:val="26"/>
      <w:szCs w:val="26"/>
    </w:rPr>
  </w:style>
  <w:style w:type="paragraph" w:styleId="af">
    <w:name w:val="endnote text"/>
    <w:basedOn w:val="a"/>
    <w:link w:val="af0"/>
    <w:uiPriority w:val="99"/>
    <w:semiHidden/>
    <w:unhideWhenUsed/>
    <w:rsid w:val="002E42ED"/>
    <w:pPr>
      <w:spacing w:after="0" w:line="240" w:lineRule="auto"/>
    </w:pPr>
    <w:rPr>
      <w:sz w:val="20"/>
      <w:szCs w:val="20"/>
    </w:rPr>
  </w:style>
  <w:style w:type="character" w:customStyle="1" w:styleId="af0">
    <w:name w:val="Текст концевой сноски Знак"/>
    <w:basedOn w:val="a0"/>
    <w:link w:val="af"/>
    <w:uiPriority w:val="99"/>
    <w:semiHidden/>
    <w:rsid w:val="002E42ED"/>
    <w:rPr>
      <w:sz w:val="20"/>
      <w:szCs w:val="20"/>
    </w:rPr>
  </w:style>
  <w:style w:type="character" w:styleId="af1">
    <w:name w:val="endnote reference"/>
    <w:basedOn w:val="a0"/>
    <w:uiPriority w:val="99"/>
    <w:semiHidden/>
    <w:unhideWhenUsed/>
    <w:rsid w:val="002E42ED"/>
    <w:rPr>
      <w:vertAlign w:val="superscript"/>
    </w:rPr>
  </w:style>
</w:styles>
</file>

<file path=word/webSettings.xml><?xml version="1.0" encoding="utf-8"?>
<w:webSettings xmlns:r="http://schemas.openxmlformats.org/officeDocument/2006/relationships" xmlns:w="http://schemas.openxmlformats.org/wordprocessingml/2006/main">
  <w:divs>
    <w:div w:id="816766">
      <w:bodyDiv w:val="1"/>
      <w:marLeft w:val="0"/>
      <w:marRight w:val="0"/>
      <w:marTop w:val="0"/>
      <w:marBottom w:val="0"/>
      <w:divBdr>
        <w:top w:val="none" w:sz="0" w:space="0" w:color="auto"/>
        <w:left w:val="none" w:sz="0" w:space="0" w:color="auto"/>
        <w:bottom w:val="none" w:sz="0" w:space="0" w:color="auto"/>
        <w:right w:val="none" w:sz="0" w:space="0" w:color="auto"/>
      </w:divBdr>
    </w:div>
    <w:div w:id="51271055">
      <w:bodyDiv w:val="1"/>
      <w:marLeft w:val="0"/>
      <w:marRight w:val="0"/>
      <w:marTop w:val="0"/>
      <w:marBottom w:val="0"/>
      <w:divBdr>
        <w:top w:val="none" w:sz="0" w:space="0" w:color="auto"/>
        <w:left w:val="none" w:sz="0" w:space="0" w:color="auto"/>
        <w:bottom w:val="none" w:sz="0" w:space="0" w:color="auto"/>
        <w:right w:val="none" w:sz="0" w:space="0" w:color="auto"/>
      </w:divBdr>
    </w:div>
    <w:div w:id="184877714">
      <w:bodyDiv w:val="1"/>
      <w:marLeft w:val="0"/>
      <w:marRight w:val="0"/>
      <w:marTop w:val="0"/>
      <w:marBottom w:val="0"/>
      <w:divBdr>
        <w:top w:val="none" w:sz="0" w:space="0" w:color="auto"/>
        <w:left w:val="none" w:sz="0" w:space="0" w:color="auto"/>
        <w:bottom w:val="none" w:sz="0" w:space="0" w:color="auto"/>
        <w:right w:val="none" w:sz="0" w:space="0" w:color="auto"/>
      </w:divBdr>
    </w:div>
    <w:div w:id="235169047">
      <w:bodyDiv w:val="1"/>
      <w:marLeft w:val="0"/>
      <w:marRight w:val="0"/>
      <w:marTop w:val="0"/>
      <w:marBottom w:val="0"/>
      <w:divBdr>
        <w:top w:val="none" w:sz="0" w:space="0" w:color="auto"/>
        <w:left w:val="none" w:sz="0" w:space="0" w:color="auto"/>
        <w:bottom w:val="none" w:sz="0" w:space="0" w:color="auto"/>
        <w:right w:val="none" w:sz="0" w:space="0" w:color="auto"/>
      </w:divBdr>
    </w:div>
    <w:div w:id="359168529">
      <w:bodyDiv w:val="1"/>
      <w:marLeft w:val="0"/>
      <w:marRight w:val="0"/>
      <w:marTop w:val="0"/>
      <w:marBottom w:val="0"/>
      <w:divBdr>
        <w:top w:val="none" w:sz="0" w:space="0" w:color="auto"/>
        <w:left w:val="none" w:sz="0" w:space="0" w:color="auto"/>
        <w:bottom w:val="none" w:sz="0" w:space="0" w:color="auto"/>
        <w:right w:val="none" w:sz="0" w:space="0" w:color="auto"/>
      </w:divBdr>
    </w:div>
    <w:div w:id="391851073">
      <w:bodyDiv w:val="1"/>
      <w:marLeft w:val="0"/>
      <w:marRight w:val="0"/>
      <w:marTop w:val="0"/>
      <w:marBottom w:val="0"/>
      <w:divBdr>
        <w:top w:val="none" w:sz="0" w:space="0" w:color="auto"/>
        <w:left w:val="none" w:sz="0" w:space="0" w:color="auto"/>
        <w:bottom w:val="none" w:sz="0" w:space="0" w:color="auto"/>
        <w:right w:val="none" w:sz="0" w:space="0" w:color="auto"/>
      </w:divBdr>
      <w:divsChild>
        <w:div w:id="834104637">
          <w:marLeft w:val="0"/>
          <w:marRight w:val="0"/>
          <w:marTop w:val="0"/>
          <w:marBottom w:val="240"/>
          <w:divBdr>
            <w:top w:val="none" w:sz="0" w:space="0" w:color="auto"/>
            <w:left w:val="none" w:sz="0" w:space="0" w:color="auto"/>
            <w:bottom w:val="none" w:sz="0" w:space="0" w:color="auto"/>
            <w:right w:val="none" w:sz="0" w:space="0" w:color="auto"/>
          </w:divBdr>
          <w:divsChild>
            <w:div w:id="1875725552">
              <w:marLeft w:val="0"/>
              <w:marRight w:val="0"/>
              <w:marTop w:val="0"/>
              <w:marBottom w:val="0"/>
              <w:divBdr>
                <w:top w:val="none" w:sz="0" w:space="0" w:color="auto"/>
                <w:left w:val="none" w:sz="0" w:space="0" w:color="auto"/>
                <w:bottom w:val="none" w:sz="0" w:space="0" w:color="auto"/>
                <w:right w:val="none" w:sz="0" w:space="0" w:color="auto"/>
              </w:divBdr>
            </w:div>
          </w:divsChild>
        </w:div>
        <w:div w:id="1051922700">
          <w:marLeft w:val="0"/>
          <w:marRight w:val="0"/>
          <w:marTop w:val="0"/>
          <w:marBottom w:val="0"/>
          <w:divBdr>
            <w:top w:val="none" w:sz="0" w:space="0" w:color="auto"/>
            <w:left w:val="none" w:sz="0" w:space="0" w:color="auto"/>
            <w:bottom w:val="none" w:sz="0" w:space="0" w:color="auto"/>
            <w:right w:val="none" w:sz="0" w:space="0" w:color="auto"/>
          </w:divBdr>
          <w:divsChild>
            <w:div w:id="1161777756">
              <w:marLeft w:val="0"/>
              <w:marRight w:val="0"/>
              <w:marTop w:val="0"/>
              <w:marBottom w:val="0"/>
              <w:divBdr>
                <w:top w:val="none" w:sz="0" w:space="0" w:color="auto"/>
                <w:left w:val="none" w:sz="0" w:space="0" w:color="auto"/>
                <w:bottom w:val="none" w:sz="0" w:space="0" w:color="auto"/>
                <w:right w:val="none" w:sz="0" w:space="0" w:color="auto"/>
              </w:divBdr>
              <w:divsChild>
                <w:div w:id="1393309358">
                  <w:marLeft w:val="1740"/>
                  <w:marRight w:val="0"/>
                  <w:marTop w:val="0"/>
                  <w:marBottom w:val="240"/>
                  <w:divBdr>
                    <w:top w:val="none" w:sz="0" w:space="0" w:color="auto"/>
                    <w:left w:val="none" w:sz="0" w:space="0" w:color="auto"/>
                    <w:bottom w:val="none" w:sz="0" w:space="0" w:color="auto"/>
                    <w:right w:val="none" w:sz="0" w:space="0" w:color="auto"/>
                  </w:divBdr>
                </w:div>
              </w:divsChild>
            </w:div>
            <w:div w:id="790248450">
              <w:marLeft w:val="0"/>
              <w:marRight w:val="0"/>
              <w:marTop w:val="0"/>
              <w:marBottom w:val="0"/>
              <w:divBdr>
                <w:top w:val="none" w:sz="0" w:space="0" w:color="auto"/>
                <w:left w:val="none" w:sz="0" w:space="0" w:color="auto"/>
                <w:bottom w:val="none" w:sz="0" w:space="0" w:color="auto"/>
                <w:right w:val="none" w:sz="0" w:space="0" w:color="auto"/>
              </w:divBdr>
              <w:divsChild>
                <w:div w:id="1083406579">
                  <w:marLeft w:val="1740"/>
                  <w:marRight w:val="0"/>
                  <w:marTop w:val="0"/>
                  <w:marBottom w:val="240"/>
                  <w:divBdr>
                    <w:top w:val="none" w:sz="0" w:space="0" w:color="auto"/>
                    <w:left w:val="none" w:sz="0" w:space="0" w:color="auto"/>
                    <w:bottom w:val="none" w:sz="0" w:space="0" w:color="auto"/>
                    <w:right w:val="none" w:sz="0" w:space="0" w:color="auto"/>
                  </w:divBdr>
                </w:div>
              </w:divsChild>
            </w:div>
            <w:div w:id="566719790">
              <w:marLeft w:val="0"/>
              <w:marRight w:val="0"/>
              <w:marTop w:val="0"/>
              <w:marBottom w:val="0"/>
              <w:divBdr>
                <w:top w:val="none" w:sz="0" w:space="0" w:color="auto"/>
                <w:left w:val="none" w:sz="0" w:space="0" w:color="auto"/>
                <w:bottom w:val="none" w:sz="0" w:space="0" w:color="auto"/>
                <w:right w:val="none" w:sz="0" w:space="0" w:color="auto"/>
              </w:divBdr>
              <w:divsChild>
                <w:div w:id="1117405663">
                  <w:marLeft w:val="1740"/>
                  <w:marRight w:val="0"/>
                  <w:marTop w:val="0"/>
                  <w:marBottom w:val="240"/>
                  <w:divBdr>
                    <w:top w:val="none" w:sz="0" w:space="0" w:color="auto"/>
                    <w:left w:val="none" w:sz="0" w:space="0" w:color="auto"/>
                    <w:bottom w:val="none" w:sz="0" w:space="0" w:color="auto"/>
                    <w:right w:val="none" w:sz="0" w:space="0" w:color="auto"/>
                  </w:divBdr>
                </w:div>
              </w:divsChild>
            </w:div>
            <w:div w:id="860895200">
              <w:marLeft w:val="0"/>
              <w:marRight w:val="0"/>
              <w:marTop w:val="0"/>
              <w:marBottom w:val="0"/>
              <w:divBdr>
                <w:top w:val="none" w:sz="0" w:space="0" w:color="auto"/>
                <w:left w:val="none" w:sz="0" w:space="0" w:color="auto"/>
                <w:bottom w:val="none" w:sz="0" w:space="0" w:color="auto"/>
                <w:right w:val="none" w:sz="0" w:space="0" w:color="auto"/>
              </w:divBdr>
              <w:divsChild>
                <w:div w:id="239797516">
                  <w:marLeft w:val="1740"/>
                  <w:marRight w:val="0"/>
                  <w:marTop w:val="0"/>
                  <w:marBottom w:val="240"/>
                  <w:divBdr>
                    <w:top w:val="none" w:sz="0" w:space="0" w:color="auto"/>
                    <w:left w:val="none" w:sz="0" w:space="0" w:color="auto"/>
                    <w:bottom w:val="none" w:sz="0" w:space="0" w:color="auto"/>
                    <w:right w:val="none" w:sz="0" w:space="0" w:color="auto"/>
                  </w:divBdr>
                </w:div>
              </w:divsChild>
            </w:div>
            <w:div w:id="1650399035">
              <w:marLeft w:val="0"/>
              <w:marRight w:val="0"/>
              <w:marTop w:val="0"/>
              <w:marBottom w:val="0"/>
              <w:divBdr>
                <w:top w:val="none" w:sz="0" w:space="0" w:color="auto"/>
                <w:left w:val="none" w:sz="0" w:space="0" w:color="auto"/>
                <w:bottom w:val="none" w:sz="0" w:space="0" w:color="auto"/>
                <w:right w:val="none" w:sz="0" w:space="0" w:color="auto"/>
              </w:divBdr>
              <w:divsChild>
                <w:div w:id="370350741">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5201689">
      <w:bodyDiv w:val="1"/>
      <w:marLeft w:val="0"/>
      <w:marRight w:val="0"/>
      <w:marTop w:val="0"/>
      <w:marBottom w:val="0"/>
      <w:divBdr>
        <w:top w:val="none" w:sz="0" w:space="0" w:color="auto"/>
        <w:left w:val="none" w:sz="0" w:space="0" w:color="auto"/>
        <w:bottom w:val="none" w:sz="0" w:space="0" w:color="auto"/>
        <w:right w:val="none" w:sz="0" w:space="0" w:color="auto"/>
      </w:divBdr>
    </w:div>
    <w:div w:id="423377788">
      <w:bodyDiv w:val="1"/>
      <w:marLeft w:val="0"/>
      <w:marRight w:val="0"/>
      <w:marTop w:val="0"/>
      <w:marBottom w:val="0"/>
      <w:divBdr>
        <w:top w:val="none" w:sz="0" w:space="0" w:color="auto"/>
        <w:left w:val="none" w:sz="0" w:space="0" w:color="auto"/>
        <w:bottom w:val="none" w:sz="0" w:space="0" w:color="auto"/>
        <w:right w:val="none" w:sz="0" w:space="0" w:color="auto"/>
      </w:divBdr>
    </w:div>
    <w:div w:id="474878958">
      <w:bodyDiv w:val="1"/>
      <w:marLeft w:val="0"/>
      <w:marRight w:val="0"/>
      <w:marTop w:val="0"/>
      <w:marBottom w:val="0"/>
      <w:divBdr>
        <w:top w:val="none" w:sz="0" w:space="0" w:color="auto"/>
        <w:left w:val="none" w:sz="0" w:space="0" w:color="auto"/>
        <w:bottom w:val="none" w:sz="0" w:space="0" w:color="auto"/>
        <w:right w:val="none" w:sz="0" w:space="0" w:color="auto"/>
      </w:divBdr>
      <w:divsChild>
        <w:div w:id="1108812866">
          <w:marLeft w:val="0"/>
          <w:marRight w:val="0"/>
          <w:marTop w:val="0"/>
          <w:marBottom w:val="0"/>
          <w:divBdr>
            <w:top w:val="none" w:sz="0" w:space="0" w:color="auto"/>
            <w:left w:val="none" w:sz="0" w:space="0" w:color="auto"/>
            <w:bottom w:val="none" w:sz="0" w:space="0" w:color="auto"/>
            <w:right w:val="none" w:sz="0" w:space="0" w:color="auto"/>
          </w:divBdr>
        </w:div>
      </w:divsChild>
    </w:div>
    <w:div w:id="481239956">
      <w:bodyDiv w:val="1"/>
      <w:marLeft w:val="0"/>
      <w:marRight w:val="0"/>
      <w:marTop w:val="0"/>
      <w:marBottom w:val="0"/>
      <w:divBdr>
        <w:top w:val="none" w:sz="0" w:space="0" w:color="auto"/>
        <w:left w:val="none" w:sz="0" w:space="0" w:color="auto"/>
        <w:bottom w:val="none" w:sz="0" w:space="0" w:color="auto"/>
        <w:right w:val="none" w:sz="0" w:space="0" w:color="auto"/>
      </w:divBdr>
      <w:divsChild>
        <w:div w:id="619266754">
          <w:marLeft w:val="0"/>
          <w:marRight w:val="0"/>
          <w:marTop w:val="0"/>
          <w:marBottom w:val="240"/>
          <w:divBdr>
            <w:top w:val="none" w:sz="0" w:space="0" w:color="auto"/>
            <w:left w:val="none" w:sz="0" w:space="0" w:color="auto"/>
            <w:bottom w:val="none" w:sz="0" w:space="0" w:color="auto"/>
            <w:right w:val="none" w:sz="0" w:space="0" w:color="auto"/>
          </w:divBdr>
          <w:divsChild>
            <w:div w:id="1706558211">
              <w:marLeft w:val="0"/>
              <w:marRight w:val="0"/>
              <w:marTop w:val="0"/>
              <w:marBottom w:val="0"/>
              <w:divBdr>
                <w:top w:val="none" w:sz="0" w:space="0" w:color="auto"/>
                <w:left w:val="none" w:sz="0" w:space="0" w:color="auto"/>
                <w:bottom w:val="none" w:sz="0" w:space="0" w:color="auto"/>
                <w:right w:val="none" w:sz="0" w:space="0" w:color="auto"/>
              </w:divBdr>
            </w:div>
          </w:divsChild>
        </w:div>
        <w:div w:id="1131942160">
          <w:marLeft w:val="0"/>
          <w:marRight w:val="0"/>
          <w:marTop w:val="0"/>
          <w:marBottom w:val="0"/>
          <w:divBdr>
            <w:top w:val="none" w:sz="0" w:space="0" w:color="auto"/>
            <w:left w:val="none" w:sz="0" w:space="0" w:color="auto"/>
            <w:bottom w:val="none" w:sz="0" w:space="0" w:color="auto"/>
            <w:right w:val="none" w:sz="0" w:space="0" w:color="auto"/>
          </w:divBdr>
          <w:divsChild>
            <w:div w:id="237911268">
              <w:marLeft w:val="0"/>
              <w:marRight w:val="0"/>
              <w:marTop w:val="0"/>
              <w:marBottom w:val="0"/>
              <w:divBdr>
                <w:top w:val="none" w:sz="0" w:space="0" w:color="auto"/>
                <w:left w:val="none" w:sz="0" w:space="0" w:color="auto"/>
                <w:bottom w:val="none" w:sz="0" w:space="0" w:color="auto"/>
                <w:right w:val="none" w:sz="0" w:space="0" w:color="auto"/>
              </w:divBdr>
              <w:divsChild>
                <w:div w:id="807429668">
                  <w:marLeft w:val="1740"/>
                  <w:marRight w:val="0"/>
                  <w:marTop w:val="0"/>
                  <w:marBottom w:val="240"/>
                  <w:divBdr>
                    <w:top w:val="none" w:sz="0" w:space="0" w:color="auto"/>
                    <w:left w:val="none" w:sz="0" w:space="0" w:color="auto"/>
                    <w:bottom w:val="none" w:sz="0" w:space="0" w:color="auto"/>
                    <w:right w:val="none" w:sz="0" w:space="0" w:color="auto"/>
                  </w:divBdr>
                </w:div>
              </w:divsChild>
            </w:div>
            <w:div w:id="444732074">
              <w:marLeft w:val="0"/>
              <w:marRight w:val="0"/>
              <w:marTop w:val="0"/>
              <w:marBottom w:val="0"/>
              <w:divBdr>
                <w:top w:val="none" w:sz="0" w:space="0" w:color="auto"/>
                <w:left w:val="none" w:sz="0" w:space="0" w:color="auto"/>
                <w:bottom w:val="none" w:sz="0" w:space="0" w:color="auto"/>
                <w:right w:val="none" w:sz="0" w:space="0" w:color="auto"/>
              </w:divBdr>
              <w:divsChild>
                <w:div w:id="405804077">
                  <w:marLeft w:val="1740"/>
                  <w:marRight w:val="0"/>
                  <w:marTop w:val="0"/>
                  <w:marBottom w:val="240"/>
                  <w:divBdr>
                    <w:top w:val="none" w:sz="0" w:space="0" w:color="auto"/>
                    <w:left w:val="none" w:sz="0" w:space="0" w:color="auto"/>
                    <w:bottom w:val="none" w:sz="0" w:space="0" w:color="auto"/>
                    <w:right w:val="none" w:sz="0" w:space="0" w:color="auto"/>
                  </w:divBdr>
                </w:div>
              </w:divsChild>
            </w:div>
            <w:div w:id="1549147206">
              <w:marLeft w:val="0"/>
              <w:marRight w:val="0"/>
              <w:marTop w:val="0"/>
              <w:marBottom w:val="0"/>
              <w:divBdr>
                <w:top w:val="none" w:sz="0" w:space="0" w:color="auto"/>
                <w:left w:val="none" w:sz="0" w:space="0" w:color="auto"/>
                <w:bottom w:val="none" w:sz="0" w:space="0" w:color="auto"/>
                <w:right w:val="none" w:sz="0" w:space="0" w:color="auto"/>
              </w:divBdr>
              <w:divsChild>
                <w:div w:id="280113822">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07215183">
      <w:bodyDiv w:val="1"/>
      <w:marLeft w:val="0"/>
      <w:marRight w:val="0"/>
      <w:marTop w:val="0"/>
      <w:marBottom w:val="0"/>
      <w:divBdr>
        <w:top w:val="none" w:sz="0" w:space="0" w:color="auto"/>
        <w:left w:val="none" w:sz="0" w:space="0" w:color="auto"/>
        <w:bottom w:val="none" w:sz="0" w:space="0" w:color="auto"/>
        <w:right w:val="none" w:sz="0" w:space="0" w:color="auto"/>
      </w:divBdr>
    </w:div>
    <w:div w:id="606930250">
      <w:bodyDiv w:val="1"/>
      <w:marLeft w:val="0"/>
      <w:marRight w:val="0"/>
      <w:marTop w:val="0"/>
      <w:marBottom w:val="0"/>
      <w:divBdr>
        <w:top w:val="none" w:sz="0" w:space="0" w:color="auto"/>
        <w:left w:val="none" w:sz="0" w:space="0" w:color="auto"/>
        <w:bottom w:val="none" w:sz="0" w:space="0" w:color="auto"/>
        <w:right w:val="none" w:sz="0" w:space="0" w:color="auto"/>
      </w:divBdr>
    </w:div>
    <w:div w:id="646007329">
      <w:bodyDiv w:val="1"/>
      <w:marLeft w:val="0"/>
      <w:marRight w:val="0"/>
      <w:marTop w:val="0"/>
      <w:marBottom w:val="0"/>
      <w:divBdr>
        <w:top w:val="none" w:sz="0" w:space="0" w:color="auto"/>
        <w:left w:val="none" w:sz="0" w:space="0" w:color="auto"/>
        <w:bottom w:val="none" w:sz="0" w:space="0" w:color="auto"/>
        <w:right w:val="none" w:sz="0" w:space="0" w:color="auto"/>
      </w:divBdr>
      <w:divsChild>
        <w:div w:id="1240939691">
          <w:marLeft w:val="0"/>
          <w:marRight w:val="0"/>
          <w:marTop w:val="15"/>
          <w:marBottom w:val="0"/>
          <w:divBdr>
            <w:top w:val="none" w:sz="0" w:space="0" w:color="auto"/>
            <w:left w:val="none" w:sz="0" w:space="0" w:color="auto"/>
            <w:bottom w:val="none" w:sz="0" w:space="0" w:color="auto"/>
            <w:right w:val="none" w:sz="0" w:space="0" w:color="auto"/>
          </w:divBdr>
          <w:divsChild>
            <w:div w:id="388656184">
              <w:marLeft w:val="0"/>
              <w:marRight w:val="0"/>
              <w:marTop w:val="0"/>
              <w:marBottom w:val="0"/>
              <w:divBdr>
                <w:top w:val="none" w:sz="0" w:space="0" w:color="auto"/>
                <w:left w:val="none" w:sz="0" w:space="0" w:color="auto"/>
                <w:bottom w:val="none" w:sz="0" w:space="0" w:color="auto"/>
                <w:right w:val="none" w:sz="0" w:space="0" w:color="auto"/>
              </w:divBdr>
              <w:divsChild>
                <w:div w:id="563224121">
                  <w:marLeft w:val="0"/>
                  <w:marRight w:val="0"/>
                  <w:marTop w:val="0"/>
                  <w:marBottom w:val="0"/>
                  <w:divBdr>
                    <w:top w:val="none" w:sz="0" w:space="0" w:color="auto"/>
                    <w:left w:val="none" w:sz="0" w:space="0" w:color="auto"/>
                    <w:bottom w:val="none" w:sz="0" w:space="0" w:color="auto"/>
                    <w:right w:val="none" w:sz="0" w:space="0" w:color="auto"/>
                  </w:divBdr>
                </w:div>
                <w:div w:id="159125036">
                  <w:marLeft w:val="0"/>
                  <w:marRight w:val="0"/>
                  <w:marTop w:val="0"/>
                  <w:marBottom w:val="0"/>
                  <w:divBdr>
                    <w:top w:val="none" w:sz="0" w:space="0" w:color="auto"/>
                    <w:left w:val="none" w:sz="0" w:space="0" w:color="auto"/>
                    <w:bottom w:val="none" w:sz="0" w:space="0" w:color="auto"/>
                    <w:right w:val="none" w:sz="0" w:space="0" w:color="auto"/>
                  </w:divBdr>
                </w:div>
                <w:div w:id="1153907178">
                  <w:marLeft w:val="0"/>
                  <w:marRight w:val="0"/>
                  <w:marTop w:val="0"/>
                  <w:marBottom w:val="0"/>
                  <w:divBdr>
                    <w:top w:val="none" w:sz="0" w:space="0" w:color="auto"/>
                    <w:left w:val="none" w:sz="0" w:space="0" w:color="auto"/>
                    <w:bottom w:val="none" w:sz="0" w:space="0" w:color="auto"/>
                    <w:right w:val="none" w:sz="0" w:space="0" w:color="auto"/>
                  </w:divBdr>
                </w:div>
                <w:div w:id="1285574342">
                  <w:marLeft w:val="0"/>
                  <w:marRight w:val="0"/>
                  <w:marTop w:val="0"/>
                  <w:marBottom w:val="0"/>
                  <w:divBdr>
                    <w:top w:val="none" w:sz="0" w:space="0" w:color="auto"/>
                    <w:left w:val="none" w:sz="0" w:space="0" w:color="auto"/>
                    <w:bottom w:val="none" w:sz="0" w:space="0" w:color="auto"/>
                    <w:right w:val="none" w:sz="0" w:space="0" w:color="auto"/>
                  </w:divBdr>
                </w:div>
                <w:div w:id="703556180">
                  <w:marLeft w:val="0"/>
                  <w:marRight w:val="0"/>
                  <w:marTop w:val="0"/>
                  <w:marBottom w:val="0"/>
                  <w:divBdr>
                    <w:top w:val="none" w:sz="0" w:space="0" w:color="auto"/>
                    <w:left w:val="none" w:sz="0" w:space="0" w:color="auto"/>
                    <w:bottom w:val="none" w:sz="0" w:space="0" w:color="auto"/>
                    <w:right w:val="none" w:sz="0" w:space="0" w:color="auto"/>
                  </w:divBdr>
                </w:div>
                <w:div w:id="988825732">
                  <w:marLeft w:val="0"/>
                  <w:marRight w:val="0"/>
                  <w:marTop w:val="0"/>
                  <w:marBottom w:val="0"/>
                  <w:divBdr>
                    <w:top w:val="none" w:sz="0" w:space="0" w:color="auto"/>
                    <w:left w:val="none" w:sz="0" w:space="0" w:color="auto"/>
                    <w:bottom w:val="none" w:sz="0" w:space="0" w:color="auto"/>
                    <w:right w:val="none" w:sz="0" w:space="0" w:color="auto"/>
                  </w:divBdr>
                </w:div>
                <w:div w:id="121923711">
                  <w:marLeft w:val="0"/>
                  <w:marRight w:val="0"/>
                  <w:marTop w:val="0"/>
                  <w:marBottom w:val="0"/>
                  <w:divBdr>
                    <w:top w:val="none" w:sz="0" w:space="0" w:color="auto"/>
                    <w:left w:val="none" w:sz="0" w:space="0" w:color="auto"/>
                    <w:bottom w:val="none" w:sz="0" w:space="0" w:color="auto"/>
                    <w:right w:val="none" w:sz="0" w:space="0" w:color="auto"/>
                  </w:divBdr>
                </w:div>
                <w:div w:id="1937980890">
                  <w:marLeft w:val="0"/>
                  <w:marRight w:val="0"/>
                  <w:marTop w:val="0"/>
                  <w:marBottom w:val="0"/>
                  <w:divBdr>
                    <w:top w:val="none" w:sz="0" w:space="0" w:color="auto"/>
                    <w:left w:val="none" w:sz="0" w:space="0" w:color="auto"/>
                    <w:bottom w:val="none" w:sz="0" w:space="0" w:color="auto"/>
                    <w:right w:val="none" w:sz="0" w:space="0" w:color="auto"/>
                  </w:divBdr>
                </w:div>
                <w:div w:id="2041935657">
                  <w:marLeft w:val="0"/>
                  <w:marRight w:val="0"/>
                  <w:marTop w:val="0"/>
                  <w:marBottom w:val="0"/>
                  <w:divBdr>
                    <w:top w:val="none" w:sz="0" w:space="0" w:color="auto"/>
                    <w:left w:val="none" w:sz="0" w:space="0" w:color="auto"/>
                    <w:bottom w:val="none" w:sz="0" w:space="0" w:color="auto"/>
                    <w:right w:val="none" w:sz="0" w:space="0" w:color="auto"/>
                  </w:divBdr>
                </w:div>
                <w:div w:id="35586156">
                  <w:marLeft w:val="0"/>
                  <w:marRight w:val="0"/>
                  <w:marTop w:val="0"/>
                  <w:marBottom w:val="0"/>
                  <w:divBdr>
                    <w:top w:val="none" w:sz="0" w:space="0" w:color="auto"/>
                    <w:left w:val="none" w:sz="0" w:space="0" w:color="auto"/>
                    <w:bottom w:val="none" w:sz="0" w:space="0" w:color="auto"/>
                    <w:right w:val="none" w:sz="0" w:space="0" w:color="auto"/>
                  </w:divBdr>
                </w:div>
                <w:div w:id="721751926">
                  <w:marLeft w:val="0"/>
                  <w:marRight w:val="0"/>
                  <w:marTop w:val="0"/>
                  <w:marBottom w:val="0"/>
                  <w:divBdr>
                    <w:top w:val="none" w:sz="0" w:space="0" w:color="auto"/>
                    <w:left w:val="none" w:sz="0" w:space="0" w:color="auto"/>
                    <w:bottom w:val="none" w:sz="0" w:space="0" w:color="auto"/>
                    <w:right w:val="none" w:sz="0" w:space="0" w:color="auto"/>
                  </w:divBdr>
                </w:div>
                <w:div w:id="521822791">
                  <w:marLeft w:val="0"/>
                  <w:marRight w:val="0"/>
                  <w:marTop w:val="0"/>
                  <w:marBottom w:val="0"/>
                  <w:divBdr>
                    <w:top w:val="none" w:sz="0" w:space="0" w:color="auto"/>
                    <w:left w:val="none" w:sz="0" w:space="0" w:color="auto"/>
                    <w:bottom w:val="none" w:sz="0" w:space="0" w:color="auto"/>
                    <w:right w:val="none" w:sz="0" w:space="0" w:color="auto"/>
                  </w:divBdr>
                </w:div>
                <w:div w:id="1933081581">
                  <w:marLeft w:val="0"/>
                  <w:marRight w:val="0"/>
                  <w:marTop w:val="0"/>
                  <w:marBottom w:val="0"/>
                  <w:divBdr>
                    <w:top w:val="none" w:sz="0" w:space="0" w:color="auto"/>
                    <w:left w:val="none" w:sz="0" w:space="0" w:color="auto"/>
                    <w:bottom w:val="none" w:sz="0" w:space="0" w:color="auto"/>
                    <w:right w:val="none" w:sz="0" w:space="0" w:color="auto"/>
                  </w:divBdr>
                </w:div>
                <w:div w:id="1614438722">
                  <w:marLeft w:val="0"/>
                  <w:marRight w:val="0"/>
                  <w:marTop w:val="0"/>
                  <w:marBottom w:val="0"/>
                  <w:divBdr>
                    <w:top w:val="none" w:sz="0" w:space="0" w:color="auto"/>
                    <w:left w:val="none" w:sz="0" w:space="0" w:color="auto"/>
                    <w:bottom w:val="none" w:sz="0" w:space="0" w:color="auto"/>
                    <w:right w:val="none" w:sz="0" w:space="0" w:color="auto"/>
                  </w:divBdr>
                </w:div>
                <w:div w:id="888765990">
                  <w:marLeft w:val="0"/>
                  <w:marRight w:val="0"/>
                  <w:marTop w:val="0"/>
                  <w:marBottom w:val="0"/>
                  <w:divBdr>
                    <w:top w:val="none" w:sz="0" w:space="0" w:color="auto"/>
                    <w:left w:val="none" w:sz="0" w:space="0" w:color="auto"/>
                    <w:bottom w:val="none" w:sz="0" w:space="0" w:color="auto"/>
                    <w:right w:val="none" w:sz="0" w:space="0" w:color="auto"/>
                  </w:divBdr>
                </w:div>
                <w:div w:id="501044450">
                  <w:marLeft w:val="0"/>
                  <w:marRight w:val="0"/>
                  <w:marTop w:val="0"/>
                  <w:marBottom w:val="0"/>
                  <w:divBdr>
                    <w:top w:val="none" w:sz="0" w:space="0" w:color="auto"/>
                    <w:left w:val="none" w:sz="0" w:space="0" w:color="auto"/>
                    <w:bottom w:val="none" w:sz="0" w:space="0" w:color="auto"/>
                    <w:right w:val="none" w:sz="0" w:space="0" w:color="auto"/>
                  </w:divBdr>
                </w:div>
                <w:div w:id="144397131">
                  <w:marLeft w:val="0"/>
                  <w:marRight w:val="0"/>
                  <w:marTop w:val="0"/>
                  <w:marBottom w:val="0"/>
                  <w:divBdr>
                    <w:top w:val="none" w:sz="0" w:space="0" w:color="auto"/>
                    <w:left w:val="none" w:sz="0" w:space="0" w:color="auto"/>
                    <w:bottom w:val="none" w:sz="0" w:space="0" w:color="auto"/>
                    <w:right w:val="none" w:sz="0" w:space="0" w:color="auto"/>
                  </w:divBdr>
                </w:div>
                <w:div w:id="73667047">
                  <w:marLeft w:val="0"/>
                  <w:marRight w:val="0"/>
                  <w:marTop w:val="0"/>
                  <w:marBottom w:val="0"/>
                  <w:divBdr>
                    <w:top w:val="none" w:sz="0" w:space="0" w:color="auto"/>
                    <w:left w:val="none" w:sz="0" w:space="0" w:color="auto"/>
                    <w:bottom w:val="none" w:sz="0" w:space="0" w:color="auto"/>
                    <w:right w:val="none" w:sz="0" w:space="0" w:color="auto"/>
                  </w:divBdr>
                </w:div>
                <w:div w:id="1386681537">
                  <w:marLeft w:val="0"/>
                  <w:marRight w:val="0"/>
                  <w:marTop w:val="0"/>
                  <w:marBottom w:val="0"/>
                  <w:divBdr>
                    <w:top w:val="none" w:sz="0" w:space="0" w:color="auto"/>
                    <w:left w:val="none" w:sz="0" w:space="0" w:color="auto"/>
                    <w:bottom w:val="none" w:sz="0" w:space="0" w:color="auto"/>
                    <w:right w:val="none" w:sz="0" w:space="0" w:color="auto"/>
                  </w:divBdr>
                </w:div>
                <w:div w:id="899707644">
                  <w:marLeft w:val="0"/>
                  <w:marRight w:val="0"/>
                  <w:marTop w:val="0"/>
                  <w:marBottom w:val="0"/>
                  <w:divBdr>
                    <w:top w:val="none" w:sz="0" w:space="0" w:color="auto"/>
                    <w:left w:val="none" w:sz="0" w:space="0" w:color="auto"/>
                    <w:bottom w:val="none" w:sz="0" w:space="0" w:color="auto"/>
                    <w:right w:val="none" w:sz="0" w:space="0" w:color="auto"/>
                  </w:divBdr>
                </w:div>
                <w:div w:id="1752002779">
                  <w:marLeft w:val="0"/>
                  <w:marRight w:val="0"/>
                  <w:marTop w:val="0"/>
                  <w:marBottom w:val="0"/>
                  <w:divBdr>
                    <w:top w:val="none" w:sz="0" w:space="0" w:color="auto"/>
                    <w:left w:val="none" w:sz="0" w:space="0" w:color="auto"/>
                    <w:bottom w:val="none" w:sz="0" w:space="0" w:color="auto"/>
                    <w:right w:val="none" w:sz="0" w:space="0" w:color="auto"/>
                  </w:divBdr>
                </w:div>
                <w:div w:id="994647184">
                  <w:marLeft w:val="0"/>
                  <w:marRight w:val="0"/>
                  <w:marTop w:val="0"/>
                  <w:marBottom w:val="0"/>
                  <w:divBdr>
                    <w:top w:val="none" w:sz="0" w:space="0" w:color="auto"/>
                    <w:left w:val="none" w:sz="0" w:space="0" w:color="auto"/>
                    <w:bottom w:val="none" w:sz="0" w:space="0" w:color="auto"/>
                    <w:right w:val="none" w:sz="0" w:space="0" w:color="auto"/>
                  </w:divBdr>
                </w:div>
                <w:div w:id="1190341069">
                  <w:marLeft w:val="0"/>
                  <w:marRight w:val="0"/>
                  <w:marTop w:val="0"/>
                  <w:marBottom w:val="0"/>
                  <w:divBdr>
                    <w:top w:val="none" w:sz="0" w:space="0" w:color="auto"/>
                    <w:left w:val="none" w:sz="0" w:space="0" w:color="auto"/>
                    <w:bottom w:val="none" w:sz="0" w:space="0" w:color="auto"/>
                    <w:right w:val="none" w:sz="0" w:space="0" w:color="auto"/>
                  </w:divBdr>
                </w:div>
                <w:div w:id="522673296">
                  <w:marLeft w:val="0"/>
                  <w:marRight w:val="0"/>
                  <w:marTop w:val="0"/>
                  <w:marBottom w:val="0"/>
                  <w:divBdr>
                    <w:top w:val="none" w:sz="0" w:space="0" w:color="auto"/>
                    <w:left w:val="none" w:sz="0" w:space="0" w:color="auto"/>
                    <w:bottom w:val="none" w:sz="0" w:space="0" w:color="auto"/>
                    <w:right w:val="none" w:sz="0" w:space="0" w:color="auto"/>
                  </w:divBdr>
                </w:div>
                <w:div w:id="524908409">
                  <w:marLeft w:val="0"/>
                  <w:marRight w:val="0"/>
                  <w:marTop w:val="0"/>
                  <w:marBottom w:val="0"/>
                  <w:divBdr>
                    <w:top w:val="none" w:sz="0" w:space="0" w:color="auto"/>
                    <w:left w:val="none" w:sz="0" w:space="0" w:color="auto"/>
                    <w:bottom w:val="none" w:sz="0" w:space="0" w:color="auto"/>
                    <w:right w:val="none" w:sz="0" w:space="0" w:color="auto"/>
                  </w:divBdr>
                </w:div>
                <w:div w:id="186603150">
                  <w:marLeft w:val="0"/>
                  <w:marRight w:val="0"/>
                  <w:marTop w:val="0"/>
                  <w:marBottom w:val="0"/>
                  <w:divBdr>
                    <w:top w:val="none" w:sz="0" w:space="0" w:color="auto"/>
                    <w:left w:val="none" w:sz="0" w:space="0" w:color="auto"/>
                    <w:bottom w:val="none" w:sz="0" w:space="0" w:color="auto"/>
                    <w:right w:val="none" w:sz="0" w:space="0" w:color="auto"/>
                  </w:divBdr>
                </w:div>
                <w:div w:id="963929340">
                  <w:marLeft w:val="0"/>
                  <w:marRight w:val="0"/>
                  <w:marTop w:val="0"/>
                  <w:marBottom w:val="0"/>
                  <w:divBdr>
                    <w:top w:val="none" w:sz="0" w:space="0" w:color="auto"/>
                    <w:left w:val="none" w:sz="0" w:space="0" w:color="auto"/>
                    <w:bottom w:val="none" w:sz="0" w:space="0" w:color="auto"/>
                    <w:right w:val="none" w:sz="0" w:space="0" w:color="auto"/>
                  </w:divBdr>
                </w:div>
                <w:div w:id="980354257">
                  <w:marLeft w:val="0"/>
                  <w:marRight w:val="0"/>
                  <w:marTop w:val="0"/>
                  <w:marBottom w:val="0"/>
                  <w:divBdr>
                    <w:top w:val="none" w:sz="0" w:space="0" w:color="auto"/>
                    <w:left w:val="none" w:sz="0" w:space="0" w:color="auto"/>
                    <w:bottom w:val="none" w:sz="0" w:space="0" w:color="auto"/>
                    <w:right w:val="none" w:sz="0" w:space="0" w:color="auto"/>
                  </w:divBdr>
                </w:div>
                <w:div w:id="1457672951">
                  <w:marLeft w:val="0"/>
                  <w:marRight w:val="0"/>
                  <w:marTop w:val="0"/>
                  <w:marBottom w:val="0"/>
                  <w:divBdr>
                    <w:top w:val="none" w:sz="0" w:space="0" w:color="auto"/>
                    <w:left w:val="none" w:sz="0" w:space="0" w:color="auto"/>
                    <w:bottom w:val="none" w:sz="0" w:space="0" w:color="auto"/>
                    <w:right w:val="none" w:sz="0" w:space="0" w:color="auto"/>
                  </w:divBdr>
                </w:div>
                <w:div w:id="1731151062">
                  <w:marLeft w:val="0"/>
                  <w:marRight w:val="0"/>
                  <w:marTop w:val="0"/>
                  <w:marBottom w:val="0"/>
                  <w:divBdr>
                    <w:top w:val="none" w:sz="0" w:space="0" w:color="auto"/>
                    <w:left w:val="none" w:sz="0" w:space="0" w:color="auto"/>
                    <w:bottom w:val="none" w:sz="0" w:space="0" w:color="auto"/>
                    <w:right w:val="none" w:sz="0" w:space="0" w:color="auto"/>
                  </w:divBdr>
                </w:div>
                <w:div w:id="1362243577">
                  <w:marLeft w:val="0"/>
                  <w:marRight w:val="0"/>
                  <w:marTop w:val="0"/>
                  <w:marBottom w:val="0"/>
                  <w:divBdr>
                    <w:top w:val="none" w:sz="0" w:space="0" w:color="auto"/>
                    <w:left w:val="none" w:sz="0" w:space="0" w:color="auto"/>
                    <w:bottom w:val="none" w:sz="0" w:space="0" w:color="auto"/>
                    <w:right w:val="none" w:sz="0" w:space="0" w:color="auto"/>
                  </w:divBdr>
                </w:div>
                <w:div w:id="1966962054">
                  <w:marLeft w:val="0"/>
                  <w:marRight w:val="0"/>
                  <w:marTop w:val="0"/>
                  <w:marBottom w:val="0"/>
                  <w:divBdr>
                    <w:top w:val="none" w:sz="0" w:space="0" w:color="auto"/>
                    <w:left w:val="none" w:sz="0" w:space="0" w:color="auto"/>
                    <w:bottom w:val="none" w:sz="0" w:space="0" w:color="auto"/>
                    <w:right w:val="none" w:sz="0" w:space="0" w:color="auto"/>
                  </w:divBdr>
                </w:div>
                <w:div w:id="1381393357">
                  <w:marLeft w:val="0"/>
                  <w:marRight w:val="0"/>
                  <w:marTop w:val="0"/>
                  <w:marBottom w:val="0"/>
                  <w:divBdr>
                    <w:top w:val="none" w:sz="0" w:space="0" w:color="auto"/>
                    <w:left w:val="none" w:sz="0" w:space="0" w:color="auto"/>
                    <w:bottom w:val="none" w:sz="0" w:space="0" w:color="auto"/>
                    <w:right w:val="none" w:sz="0" w:space="0" w:color="auto"/>
                  </w:divBdr>
                </w:div>
                <w:div w:id="1338996323">
                  <w:marLeft w:val="0"/>
                  <w:marRight w:val="0"/>
                  <w:marTop w:val="0"/>
                  <w:marBottom w:val="0"/>
                  <w:divBdr>
                    <w:top w:val="none" w:sz="0" w:space="0" w:color="auto"/>
                    <w:left w:val="none" w:sz="0" w:space="0" w:color="auto"/>
                    <w:bottom w:val="none" w:sz="0" w:space="0" w:color="auto"/>
                    <w:right w:val="none" w:sz="0" w:space="0" w:color="auto"/>
                  </w:divBdr>
                </w:div>
                <w:div w:id="1573586011">
                  <w:marLeft w:val="0"/>
                  <w:marRight w:val="0"/>
                  <w:marTop w:val="0"/>
                  <w:marBottom w:val="0"/>
                  <w:divBdr>
                    <w:top w:val="none" w:sz="0" w:space="0" w:color="auto"/>
                    <w:left w:val="none" w:sz="0" w:space="0" w:color="auto"/>
                    <w:bottom w:val="none" w:sz="0" w:space="0" w:color="auto"/>
                    <w:right w:val="none" w:sz="0" w:space="0" w:color="auto"/>
                  </w:divBdr>
                </w:div>
                <w:div w:id="314913903">
                  <w:marLeft w:val="0"/>
                  <w:marRight w:val="0"/>
                  <w:marTop w:val="0"/>
                  <w:marBottom w:val="0"/>
                  <w:divBdr>
                    <w:top w:val="none" w:sz="0" w:space="0" w:color="auto"/>
                    <w:left w:val="none" w:sz="0" w:space="0" w:color="auto"/>
                    <w:bottom w:val="none" w:sz="0" w:space="0" w:color="auto"/>
                    <w:right w:val="none" w:sz="0" w:space="0" w:color="auto"/>
                  </w:divBdr>
                </w:div>
                <w:div w:id="532035530">
                  <w:marLeft w:val="0"/>
                  <w:marRight w:val="0"/>
                  <w:marTop w:val="0"/>
                  <w:marBottom w:val="0"/>
                  <w:divBdr>
                    <w:top w:val="none" w:sz="0" w:space="0" w:color="auto"/>
                    <w:left w:val="none" w:sz="0" w:space="0" w:color="auto"/>
                    <w:bottom w:val="none" w:sz="0" w:space="0" w:color="auto"/>
                    <w:right w:val="none" w:sz="0" w:space="0" w:color="auto"/>
                  </w:divBdr>
                </w:div>
                <w:div w:id="1456173260">
                  <w:marLeft w:val="0"/>
                  <w:marRight w:val="0"/>
                  <w:marTop w:val="0"/>
                  <w:marBottom w:val="0"/>
                  <w:divBdr>
                    <w:top w:val="none" w:sz="0" w:space="0" w:color="auto"/>
                    <w:left w:val="none" w:sz="0" w:space="0" w:color="auto"/>
                    <w:bottom w:val="none" w:sz="0" w:space="0" w:color="auto"/>
                    <w:right w:val="none" w:sz="0" w:space="0" w:color="auto"/>
                  </w:divBdr>
                </w:div>
                <w:div w:id="2039546688">
                  <w:marLeft w:val="0"/>
                  <w:marRight w:val="0"/>
                  <w:marTop w:val="0"/>
                  <w:marBottom w:val="0"/>
                  <w:divBdr>
                    <w:top w:val="none" w:sz="0" w:space="0" w:color="auto"/>
                    <w:left w:val="none" w:sz="0" w:space="0" w:color="auto"/>
                    <w:bottom w:val="none" w:sz="0" w:space="0" w:color="auto"/>
                    <w:right w:val="none" w:sz="0" w:space="0" w:color="auto"/>
                  </w:divBdr>
                </w:div>
                <w:div w:id="1234196677">
                  <w:marLeft w:val="0"/>
                  <w:marRight w:val="0"/>
                  <w:marTop w:val="0"/>
                  <w:marBottom w:val="0"/>
                  <w:divBdr>
                    <w:top w:val="none" w:sz="0" w:space="0" w:color="auto"/>
                    <w:left w:val="none" w:sz="0" w:space="0" w:color="auto"/>
                    <w:bottom w:val="none" w:sz="0" w:space="0" w:color="auto"/>
                    <w:right w:val="none" w:sz="0" w:space="0" w:color="auto"/>
                  </w:divBdr>
                </w:div>
                <w:div w:id="627468128">
                  <w:marLeft w:val="0"/>
                  <w:marRight w:val="0"/>
                  <w:marTop w:val="0"/>
                  <w:marBottom w:val="0"/>
                  <w:divBdr>
                    <w:top w:val="none" w:sz="0" w:space="0" w:color="auto"/>
                    <w:left w:val="none" w:sz="0" w:space="0" w:color="auto"/>
                    <w:bottom w:val="none" w:sz="0" w:space="0" w:color="auto"/>
                    <w:right w:val="none" w:sz="0" w:space="0" w:color="auto"/>
                  </w:divBdr>
                </w:div>
                <w:div w:id="69275834">
                  <w:marLeft w:val="0"/>
                  <w:marRight w:val="0"/>
                  <w:marTop w:val="0"/>
                  <w:marBottom w:val="0"/>
                  <w:divBdr>
                    <w:top w:val="none" w:sz="0" w:space="0" w:color="auto"/>
                    <w:left w:val="none" w:sz="0" w:space="0" w:color="auto"/>
                    <w:bottom w:val="none" w:sz="0" w:space="0" w:color="auto"/>
                    <w:right w:val="none" w:sz="0" w:space="0" w:color="auto"/>
                  </w:divBdr>
                </w:div>
                <w:div w:id="737554474">
                  <w:marLeft w:val="0"/>
                  <w:marRight w:val="0"/>
                  <w:marTop w:val="0"/>
                  <w:marBottom w:val="0"/>
                  <w:divBdr>
                    <w:top w:val="none" w:sz="0" w:space="0" w:color="auto"/>
                    <w:left w:val="none" w:sz="0" w:space="0" w:color="auto"/>
                    <w:bottom w:val="none" w:sz="0" w:space="0" w:color="auto"/>
                    <w:right w:val="none" w:sz="0" w:space="0" w:color="auto"/>
                  </w:divBdr>
                </w:div>
                <w:div w:id="1262490874">
                  <w:marLeft w:val="0"/>
                  <w:marRight w:val="0"/>
                  <w:marTop w:val="0"/>
                  <w:marBottom w:val="0"/>
                  <w:divBdr>
                    <w:top w:val="none" w:sz="0" w:space="0" w:color="auto"/>
                    <w:left w:val="none" w:sz="0" w:space="0" w:color="auto"/>
                    <w:bottom w:val="none" w:sz="0" w:space="0" w:color="auto"/>
                    <w:right w:val="none" w:sz="0" w:space="0" w:color="auto"/>
                  </w:divBdr>
                </w:div>
                <w:div w:id="1392728727">
                  <w:marLeft w:val="0"/>
                  <w:marRight w:val="0"/>
                  <w:marTop w:val="0"/>
                  <w:marBottom w:val="0"/>
                  <w:divBdr>
                    <w:top w:val="none" w:sz="0" w:space="0" w:color="auto"/>
                    <w:left w:val="none" w:sz="0" w:space="0" w:color="auto"/>
                    <w:bottom w:val="none" w:sz="0" w:space="0" w:color="auto"/>
                    <w:right w:val="none" w:sz="0" w:space="0" w:color="auto"/>
                  </w:divBdr>
                </w:div>
                <w:div w:id="1671103573">
                  <w:marLeft w:val="0"/>
                  <w:marRight w:val="0"/>
                  <w:marTop w:val="0"/>
                  <w:marBottom w:val="0"/>
                  <w:divBdr>
                    <w:top w:val="none" w:sz="0" w:space="0" w:color="auto"/>
                    <w:left w:val="none" w:sz="0" w:space="0" w:color="auto"/>
                    <w:bottom w:val="none" w:sz="0" w:space="0" w:color="auto"/>
                    <w:right w:val="none" w:sz="0" w:space="0" w:color="auto"/>
                  </w:divBdr>
                </w:div>
                <w:div w:id="10610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07833">
          <w:marLeft w:val="0"/>
          <w:marRight w:val="0"/>
          <w:marTop w:val="15"/>
          <w:marBottom w:val="0"/>
          <w:divBdr>
            <w:top w:val="none" w:sz="0" w:space="0" w:color="auto"/>
            <w:left w:val="none" w:sz="0" w:space="0" w:color="auto"/>
            <w:bottom w:val="none" w:sz="0" w:space="0" w:color="auto"/>
            <w:right w:val="none" w:sz="0" w:space="0" w:color="auto"/>
          </w:divBdr>
          <w:divsChild>
            <w:div w:id="907612837">
              <w:marLeft w:val="0"/>
              <w:marRight w:val="0"/>
              <w:marTop w:val="0"/>
              <w:marBottom w:val="0"/>
              <w:divBdr>
                <w:top w:val="none" w:sz="0" w:space="0" w:color="auto"/>
                <w:left w:val="none" w:sz="0" w:space="0" w:color="auto"/>
                <w:bottom w:val="none" w:sz="0" w:space="0" w:color="auto"/>
                <w:right w:val="none" w:sz="0" w:space="0" w:color="auto"/>
              </w:divBdr>
              <w:divsChild>
                <w:div w:id="59602965">
                  <w:marLeft w:val="0"/>
                  <w:marRight w:val="0"/>
                  <w:marTop w:val="0"/>
                  <w:marBottom w:val="0"/>
                  <w:divBdr>
                    <w:top w:val="none" w:sz="0" w:space="0" w:color="auto"/>
                    <w:left w:val="none" w:sz="0" w:space="0" w:color="auto"/>
                    <w:bottom w:val="none" w:sz="0" w:space="0" w:color="auto"/>
                    <w:right w:val="none" w:sz="0" w:space="0" w:color="auto"/>
                  </w:divBdr>
                </w:div>
                <w:div w:id="1538859877">
                  <w:marLeft w:val="0"/>
                  <w:marRight w:val="0"/>
                  <w:marTop w:val="0"/>
                  <w:marBottom w:val="0"/>
                  <w:divBdr>
                    <w:top w:val="none" w:sz="0" w:space="0" w:color="auto"/>
                    <w:left w:val="none" w:sz="0" w:space="0" w:color="auto"/>
                    <w:bottom w:val="none" w:sz="0" w:space="0" w:color="auto"/>
                    <w:right w:val="none" w:sz="0" w:space="0" w:color="auto"/>
                  </w:divBdr>
                </w:div>
                <w:div w:id="1991980269">
                  <w:marLeft w:val="0"/>
                  <w:marRight w:val="0"/>
                  <w:marTop w:val="0"/>
                  <w:marBottom w:val="0"/>
                  <w:divBdr>
                    <w:top w:val="none" w:sz="0" w:space="0" w:color="auto"/>
                    <w:left w:val="none" w:sz="0" w:space="0" w:color="auto"/>
                    <w:bottom w:val="none" w:sz="0" w:space="0" w:color="auto"/>
                    <w:right w:val="none" w:sz="0" w:space="0" w:color="auto"/>
                  </w:divBdr>
                </w:div>
                <w:div w:id="232589774">
                  <w:marLeft w:val="0"/>
                  <w:marRight w:val="0"/>
                  <w:marTop w:val="0"/>
                  <w:marBottom w:val="0"/>
                  <w:divBdr>
                    <w:top w:val="none" w:sz="0" w:space="0" w:color="auto"/>
                    <w:left w:val="none" w:sz="0" w:space="0" w:color="auto"/>
                    <w:bottom w:val="none" w:sz="0" w:space="0" w:color="auto"/>
                    <w:right w:val="none" w:sz="0" w:space="0" w:color="auto"/>
                  </w:divBdr>
                </w:div>
                <w:div w:id="670138367">
                  <w:marLeft w:val="0"/>
                  <w:marRight w:val="0"/>
                  <w:marTop w:val="0"/>
                  <w:marBottom w:val="0"/>
                  <w:divBdr>
                    <w:top w:val="none" w:sz="0" w:space="0" w:color="auto"/>
                    <w:left w:val="none" w:sz="0" w:space="0" w:color="auto"/>
                    <w:bottom w:val="none" w:sz="0" w:space="0" w:color="auto"/>
                    <w:right w:val="none" w:sz="0" w:space="0" w:color="auto"/>
                  </w:divBdr>
                </w:div>
                <w:div w:id="345520916">
                  <w:marLeft w:val="0"/>
                  <w:marRight w:val="0"/>
                  <w:marTop w:val="0"/>
                  <w:marBottom w:val="0"/>
                  <w:divBdr>
                    <w:top w:val="none" w:sz="0" w:space="0" w:color="auto"/>
                    <w:left w:val="none" w:sz="0" w:space="0" w:color="auto"/>
                    <w:bottom w:val="none" w:sz="0" w:space="0" w:color="auto"/>
                    <w:right w:val="none" w:sz="0" w:space="0" w:color="auto"/>
                  </w:divBdr>
                </w:div>
                <w:div w:id="1980184964">
                  <w:marLeft w:val="0"/>
                  <w:marRight w:val="0"/>
                  <w:marTop w:val="0"/>
                  <w:marBottom w:val="0"/>
                  <w:divBdr>
                    <w:top w:val="none" w:sz="0" w:space="0" w:color="auto"/>
                    <w:left w:val="none" w:sz="0" w:space="0" w:color="auto"/>
                    <w:bottom w:val="none" w:sz="0" w:space="0" w:color="auto"/>
                    <w:right w:val="none" w:sz="0" w:space="0" w:color="auto"/>
                  </w:divBdr>
                </w:div>
                <w:div w:id="477841465">
                  <w:marLeft w:val="0"/>
                  <w:marRight w:val="0"/>
                  <w:marTop w:val="0"/>
                  <w:marBottom w:val="0"/>
                  <w:divBdr>
                    <w:top w:val="none" w:sz="0" w:space="0" w:color="auto"/>
                    <w:left w:val="none" w:sz="0" w:space="0" w:color="auto"/>
                    <w:bottom w:val="none" w:sz="0" w:space="0" w:color="auto"/>
                    <w:right w:val="none" w:sz="0" w:space="0" w:color="auto"/>
                  </w:divBdr>
                </w:div>
                <w:div w:id="1491406458">
                  <w:marLeft w:val="0"/>
                  <w:marRight w:val="0"/>
                  <w:marTop w:val="0"/>
                  <w:marBottom w:val="0"/>
                  <w:divBdr>
                    <w:top w:val="none" w:sz="0" w:space="0" w:color="auto"/>
                    <w:left w:val="none" w:sz="0" w:space="0" w:color="auto"/>
                    <w:bottom w:val="none" w:sz="0" w:space="0" w:color="auto"/>
                    <w:right w:val="none" w:sz="0" w:space="0" w:color="auto"/>
                  </w:divBdr>
                </w:div>
                <w:div w:id="1489251210">
                  <w:marLeft w:val="0"/>
                  <w:marRight w:val="0"/>
                  <w:marTop w:val="0"/>
                  <w:marBottom w:val="0"/>
                  <w:divBdr>
                    <w:top w:val="none" w:sz="0" w:space="0" w:color="auto"/>
                    <w:left w:val="none" w:sz="0" w:space="0" w:color="auto"/>
                    <w:bottom w:val="none" w:sz="0" w:space="0" w:color="auto"/>
                    <w:right w:val="none" w:sz="0" w:space="0" w:color="auto"/>
                  </w:divBdr>
                </w:div>
                <w:div w:id="1695383129">
                  <w:marLeft w:val="0"/>
                  <w:marRight w:val="0"/>
                  <w:marTop w:val="0"/>
                  <w:marBottom w:val="0"/>
                  <w:divBdr>
                    <w:top w:val="none" w:sz="0" w:space="0" w:color="auto"/>
                    <w:left w:val="none" w:sz="0" w:space="0" w:color="auto"/>
                    <w:bottom w:val="none" w:sz="0" w:space="0" w:color="auto"/>
                    <w:right w:val="none" w:sz="0" w:space="0" w:color="auto"/>
                  </w:divBdr>
                </w:div>
                <w:div w:id="1412312746">
                  <w:marLeft w:val="0"/>
                  <w:marRight w:val="0"/>
                  <w:marTop w:val="0"/>
                  <w:marBottom w:val="0"/>
                  <w:divBdr>
                    <w:top w:val="none" w:sz="0" w:space="0" w:color="auto"/>
                    <w:left w:val="none" w:sz="0" w:space="0" w:color="auto"/>
                    <w:bottom w:val="none" w:sz="0" w:space="0" w:color="auto"/>
                    <w:right w:val="none" w:sz="0" w:space="0" w:color="auto"/>
                  </w:divBdr>
                </w:div>
                <w:div w:id="1348673021">
                  <w:marLeft w:val="0"/>
                  <w:marRight w:val="0"/>
                  <w:marTop w:val="0"/>
                  <w:marBottom w:val="0"/>
                  <w:divBdr>
                    <w:top w:val="none" w:sz="0" w:space="0" w:color="auto"/>
                    <w:left w:val="none" w:sz="0" w:space="0" w:color="auto"/>
                    <w:bottom w:val="none" w:sz="0" w:space="0" w:color="auto"/>
                    <w:right w:val="none" w:sz="0" w:space="0" w:color="auto"/>
                  </w:divBdr>
                </w:div>
                <w:div w:id="371342451">
                  <w:marLeft w:val="0"/>
                  <w:marRight w:val="0"/>
                  <w:marTop w:val="0"/>
                  <w:marBottom w:val="0"/>
                  <w:divBdr>
                    <w:top w:val="none" w:sz="0" w:space="0" w:color="auto"/>
                    <w:left w:val="none" w:sz="0" w:space="0" w:color="auto"/>
                    <w:bottom w:val="none" w:sz="0" w:space="0" w:color="auto"/>
                    <w:right w:val="none" w:sz="0" w:space="0" w:color="auto"/>
                  </w:divBdr>
                </w:div>
                <w:div w:id="396824559">
                  <w:marLeft w:val="0"/>
                  <w:marRight w:val="0"/>
                  <w:marTop w:val="0"/>
                  <w:marBottom w:val="0"/>
                  <w:divBdr>
                    <w:top w:val="none" w:sz="0" w:space="0" w:color="auto"/>
                    <w:left w:val="none" w:sz="0" w:space="0" w:color="auto"/>
                    <w:bottom w:val="none" w:sz="0" w:space="0" w:color="auto"/>
                    <w:right w:val="none" w:sz="0" w:space="0" w:color="auto"/>
                  </w:divBdr>
                </w:div>
                <w:div w:id="1556962724">
                  <w:marLeft w:val="0"/>
                  <w:marRight w:val="0"/>
                  <w:marTop w:val="0"/>
                  <w:marBottom w:val="0"/>
                  <w:divBdr>
                    <w:top w:val="none" w:sz="0" w:space="0" w:color="auto"/>
                    <w:left w:val="none" w:sz="0" w:space="0" w:color="auto"/>
                    <w:bottom w:val="none" w:sz="0" w:space="0" w:color="auto"/>
                    <w:right w:val="none" w:sz="0" w:space="0" w:color="auto"/>
                  </w:divBdr>
                </w:div>
                <w:div w:id="269053482">
                  <w:marLeft w:val="0"/>
                  <w:marRight w:val="0"/>
                  <w:marTop w:val="0"/>
                  <w:marBottom w:val="0"/>
                  <w:divBdr>
                    <w:top w:val="none" w:sz="0" w:space="0" w:color="auto"/>
                    <w:left w:val="none" w:sz="0" w:space="0" w:color="auto"/>
                    <w:bottom w:val="none" w:sz="0" w:space="0" w:color="auto"/>
                    <w:right w:val="none" w:sz="0" w:space="0" w:color="auto"/>
                  </w:divBdr>
                </w:div>
                <w:div w:id="1765220694">
                  <w:marLeft w:val="0"/>
                  <w:marRight w:val="0"/>
                  <w:marTop w:val="0"/>
                  <w:marBottom w:val="0"/>
                  <w:divBdr>
                    <w:top w:val="none" w:sz="0" w:space="0" w:color="auto"/>
                    <w:left w:val="none" w:sz="0" w:space="0" w:color="auto"/>
                    <w:bottom w:val="none" w:sz="0" w:space="0" w:color="auto"/>
                    <w:right w:val="none" w:sz="0" w:space="0" w:color="auto"/>
                  </w:divBdr>
                </w:div>
                <w:div w:id="1882472150">
                  <w:marLeft w:val="0"/>
                  <w:marRight w:val="0"/>
                  <w:marTop w:val="0"/>
                  <w:marBottom w:val="0"/>
                  <w:divBdr>
                    <w:top w:val="none" w:sz="0" w:space="0" w:color="auto"/>
                    <w:left w:val="none" w:sz="0" w:space="0" w:color="auto"/>
                    <w:bottom w:val="none" w:sz="0" w:space="0" w:color="auto"/>
                    <w:right w:val="none" w:sz="0" w:space="0" w:color="auto"/>
                  </w:divBdr>
                </w:div>
                <w:div w:id="851332660">
                  <w:marLeft w:val="0"/>
                  <w:marRight w:val="0"/>
                  <w:marTop w:val="0"/>
                  <w:marBottom w:val="0"/>
                  <w:divBdr>
                    <w:top w:val="none" w:sz="0" w:space="0" w:color="auto"/>
                    <w:left w:val="none" w:sz="0" w:space="0" w:color="auto"/>
                    <w:bottom w:val="none" w:sz="0" w:space="0" w:color="auto"/>
                    <w:right w:val="none" w:sz="0" w:space="0" w:color="auto"/>
                  </w:divBdr>
                </w:div>
                <w:div w:id="1053968455">
                  <w:marLeft w:val="0"/>
                  <w:marRight w:val="0"/>
                  <w:marTop w:val="0"/>
                  <w:marBottom w:val="0"/>
                  <w:divBdr>
                    <w:top w:val="none" w:sz="0" w:space="0" w:color="auto"/>
                    <w:left w:val="none" w:sz="0" w:space="0" w:color="auto"/>
                    <w:bottom w:val="none" w:sz="0" w:space="0" w:color="auto"/>
                    <w:right w:val="none" w:sz="0" w:space="0" w:color="auto"/>
                  </w:divBdr>
                </w:div>
                <w:div w:id="1688407364">
                  <w:marLeft w:val="0"/>
                  <w:marRight w:val="0"/>
                  <w:marTop w:val="0"/>
                  <w:marBottom w:val="0"/>
                  <w:divBdr>
                    <w:top w:val="none" w:sz="0" w:space="0" w:color="auto"/>
                    <w:left w:val="none" w:sz="0" w:space="0" w:color="auto"/>
                    <w:bottom w:val="none" w:sz="0" w:space="0" w:color="auto"/>
                    <w:right w:val="none" w:sz="0" w:space="0" w:color="auto"/>
                  </w:divBdr>
                </w:div>
                <w:div w:id="2127850947">
                  <w:marLeft w:val="0"/>
                  <w:marRight w:val="0"/>
                  <w:marTop w:val="0"/>
                  <w:marBottom w:val="0"/>
                  <w:divBdr>
                    <w:top w:val="none" w:sz="0" w:space="0" w:color="auto"/>
                    <w:left w:val="none" w:sz="0" w:space="0" w:color="auto"/>
                    <w:bottom w:val="none" w:sz="0" w:space="0" w:color="auto"/>
                    <w:right w:val="none" w:sz="0" w:space="0" w:color="auto"/>
                  </w:divBdr>
                </w:div>
                <w:div w:id="144123585">
                  <w:marLeft w:val="0"/>
                  <w:marRight w:val="0"/>
                  <w:marTop w:val="0"/>
                  <w:marBottom w:val="0"/>
                  <w:divBdr>
                    <w:top w:val="none" w:sz="0" w:space="0" w:color="auto"/>
                    <w:left w:val="none" w:sz="0" w:space="0" w:color="auto"/>
                    <w:bottom w:val="none" w:sz="0" w:space="0" w:color="auto"/>
                    <w:right w:val="none" w:sz="0" w:space="0" w:color="auto"/>
                  </w:divBdr>
                </w:div>
                <w:div w:id="1398018045">
                  <w:marLeft w:val="0"/>
                  <w:marRight w:val="0"/>
                  <w:marTop w:val="0"/>
                  <w:marBottom w:val="0"/>
                  <w:divBdr>
                    <w:top w:val="none" w:sz="0" w:space="0" w:color="auto"/>
                    <w:left w:val="none" w:sz="0" w:space="0" w:color="auto"/>
                    <w:bottom w:val="none" w:sz="0" w:space="0" w:color="auto"/>
                    <w:right w:val="none" w:sz="0" w:space="0" w:color="auto"/>
                  </w:divBdr>
                </w:div>
                <w:div w:id="1988238053">
                  <w:marLeft w:val="0"/>
                  <w:marRight w:val="0"/>
                  <w:marTop w:val="0"/>
                  <w:marBottom w:val="0"/>
                  <w:divBdr>
                    <w:top w:val="none" w:sz="0" w:space="0" w:color="auto"/>
                    <w:left w:val="none" w:sz="0" w:space="0" w:color="auto"/>
                    <w:bottom w:val="none" w:sz="0" w:space="0" w:color="auto"/>
                    <w:right w:val="none" w:sz="0" w:space="0" w:color="auto"/>
                  </w:divBdr>
                </w:div>
                <w:div w:id="1143931945">
                  <w:marLeft w:val="0"/>
                  <w:marRight w:val="0"/>
                  <w:marTop w:val="0"/>
                  <w:marBottom w:val="0"/>
                  <w:divBdr>
                    <w:top w:val="none" w:sz="0" w:space="0" w:color="auto"/>
                    <w:left w:val="none" w:sz="0" w:space="0" w:color="auto"/>
                    <w:bottom w:val="none" w:sz="0" w:space="0" w:color="auto"/>
                    <w:right w:val="none" w:sz="0" w:space="0" w:color="auto"/>
                  </w:divBdr>
                </w:div>
                <w:div w:id="766197191">
                  <w:marLeft w:val="0"/>
                  <w:marRight w:val="0"/>
                  <w:marTop w:val="0"/>
                  <w:marBottom w:val="0"/>
                  <w:divBdr>
                    <w:top w:val="none" w:sz="0" w:space="0" w:color="auto"/>
                    <w:left w:val="none" w:sz="0" w:space="0" w:color="auto"/>
                    <w:bottom w:val="none" w:sz="0" w:space="0" w:color="auto"/>
                    <w:right w:val="none" w:sz="0" w:space="0" w:color="auto"/>
                  </w:divBdr>
                </w:div>
                <w:div w:id="481317425">
                  <w:marLeft w:val="0"/>
                  <w:marRight w:val="0"/>
                  <w:marTop w:val="0"/>
                  <w:marBottom w:val="0"/>
                  <w:divBdr>
                    <w:top w:val="none" w:sz="0" w:space="0" w:color="auto"/>
                    <w:left w:val="none" w:sz="0" w:space="0" w:color="auto"/>
                    <w:bottom w:val="none" w:sz="0" w:space="0" w:color="auto"/>
                    <w:right w:val="none" w:sz="0" w:space="0" w:color="auto"/>
                  </w:divBdr>
                </w:div>
                <w:div w:id="1119181278">
                  <w:marLeft w:val="0"/>
                  <w:marRight w:val="0"/>
                  <w:marTop w:val="0"/>
                  <w:marBottom w:val="0"/>
                  <w:divBdr>
                    <w:top w:val="none" w:sz="0" w:space="0" w:color="auto"/>
                    <w:left w:val="none" w:sz="0" w:space="0" w:color="auto"/>
                    <w:bottom w:val="none" w:sz="0" w:space="0" w:color="auto"/>
                    <w:right w:val="none" w:sz="0" w:space="0" w:color="auto"/>
                  </w:divBdr>
                </w:div>
                <w:div w:id="838010574">
                  <w:marLeft w:val="0"/>
                  <w:marRight w:val="0"/>
                  <w:marTop w:val="0"/>
                  <w:marBottom w:val="0"/>
                  <w:divBdr>
                    <w:top w:val="none" w:sz="0" w:space="0" w:color="auto"/>
                    <w:left w:val="none" w:sz="0" w:space="0" w:color="auto"/>
                    <w:bottom w:val="none" w:sz="0" w:space="0" w:color="auto"/>
                    <w:right w:val="none" w:sz="0" w:space="0" w:color="auto"/>
                  </w:divBdr>
                </w:div>
                <w:div w:id="252589043">
                  <w:marLeft w:val="0"/>
                  <w:marRight w:val="0"/>
                  <w:marTop w:val="0"/>
                  <w:marBottom w:val="0"/>
                  <w:divBdr>
                    <w:top w:val="none" w:sz="0" w:space="0" w:color="auto"/>
                    <w:left w:val="none" w:sz="0" w:space="0" w:color="auto"/>
                    <w:bottom w:val="none" w:sz="0" w:space="0" w:color="auto"/>
                    <w:right w:val="none" w:sz="0" w:space="0" w:color="auto"/>
                  </w:divBdr>
                </w:div>
                <w:div w:id="167333968">
                  <w:marLeft w:val="0"/>
                  <w:marRight w:val="0"/>
                  <w:marTop w:val="0"/>
                  <w:marBottom w:val="0"/>
                  <w:divBdr>
                    <w:top w:val="none" w:sz="0" w:space="0" w:color="auto"/>
                    <w:left w:val="none" w:sz="0" w:space="0" w:color="auto"/>
                    <w:bottom w:val="none" w:sz="0" w:space="0" w:color="auto"/>
                    <w:right w:val="none" w:sz="0" w:space="0" w:color="auto"/>
                  </w:divBdr>
                </w:div>
                <w:div w:id="967126101">
                  <w:marLeft w:val="0"/>
                  <w:marRight w:val="0"/>
                  <w:marTop w:val="0"/>
                  <w:marBottom w:val="0"/>
                  <w:divBdr>
                    <w:top w:val="none" w:sz="0" w:space="0" w:color="auto"/>
                    <w:left w:val="none" w:sz="0" w:space="0" w:color="auto"/>
                    <w:bottom w:val="none" w:sz="0" w:space="0" w:color="auto"/>
                    <w:right w:val="none" w:sz="0" w:space="0" w:color="auto"/>
                  </w:divBdr>
                </w:div>
                <w:div w:id="1440833759">
                  <w:marLeft w:val="0"/>
                  <w:marRight w:val="0"/>
                  <w:marTop w:val="0"/>
                  <w:marBottom w:val="0"/>
                  <w:divBdr>
                    <w:top w:val="none" w:sz="0" w:space="0" w:color="auto"/>
                    <w:left w:val="none" w:sz="0" w:space="0" w:color="auto"/>
                    <w:bottom w:val="none" w:sz="0" w:space="0" w:color="auto"/>
                    <w:right w:val="none" w:sz="0" w:space="0" w:color="auto"/>
                  </w:divBdr>
                </w:div>
                <w:div w:id="1913655472">
                  <w:marLeft w:val="0"/>
                  <w:marRight w:val="0"/>
                  <w:marTop w:val="0"/>
                  <w:marBottom w:val="0"/>
                  <w:divBdr>
                    <w:top w:val="none" w:sz="0" w:space="0" w:color="auto"/>
                    <w:left w:val="none" w:sz="0" w:space="0" w:color="auto"/>
                    <w:bottom w:val="none" w:sz="0" w:space="0" w:color="auto"/>
                    <w:right w:val="none" w:sz="0" w:space="0" w:color="auto"/>
                  </w:divBdr>
                </w:div>
                <w:div w:id="874199314">
                  <w:marLeft w:val="0"/>
                  <w:marRight w:val="0"/>
                  <w:marTop w:val="0"/>
                  <w:marBottom w:val="0"/>
                  <w:divBdr>
                    <w:top w:val="none" w:sz="0" w:space="0" w:color="auto"/>
                    <w:left w:val="none" w:sz="0" w:space="0" w:color="auto"/>
                    <w:bottom w:val="none" w:sz="0" w:space="0" w:color="auto"/>
                    <w:right w:val="none" w:sz="0" w:space="0" w:color="auto"/>
                  </w:divBdr>
                </w:div>
                <w:div w:id="2135784508">
                  <w:marLeft w:val="0"/>
                  <w:marRight w:val="0"/>
                  <w:marTop w:val="0"/>
                  <w:marBottom w:val="0"/>
                  <w:divBdr>
                    <w:top w:val="none" w:sz="0" w:space="0" w:color="auto"/>
                    <w:left w:val="none" w:sz="0" w:space="0" w:color="auto"/>
                    <w:bottom w:val="none" w:sz="0" w:space="0" w:color="auto"/>
                    <w:right w:val="none" w:sz="0" w:space="0" w:color="auto"/>
                  </w:divBdr>
                </w:div>
                <w:div w:id="1134181797">
                  <w:marLeft w:val="0"/>
                  <w:marRight w:val="0"/>
                  <w:marTop w:val="0"/>
                  <w:marBottom w:val="0"/>
                  <w:divBdr>
                    <w:top w:val="none" w:sz="0" w:space="0" w:color="auto"/>
                    <w:left w:val="none" w:sz="0" w:space="0" w:color="auto"/>
                    <w:bottom w:val="none" w:sz="0" w:space="0" w:color="auto"/>
                    <w:right w:val="none" w:sz="0" w:space="0" w:color="auto"/>
                  </w:divBdr>
                </w:div>
                <w:div w:id="190463087">
                  <w:marLeft w:val="0"/>
                  <w:marRight w:val="0"/>
                  <w:marTop w:val="0"/>
                  <w:marBottom w:val="0"/>
                  <w:divBdr>
                    <w:top w:val="none" w:sz="0" w:space="0" w:color="auto"/>
                    <w:left w:val="none" w:sz="0" w:space="0" w:color="auto"/>
                    <w:bottom w:val="none" w:sz="0" w:space="0" w:color="auto"/>
                    <w:right w:val="none" w:sz="0" w:space="0" w:color="auto"/>
                  </w:divBdr>
                </w:div>
                <w:div w:id="246303937">
                  <w:marLeft w:val="0"/>
                  <w:marRight w:val="0"/>
                  <w:marTop w:val="0"/>
                  <w:marBottom w:val="0"/>
                  <w:divBdr>
                    <w:top w:val="none" w:sz="0" w:space="0" w:color="auto"/>
                    <w:left w:val="none" w:sz="0" w:space="0" w:color="auto"/>
                    <w:bottom w:val="none" w:sz="0" w:space="0" w:color="auto"/>
                    <w:right w:val="none" w:sz="0" w:space="0" w:color="auto"/>
                  </w:divBdr>
                </w:div>
                <w:div w:id="721293733">
                  <w:marLeft w:val="0"/>
                  <w:marRight w:val="0"/>
                  <w:marTop w:val="0"/>
                  <w:marBottom w:val="0"/>
                  <w:divBdr>
                    <w:top w:val="none" w:sz="0" w:space="0" w:color="auto"/>
                    <w:left w:val="none" w:sz="0" w:space="0" w:color="auto"/>
                    <w:bottom w:val="none" w:sz="0" w:space="0" w:color="auto"/>
                    <w:right w:val="none" w:sz="0" w:space="0" w:color="auto"/>
                  </w:divBdr>
                </w:div>
                <w:div w:id="1993678922">
                  <w:marLeft w:val="0"/>
                  <w:marRight w:val="0"/>
                  <w:marTop w:val="0"/>
                  <w:marBottom w:val="0"/>
                  <w:divBdr>
                    <w:top w:val="none" w:sz="0" w:space="0" w:color="auto"/>
                    <w:left w:val="none" w:sz="0" w:space="0" w:color="auto"/>
                    <w:bottom w:val="none" w:sz="0" w:space="0" w:color="auto"/>
                    <w:right w:val="none" w:sz="0" w:space="0" w:color="auto"/>
                  </w:divBdr>
                </w:div>
                <w:div w:id="1029258345">
                  <w:marLeft w:val="0"/>
                  <w:marRight w:val="0"/>
                  <w:marTop w:val="0"/>
                  <w:marBottom w:val="0"/>
                  <w:divBdr>
                    <w:top w:val="none" w:sz="0" w:space="0" w:color="auto"/>
                    <w:left w:val="none" w:sz="0" w:space="0" w:color="auto"/>
                    <w:bottom w:val="none" w:sz="0" w:space="0" w:color="auto"/>
                    <w:right w:val="none" w:sz="0" w:space="0" w:color="auto"/>
                  </w:divBdr>
                </w:div>
                <w:div w:id="6401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6991">
      <w:bodyDiv w:val="1"/>
      <w:marLeft w:val="0"/>
      <w:marRight w:val="0"/>
      <w:marTop w:val="0"/>
      <w:marBottom w:val="0"/>
      <w:divBdr>
        <w:top w:val="none" w:sz="0" w:space="0" w:color="auto"/>
        <w:left w:val="none" w:sz="0" w:space="0" w:color="auto"/>
        <w:bottom w:val="none" w:sz="0" w:space="0" w:color="auto"/>
        <w:right w:val="none" w:sz="0" w:space="0" w:color="auto"/>
      </w:divBdr>
    </w:div>
    <w:div w:id="751851747">
      <w:bodyDiv w:val="1"/>
      <w:marLeft w:val="0"/>
      <w:marRight w:val="0"/>
      <w:marTop w:val="0"/>
      <w:marBottom w:val="0"/>
      <w:divBdr>
        <w:top w:val="none" w:sz="0" w:space="0" w:color="auto"/>
        <w:left w:val="none" w:sz="0" w:space="0" w:color="auto"/>
        <w:bottom w:val="none" w:sz="0" w:space="0" w:color="auto"/>
        <w:right w:val="none" w:sz="0" w:space="0" w:color="auto"/>
      </w:divBdr>
      <w:divsChild>
        <w:div w:id="1564608386">
          <w:marLeft w:val="0"/>
          <w:marRight w:val="0"/>
          <w:marTop w:val="0"/>
          <w:marBottom w:val="0"/>
          <w:divBdr>
            <w:top w:val="none" w:sz="0" w:space="0" w:color="auto"/>
            <w:left w:val="none" w:sz="0" w:space="0" w:color="auto"/>
            <w:bottom w:val="none" w:sz="0" w:space="0" w:color="auto"/>
            <w:right w:val="none" w:sz="0" w:space="0" w:color="auto"/>
          </w:divBdr>
        </w:div>
        <w:div w:id="14311428">
          <w:marLeft w:val="0"/>
          <w:marRight w:val="0"/>
          <w:marTop w:val="0"/>
          <w:marBottom w:val="0"/>
          <w:divBdr>
            <w:top w:val="none" w:sz="0" w:space="0" w:color="auto"/>
            <w:left w:val="none" w:sz="0" w:space="0" w:color="auto"/>
            <w:bottom w:val="none" w:sz="0" w:space="0" w:color="auto"/>
            <w:right w:val="none" w:sz="0" w:space="0" w:color="auto"/>
          </w:divBdr>
        </w:div>
        <w:div w:id="547037829">
          <w:marLeft w:val="0"/>
          <w:marRight w:val="0"/>
          <w:marTop w:val="0"/>
          <w:marBottom w:val="0"/>
          <w:divBdr>
            <w:top w:val="none" w:sz="0" w:space="0" w:color="auto"/>
            <w:left w:val="none" w:sz="0" w:space="0" w:color="auto"/>
            <w:bottom w:val="none" w:sz="0" w:space="0" w:color="auto"/>
            <w:right w:val="none" w:sz="0" w:space="0" w:color="auto"/>
          </w:divBdr>
        </w:div>
        <w:div w:id="1420831675">
          <w:marLeft w:val="0"/>
          <w:marRight w:val="0"/>
          <w:marTop w:val="0"/>
          <w:marBottom w:val="0"/>
          <w:divBdr>
            <w:top w:val="none" w:sz="0" w:space="0" w:color="auto"/>
            <w:left w:val="none" w:sz="0" w:space="0" w:color="auto"/>
            <w:bottom w:val="none" w:sz="0" w:space="0" w:color="auto"/>
            <w:right w:val="none" w:sz="0" w:space="0" w:color="auto"/>
          </w:divBdr>
        </w:div>
        <w:div w:id="1163736708">
          <w:marLeft w:val="0"/>
          <w:marRight w:val="0"/>
          <w:marTop w:val="0"/>
          <w:marBottom w:val="0"/>
          <w:divBdr>
            <w:top w:val="none" w:sz="0" w:space="0" w:color="auto"/>
            <w:left w:val="none" w:sz="0" w:space="0" w:color="auto"/>
            <w:bottom w:val="none" w:sz="0" w:space="0" w:color="auto"/>
            <w:right w:val="none" w:sz="0" w:space="0" w:color="auto"/>
          </w:divBdr>
        </w:div>
        <w:div w:id="1982149042">
          <w:marLeft w:val="0"/>
          <w:marRight w:val="0"/>
          <w:marTop w:val="0"/>
          <w:marBottom w:val="0"/>
          <w:divBdr>
            <w:top w:val="none" w:sz="0" w:space="0" w:color="auto"/>
            <w:left w:val="none" w:sz="0" w:space="0" w:color="auto"/>
            <w:bottom w:val="none" w:sz="0" w:space="0" w:color="auto"/>
            <w:right w:val="none" w:sz="0" w:space="0" w:color="auto"/>
          </w:divBdr>
        </w:div>
        <w:div w:id="87623853">
          <w:marLeft w:val="0"/>
          <w:marRight w:val="0"/>
          <w:marTop w:val="0"/>
          <w:marBottom w:val="0"/>
          <w:divBdr>
            <w:top w:val="none" w:sz="0" w:space="0" w:color="auto"/>
            <w:left w:val="none" w:sz="0" w:space="0" w:color="auto"/>
            <w:bottom w:val="none" w:sz="0" w:space="0" w:color="auto"/>
            <w:right w:val="none" w:sz="0" w:space="0" w:color="auto"/>
          </w:divBdr>
        </w:div>
        <w:div w:id="1622569546">
          <w:marLeft w:val="0"/>
          <w:marRight w:val="0"/>
          <w:marTop w:val="0"/>
          <w:marBottom w:val="0"/>
          <w:divBdr>
            <w:top w:val="none" w:sz="0" w:space="0" w:color="auto"/>
            <w:left w:val="none" w:sz="0" w:space="0" w:color="auto"/>
            <w:bottom w:val="none" w:sz="0" w:space="0" w:color="auto"/>
            <w:right w:val="none" w:sz="0" w:space="0" w:color="auto"/>
          </w:divBdr>
        </w:div>
        <w:div w:id="676269687">
          <w:marLeft w:val="0"/>
          <w:marRight w:val="0"/>
          <w:marTop w:val="0"/>
          <w:marBottom w:val="0"/>
          <w:divBdr>
            <w:top w:val="none" w:sz="0" w:space="0" w:color="auto"/>
            <w:left w:val="none" w:sz="0" w:space="0" w:color="auto"/>
            <w:bottom w:val="none" w:sz="0" w:space="0" w:color="auto"/>
            <w:right w:val="none" w:sz="0" w:space="0" w:color="auto"/>
          </w:divBdr>
        </w:div>
        <w:div w:id="2077779715">
          <w:marLeft w:val="0"/>
          <w:marRight w:val="0"/>
          <w:marTop w:val="0"/>
          <w:marBottom w:val="0"/>
          <w:divBdr>
            <w:top w:val="none" w:sz="0" w:space="0" w:color="auto"/>
            <w:left w:val="none" w:sz="0" w:space="0" w:color="auto"/>
            <w:bottom w:val="none" w:sz="0" w:space="0" w:color="auto"/>
            <w:right w:val="none" w:sz="0" w:space="0" w:color="auto"/>
          </w:divBdr>
        </w:div>
        <w:div w:id="390545796">
          <w:marLeft w:val="0"/>
          <w:marRight w:val="0"/>
          <w:marTop w:val="0"/>
          <w:marBottom w:val="0"/>
          <w:divBdr>
            <w:top w:val="none" w:sz="0" w:space="0" w:color="auto"/>
            <w:left w:val="none" w:sz="0" w:space="0" w:color="auto"/>
            <w:bottom w:val="none" w:sz="0" w:space="0" w:color="auto"/>
            <w:right w:val="none" w:sz="0" w:space="0" w:color="auto"/>
          </w:divBdr>
        </w:div>
        <w:div w:id="1841238232">
          <w:marLeft w:val="0"/>
          <w:marRight w:val="0"/>
          <w:marTop w:val="0"/>
          <w:marBottom w:val="0"/>
          <w:divBdr>
            <w:top w:val="none" w:sz="0" w:space="0" w:color="auto"/>
            <w:left w:val="none" w:sz="0" w:space="0" w:color="auto"/>
            <w:bottom w:val="none" w:sz="0" w:space="0" w:color="auto"/>
            <w:right w:val="none" w:sz="0" w:space="0" w:color="auto"/>
          </w:divBdr>
        </w:div>
        <w:div w:id="1009673808">
          <w:marLeft w:val="0"/>
          <w:marRight w:val="0"/>
          <w:marTop w:val="0"/>
          <w:marBottom w:val="0"/>
          <w:divBdr>
            <w:top w:val="none" w:sz="0" w:space="0" w:color="auto"/>
            <w:left w:val="none" w:sz="0" w:space="0" w:color="auto"/>
            <w:bottom w:val="none" w:sz="0" w:space="0" w:color="auto"/>
            <w:right w:val="none" w:sz="0" w:space="0" w:color="auto"/>
          </w:divBdr>
        </w:div>
        <w:div w:id="1084886157">
          <w:marLeft w:val="0"/>
          <w:marRight w:val="0"/>
          <w:marTop w:val="0"/>
          <w:marBottom w:val="0"/>
          <w:divBdr>
            <w:top w:val="none" w:sz="0" w:space="0" w:color="auto"/>
            <w:left w:val="none" w:sz="0" w:space="0" w:color="auto"/>
            <w:bottom w:val="none" w:sz="0" w:space="0" w:color="auto"/>
            <w:right w:val="none" w:sz="0" w:space="0" w:color="auto"/>
          </w:divBdr>
        </w:div>
        <w:div w:id="2081557400">
          <w:marLeft w:val="0"/>
          <w:marRight w:val="0"/>
          <w:marTop w:val="0"/>
          <w:marBottom w:val="0"/>
          <w:divBdr>
            <w:top w:val="none" w:sz="0" w:space="0" w:color="auto"/>
            <w:left w:val="none" w:sz="0" w:space="0" w:color="auto"/>
            <w:bottom w:val="none" w:sz="0" w:space="0" w:color="auto"/>
            <w:right w:val="none" w:sz="0" w:space="0" w:color="auto"/>
          </w:divBdr>
        </w:div>
        <w:div w:id="1341854597">
          <w:marLeft w:val="0"/>
          <w:marRight w:val="0"/>
          <w:marTop w:val="0"/>
          <w:marBottom w:val="0"/>
          <w:divBdr>
            <w:top w:val="none" w:sz="0" w:space="0" w:color="auto"/>
            <w:left w:val="none" w:sz="0" w:space="0" w:color="auto"/>
            <w:bottom w:val="none" w:sz="0" w:space="0" w:color="auto"/>
            <w:right w:val="none" w:sz="0" w:space="0" w:color="auto"/>
          </w:divBdr>
        </w:div>
        <w:div w:id="1921013779">
          <w:marLeft w:val="0"/>
          <w:marRight w:val="0"/>
          <w:marTop w:val="0"/>
          <w:marBottom w:val="0"/>
          <w:divBdr>
            <w:top w:val="none" w:sz="0" w:space="0" w:color="auto"/>
            <w:left w:val="none" w:sz="0" w:space="0" w:color="auto"/>
            <w:bottom w:val="none" w:sz="0" w:space="0" w:color="auto"/>
            <w:right w:val="none" w:sz="0" w:space="0" w:color="auto"/>
          </w:divBdr>
        </w:div>
        <w:div w:id="2021004909">
          <w:marLeft w:val="0"/>
          <w:marRight w:val="0"/>
          <w:marTop w:val="0"/>
          <w:marBottom w:val="0"/>
          <w:divBdr>
            <w:top w:val="none" w:sz="0" w:space="0" w:color="auto"/>
            <w:left w:val="none" w:sz="0" w:space="0" w:color="auto"/>
            <w:bottom w:val="none" w:sz="0" w:space="0" w:color="auto"/>
            <w:right w:val="none" w:sz="0" w:space="0" w:color="auto"/>
          </w:divBdr>
        </w:div>
        <w:div w:id="1929346412">
          <w:marLeft w:val="0"/>
          <w:marRight w:val="0"/>
          <w:marTop w:val="0"/>
          <w:marBottom w:val="0"/>
          <w:divBdr>
            <w:top w:val="none" w:sz="0" w:space="0" w:color="auto"/>
            <w:left w:val="none" w:sz="0" w:space="0" w:color="auto"/>
            <w:bottom w:val="none" w:sz="0" w:space="0" w:color="auto"/>
            <w:right w:val="none" w:sz="0" w:space="0" w:color="auto"/>
          </w:divBdr>
        </w:div>
        <w:div w:id="1261064211">
          <w:marLeft w:val="0"/>
          <w:marRight w:val="0"/>
          <w:marTop w:val="0"/>
          <w:marBottom w:val="0"/>
          <w:divBdr>
            <w:top w:val="none" w:sz="0" w:space="0" w:color="auto"/>
            <w:left w:val="none" w:sz="0" w:space="0" w:color="auto"/>
            <w:bottom w:val="none" w:sz="0" w:space="0" w:color="auto"/>
            <w:right w:val="none" w:sz="0" w:space="0" w:color="auto"/>
          </w:divBdr>
        </w:div>
        <w:div w:id="182011379">
          <w:marLeft w:val="0"/>
          <w:marRight w:val="0"/>
          <w:marTop w:val="0"/>
          <w:marBottom w:val="0"/>
          <w:divBdr>
            <w:top w:val="none" w:sz="0" w:space="0" w:color="auto"/>
            <w:left w:val="none" w:sz="0" w:space="0" w:color="auto"/>
            <w:bottom w:val="none" w:sz="0" w:space="0" w:color="auto"/>
            <w:right w:val="none" w:sz="0" w:space="0" w:color="auto"/>
          </w:divBdr>
        </w:div>
        <w:div w:id="164319783">
          <w:marLeft w:val="0"/>
          <w:marRight w:val="0"/>
          <w:marTop w:val="0"/>
          <w:marBottom w:val="0"/>
          <w:divBdr>
            <w:top w:val="none" w:sz="0" w:space="0" w:color="auto"/>
            <w:left w:val="none" w:sz="0" w:space="0" w:color="auto"/>
            <w:bottom w:val="none" w:sz="0" w:space="0" w:color="auto"/>
            <w:right w:val="none" w:sz="0" w:space="0" w:color="auto"/>
          </w:divBdr>
        </w:div>
        <w:div w:id="1297877813">
          <w:marLeft w:val="0"/>
          <w:marRight w:val="0"/>
          <w:marTop w:val="0"/>
          <w:marBottom w:val="0"/>
          <w:divBdr>
            <w:top w:val="none" w:sz="0" w:space="0" w:color="auto"/>
            <w:left w:val="none" w:sz="0" w:space="0" w:color="auto"/>
            <w:bottom w:val="none" w:sz="0" w:space="0" w:color="auto"/>
            <w:right w:val="none" w:sz="0" w:space="0" w:color="auto"/>
          </w:divBdr>
        </w:div>
        <w:div w:id="104497004">
          <w:marLeft w:val="0"/>
          <w:marRight w:val="0"/>
          <w:marTop w:val="0"/>
          <w:marBottom w:val="0"/>
          <w:divBdr>
            <w:top w:val="none" w:sz="0" w:space="0" w:color="auto"/>
            <w:left w:val="none" w:sz="0" w:space="0" w:color="auto"/>
            <w:bottom w:val="none" w:sz="0" w:space="0" w:color="auto"/>
            <w:right w:val="none" w:sz="0" w:space="0" w:color="auto"/>
          </w:divBdr>
        </w:div>
        <w:div w:id="1861313247">
          <w:marLeft w:val="0"/>
          <w:marRight w:val="0"/>
          <w:marTop w:val="0"/>
          <w:marBottom w:val="0"/>
          <w:divBdr>
            <w:top w:val="none" w:sz="0" w:space="0" w:color="auto"/>
            <w:left w:val="none" w:sz="0" w:space="0" w:color="auto"/>
            <w:bottom w:val="none" w:sz="0" w:space="0" w:color="auto"/>
            <w:right w:val="none" w:sz="0" w:space="0" w:color="auto"/>
          </w:divBdr>
        </w:div>
        <w:div w:id="579600764">
          <w:marLeft w:val="0"/>
          <w:marRight w:val="0"/>
          <w:marTop w:val="0"/>
          <w:marBottom w:val="0"/>
          <w:divBdr>
            <w:top w:val="none" w:sz="0" w:space="0" w:color="auto"/>
            <w:left w:val="none" w:sz="0" w:space="0" w:color="auto"/>
            <w:bottom w:val="none" w:sz="0" w:space="0" w:color="auto"/>
            <w:right w:val="none" w:sz="0" w:space="0" w:color="auto"/>
          </w:divBdr>
        </w:div>
        <w:div w:id="1781028686">
          <w:marLeft w:val="0"/>
          <w:marRight w:val="0"/>
          <w:marTop w:val="0"/>
          <w:marBottom w:val="0"/>
          <w:divBdr>
            <w:top w:val="none" w:sz="0" w:space="0" w:color="auto"/>
            <w:left w:val="none" w:sz="0" w:space="0" w:color="auto"/>
            <w:bottom w:val="none" w:sz="0" w:space="0" w:color="auto"/>
            <w:right w:val="none" w:sz="0" w:space="0" w:color="auto"/>
          </w:divBdr>
        </w:div>
        <w:div w:id="1527282608">
          <w:marLeft w:val="0"/>
          <w:marRight w:val="0"/>
          <w:marTop w:val="0"/>
          <w:marBottom w:val="0"/>
          <w:divBdr>
            <w:top w:val="none" w:sz="0" w:space="0" w:color="auto"/>
            <w:left w:val="none" w:sz="0" w:space="0" w:color="auto"/>
            <w:bottom w:val="none" w:sz="0" w:space="0" w:color="auto"/>
            <w:right w:val="none" w:sz="0" w:space="0" w:color="auto"/>
          </w:divBdr>
        </w:div>
      </w:divsChild>
    </w:div>
    <w:div w:id="779639634">
      <w:bodyDiv w:val="1"/>
      <w:marLeft w:val="0"/>
      <w:marRight w:val="0"/>
      <w:marTop w:val="0"/>
      <w:marBottom w:val="0"/>
      <w:divBdr>
        <w:top w:val="none" w:sz="0" w:space="0" w:color="auto"/>
        <w:left w:val="none" w:sz="0" w:space="0" w:color="auto"/>
        <w:bottom w:val="none" w:sz="0" w:space="0" w:color="auto"/>
        <w:right w:val="none" w:sz="0" w:space="0" w:color="auto"/>
      </w:divBdr>
    </w:div>
    <w:div w:id="825978176">
      <w:bodyDiv w:val="1"/>
      <w:marLeft w:val="0"/>
      <w:marRight w:val="0"/>
      <w:marTop w:val="0"/>
      <w:marBottom w:val="0"/>
      <w:divBdr>
        <w:top w:val="none" w:sz="0" w:space="0" w:color="auto"/>
        <w:left w:val="none" w:sz="0" w:space="0" w:color="auto"/>
        <w:bottom w:val="none" w:sz="0" w:space="0" w:color="auto"/>
        <w:right w:val="none" w:sz="0" w:space="0" w:color="auto"/>
      </w:divBdr>
    </w:div>
    <w:div w:id="845172995">
      <w:bodyDiv w:val="1"/>
      <w:marLeft w:val="0"/>
      <w:marRight w:val="0"/>
      <w:marTop w:val="0"/>
      <w:marBottom w:val="0"/>
      <w:divBdr>
        <w:top w:val="none" w:sz="0" w:space="0" w:color="auto"/>
        <w:left w:val="none" w:sz="0" w:space="0" w:color="auto"/>
        <w:bottom w:val="none" w:sz="0" w:space="0" w:color="auto"/>
        <w:right w:val="none" w:sz="0" w:space="0" w:color="auto"/>
      </w:divBdr>
    </w:div>
    <w:div w:id="868252919">
      <w:bodyDiv w:val="1"/>
      <w:marLeft w:val="0"/>
      <w:marRight w:val="0"/>
      <w:marTop w:val="0"/>
      <w:marBottom w:val="0"/>
      <w:divBdr>
        <w:top w:val="none" w:sz="0" w:space="0" w:color="auto"/>
        <w:left w:val="none" w:sz="0" w:space="0" w:color="auto"/>
        <w:bottom w:val="none" w:sz="0" w:space="0" w:color="auto"/>
        <w:right w:val="none" w:sz="0" w:space="0" w:color="auto"/>
      </w:divBdr>
      <w:divsChild>
        <w:div w:id="1485127745">
          <w:marLeft w:val="0"/>
          <w:marRight w:val="0"/>
          <w:marTop w:val="0"/>
          <w:marBottom w:val="240"/>
          <w:divBdr>
            <w:top w:val="none" w:sz="0" w:space="0" w:color="auto"/>
            <w:left w:val="none" w:sz="0" w:space="0" w:color="auto"/>
            <w:bottom w:val="none" w:sz="0" w:space="0" w:color="auto"/>
            <w:right w:val="none" w:sz="0" w:space="0" w:color="auto"/>
          </w:divBdr>
          <w:divsChild>
            <w:div w:id="1165127516">
              <w:marLeft w:val="0"/>
              <w:marRight w:val="0"/>
              <w:marTop w:val="0"/>
              <w:marBottom w:val="0"/>
              <w:divBdr>
                <w:top w:val="none" w:sz="0" w:space="0" w:color="auto"/>
                <w:left w:val="none" w:sz="0" w:space="0" w:color="auto"/>
                <w:bottom w:val="none" w:sz="0" w:space="0" w:color="auto"/>
                <w:right w:val="none" w:sz="0" w:space="0" w:color="auto"/>
              </w:divBdr>
              <w:divsChild>
                <w:div w:id="734477892">
                  <w:marLeft w:val="0"/>
                  <w:marRight w:val="0"/>
                  <w:marTop w:val="0"/>
                  <w:marBottom w:val="0"/>
                  <w:divBdr>
                    <w:top w:val="none" w:sz="0" w:space="0" w:color="auto"/>
                    <w:left w:val="none" w:sz="0" w:space="0" w:color="auto"/>
                    <w:bottom w:val="none" w:sz="0" w:space="0" w:color="auto"/>
                    <w:right w:val="none" w:sz="0" w:space="0" w:color="auto"/>
                  </w:divBdr>
                </w:div>
              </w:divsChild>
            </w:div>
            <w:div w:id="952709656">
              <w:marLeft w:val="0"/>
              <w:marRight w:val="0"/>
              <w:marTop w:val="0"/>
              <w:marBottom w:val="0"/>
              <w:divBdr>
                <w:top w:val="none" w:sz="0" w:space="0" w:color="auto"/>
                <w:left w:val="none" w:sz="0" w:space="0" w:color="auto"/>
                <w:bottom w:val="none" w:sz="0" w:space="0" w:color="auto"/>
                <w:right w:val="none" w:sz="0" w:space="0" w:color="auto"/>
              </w:divBdr>
            </w:div>
          </w:divsChild>
        </w:div>
        <w:div w:id="1478064735">
          <w:marLeft w:val="0"/>
          <w:marRight w:val="0"/>
          <w:marTop w:val="0"/>
          <w:marBottom w:val="0"/>
          <w:divBdr>
            <w:top w:val="none" w:sz="0" w:space="0" w:color="auto"/>
            <w:left w:val="none" w:sz="0" w:space="0" w:color="auto"/>
            <w:bottom w:val="none" w:sz="0" w:space="0" w:color="auto"/>
            <w:right w:val="none" w:sz="0" w:space="0" w:color="auto"/>
          </w:divBdr>
          <w:divsChild>
            <w:div w:id="1312833261">
              <w:marLeft w:val="0"/>
              <w:marRight w:val="0"/>
              <w:marTop w:val="0"/>
              <w:marBottom w:val="0"/>
              <w:divBdr>
                <w:top w:val="none" w:sz="0" w:space="0" w:color="auto"/>
                <w:left w:val="none" w:sz="0" w:space="0" w:color="auto"/>
                <w:bottom w:val="none" w:sz="0" w:space="0" w:color="auto"/>
                <w:right w:val="none" w:sz="0" w:space="0" w:color="auto"/>
              </w:divBdr>
              <w:divsChild>
                <w:div w:id="186141863">
                  <w:marLeft w:val="1740"/>
                  <w:marRight w:val="0"/>
                  <w:marTop w:val="0"/>
                  <w:marBottom w:val="240"/>
                  <w:divBdr>
                    <w:top w:val="none" w:sz="0" w:space="0" w:color="auto"/>
                    <w:left w:val="none" w:sz="0" w:space="0" w:color="auto"/>
                    <w:bottom w:val="none" w:sz="0" w:space="0" w:color="auto"/>
                    <w:right w:val="none" w:sz="0" w:space="0" w:color="auto"/>
                  </w:divBdr>
                </w:div>
              </w:divsChild>
            </w:div>
            <w:div w:id="89543860">
              <w:marLeft w:val="0"/>
              <w:marRight w:val="0"/>
              <w:marTop w:val="0"/>
              <w:marBottom w:val="0"/>
              <w:divBdr>
                <w:top w:val="none" w:sz="0" w:space="0" w:color="auto"/>
                <w:left w:val="none" w:sz="0" w:space="0" w:color="auto"/>
                <w:bottom w:val="none" w:sz="0" w:space="0" w:color="auto"/>
                <w:right w:val="none" w:sz="0" w:space="0" w:color="auto"/>
              </w:divBdr>
              <w:divsChild>
                <w:div w:id="860119667">
                  <w:marLeft w:val="1740"/>
                  <w:marRight w:val="0"/>
                  <w:marTop w:val="0"/>
                  <w:marBottom w:val="240"/>
                  <w:divBdr>
                    <w:top w:val="none" w:sz="0" w:space="0" w:color="auto"/>
                    <w:left w:val="none" w:sz="0" w:space="0" w:color="auto"/>
                    <w:bottom w:val="none" w:sz="0" w:space="0" w:color="auto"/>
                    <w:right w:val="none" w:sz="0" w:space="0" w:color="auto"/>
                  </w:divBdr>
                </w:div>
              </w:divsChild>
            </w:div>
            <w:div w:id="323168947">
              <w:marLeft w:val="0"/>
              <w:marRight w:val="0"/>
              <w:marTop w:val="0"/>
              <w:marBottom w:val="0"/>
              <w:divBdr>
                <w:top w:val="none" w:sz="0" w:space="0" w:color="auto"/>
                <w:left w:val="none" w:sz="0" w:space="0" w:color="auto"/>
                <w:bottom w:val="none" w:sz="0" w:space="0" w:color="auto"/>
                <w:right w:val="none" w:sz="0" w:space="0" w:color="auto"/>
              </w:divBdr>
              <w:divsChild>
                <w:div w:id="422335631">
                  <w:marLeft w:val="1740"/>
                  <w:marRight w:val="0"/>
                  <w:marTop w:val="0"/>
                  <w:marBottom w:val="240"/>
                  <w:divBdr>
                    <w:top w:val="none" w:sz="0" w:space="0" w:color="auto"/>
                    <w:left w:val="none" w:sz="0" w:space="0" w:color="auto"/>
                    <w:bottom w:val="none" w:sz="0" w:space="0" w:color="auto"/>
                    <w:right w:val="none" w:sz="0" w:space="0" w:color="auto"/>
                  </w:divBdr>
                </w:div>
              </w:divsChild>
            </w:div>
            <w:div w:id="2091458765">
              <w:marLeft w:val="0"/>
              <w:marRight w:val="0"/>
              <w:marTop w:val="0"/>
              <w:marBottom w:val="0"/>
              <w:divBdr>
                <w:top w:val="none" w:sz="0" w:space="0" w:color="auto"/>
                <w:left w:val="none" w:sz="0" w:space="0" w:color="auto"/>
                <w:bottom w:val="none" w:sz="0" w:space="0" w:color="auto"/>
                <w:right w:val="none" w:sz="0" w:space="0" w:color="auto"/>
              </w:divBdr>
              <w:divsChild>
                <w:div w:id="1436830995">
                  <w:marLeft w:val="1740"/>
                  <w:marRight w:val="0"/>
                  <w:marTop w:val="0"/>
                  <w:marBottom w:val="240"/>
                  <w:divBdr>
                    <w:top w:val="none" w:sz="0" w:space="0" w:color="auto"/>
                    <w:left w:val="none" w:sz="0" w:space="0" w:color="auto"/>
                    <w:bottom w:val="none" w:sz="0" w:space="0" w:color="auto"/>
                    <w:right w:val="none" w:sz="0" w:space="0" w:color="auto"/>
                  </w:divBdr>
                  <w:divsChild>
                    <w:div w:id="988559620">
                      <w:marLeft w:val="0"/>
                      <w:marRight w:val="0"/>
                      <w:marTop w:val="0"/>
                      <w:marBottom w:val="0"/>
                      <w:divBdr>
                        <w:top w:val="none" w:sz="0" w:space="0" w:color="auto"/>
                        <w:left w:val="none" w:sz="0" w:space="0" w:color="auto"/>
                        <w:bottom w:val="none" w:sz="0" w:space="0" w:color="auto"/>
                        <w:right w:val="none" w:sz="0" w:space="0" w:color="auto"/>
                      </w:divBdr>
                      <w:divsChild>
                        <w:div w:id="8733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491941">
      <w:bodyDiv w:val="1"/>
      <w:marLeft w:val="0"/>
      <w:marRight w:val="0"/>
      <w:marTop w:val="0"/>
      <w:marBottom w:val="0"/>
      <w:divBdr>
        <w:top w:val="none" w:sz="0" w:space="0" w:color="auto"/>
        <w:left w:val="none" w:sz="0" w:space="0" w:color="auto"/>
        <w:bottom w:val="none" w:sz="0" w:space="0" w:color="auto"/>
        <w:right w:val="none" w:sz="0" w:space="0" w:color="auto"/>
      </w:divBdr>
    </w:div>
    <w:div w:id="1047755001">
      <w:bodyDiv w:val="1"/>
      <w:marLeft w:val="0"/>
      <w:marRight w:val="0"/>
      <w:marTop w:val="0"/>
      <w:marBottom w:val="0"/>
      <w:divBdr>
        <w:top w:val="none" w:sz="0" w:space="0" w:color="auto"/>
        <w:left w:val="none" w:sz="0" w:space="0" w:color="auto"/>
        <w:bottom w:val="none" w:sz="0" w:space="0" w:color="auto"/>
        <w:right w:val="none" w:sz="0" w:space="0" w:color="auto"/>
      </w:divBdr>
      <w:divsChild>
        <w:div w:id="1253003300">
          <w:marLeft w:val="0"/>
          <w:marRight w:val="0"/>
          <w:marTop w:val="0"/>
          <w:marBottom w:val="0"/>
          <w:divBdr>
            <w:top w:val="none" w:sz="0" w:space="0" w:color="auto"/>
            <w:left w:val="none" w:sz="0" w:space="0" w:color="auto"/>
            <w:bottom w:val="none" w:sz="0" w:space="0" w:color="auto"/>
            <w:right w:val="none" w:sz="0" w:space="0" w:color="auto"/>
          </w:divBdr>
          <w:divsChild>
            <w:div w:id="1546680671">
              <w:marLeft w:val="0"/>
              <w:marRight w:val="0"/>
              <w:marTop w:val="0"/>
              <w:marBottom w:val="0"/>
              <w:divBdr>
                <w:top w:val="none" w:sz="0" w:space="0" w:color="auto"/>
                <w:left w:val="none" w:sz="0" w:space="0" w:color="auto"/>
                <w:bottom w:val="none" w:sz="0" w:space="0" w:color="auto"/>
                <w:right w:val="none" w:sz="0" w:space="0" w:color="auto"/>
              </w:divBdr>
            </w:div>
          </w:divsChild>
        </w:div>
        <w:div w:id="298655898">
          <w:marLeft w:val="0"/>
          <w:marRight w:val="0"/>
          <w:marTop w:val="0"/>
          <w:marBottom w:val="0"/>
          <w:divBdr>
            <w:top w:val="none" w:sz="0" w:space="0" w:color="auto"/>
            <w:left w:val="none" w:sz="0" w:space="0" w:color="auto"/>
            <w:bottom w:val="none" w:sz="0" w:space="0" w:color="auto"/>
            <w:right w:val="none" w:sz="0" w:space="0" w:color="auto"/>
          </w:divBdr>
        </w:div>
      </w:divsChild>
    </w:div>
    <w:div w:id="1094090426">
      <w:bodyDiv w:val="1"/>
      <w:marLeft w:val="0"/>
      <w:marRight w:val="0"/>
      <w:marTop w:val="0"/>
      <w:marBottom w:val="0"/>
      <w:divBdr>
        <w:top w:val="none" w:sz="0" w:space="0" w:color="auto"/>
        <w:left w:val="none" w:sz="0" w:space="0" w:color="auto"/>
        <w:bottom w:val="none" w:sz="0" w:space="0" w:color="auto"/>
        <w:right w:val="none" w:sz="0" w:space="0" w:color="auto"/>
      </w:divBdr>
    </w:div>
    <w:div w:id="1151554726">
      <w:bodyDiv w:val="1"/>
      <w:marLeft w:val="0"/>
      <w:marRight w:val="0"/>
      <w:marTop w:val="0"/>
      <w:marBottom w:val="0"/>
      <w:divBdr>
        <w:top w:val="none" w:sz="0" w:space="0" w:color="auto"/>
        <w:left w:val="none" w:sz="0" w:space="0" w:color="auto"/>
        <w:bottom w:val="none" w:sz="0" w:space="0" w:color="auto"/>
        <w:right w:val="none" w:sz="0" w:space="0" w:color="auto"/>
      </w:divBdr>
    </w:div>
    <w:div w:id="1171674189">
      <w:bodyDiv w:val="1"/>
      <w:marLeft w:val="0"/>
      <w:marRight w:val="0"/>
      <w:marTop w:val="0"/>
      <w:marBottom w:val="0"/>
      <w:divBdr>
        <w:top w:val="none" w:sz="0" w:space="0" w:color="auto"/>
        <w:left w:val="none" w:sz="0" w:space="0" w:color="auto"/>
        <w:bottom w:val="none" w:sz="0" w:space="0" w:color="auto"/>
        <w:right w:val="none" w:sz="0" w:space="0" w:color="auto"/>
      </w:divBdr>
    </w:div>
    <w:div w:id="1171675344">
      <w:bodyDiv w:val="1"/>
      <w:marLeft w:val="0"/>
      <w:marRight w:val="0"/>
      <w:marTop w:val="0"/>
      <w:marBottom w:val="0"/>
      <w:divBdr>
        <w:top w:val="none" w:sz="0" w:space="0" w:color="auto"/>
        <w:left w:val="none" w:sz="0" w:space="0" w:color="auto"/>
        <w:bottom w:val="none" w:sz="0" w:space="0" w:color="auto"/>
        <w:right w:val="none" w:sz="0" w:space="0" w:color="auto"/>
      </w:divBdr>
      <w:divsChild>
        <w:div w:id="2005089607">
          <w:marLeft w:val="0"/>
          <w:marRight w:val="0"/>
          <w:marTop w:val="15"/>
          <w:marBottom w:val="0"/>
          <w:divBdr>
            <w:top w:val="none" w:sz="0" w:space="0" w:color="auto"/>
            <w:left w:val="none" w:sz="0" w:space="0" w:color="auto"/>
            <w:bottom w:val="none" w:sz="0" w:space="0" w:color="auto"/>
            <w:right w:val="none" w:sz="0" w:space="0" w:color="auto"/>
          </w:divBdr>
          <w:divsChild>
            <w:div w:id="175467177">
              <w:marLeft w:val="0"/>
              <w:marRight w:val="0"/>
              <w:marTop w:val="0"/>
              <w:marBottom w:val="0"/>
              <w:divBdr>
                <w:top w:val="none" w:sz="0" w:space="0" w:color="auto"/>
                <w:left w:val="none" w:sz="0" w:space="0" w:color="auto"/>
                <w:bottom w:val="none" w:sz="0" w:space="0" w:color="auto"/>
                <w:right w:val="none" w:sz="0" w:space="0" w:color="auto"/>
              </w:divBdr>
              <w:divsChild>
                <w:div w:id="1711801871">
                  <w:marLeft w:val="0"/>
                  <w:marRight w:val="0"/>
                  <w:marTop w:val="0"/>
                  <w:marBottom w:val="0"/>
                  <w:divBdr>
                    <w:top w:val="none" w:sz="0" w:space="0" w:color="auto"/>
                    <w:left w:val="none" w:sz="0" w:space="0" w:color="auto"/>
                    <w:bottom w:val="none" w:sz="0" w:space="0" w:color="auto"/>
                    <w:right w:val="none" w:sz="0" w:space="0" w:color="auto"/>
                  </w:divBdr>
                </w:div>
                <w:div w:id="1884250611">
                  <w:marLeft w:val="0"/>
                  <w:marRight w:val="0"/>
                  <w:marTop w:val="0"/>
                  <w:marBottom w:val="0"/>
                  <w:divBdr>
                    <w:top w:val="none" w:sz="0" w:space="0" w:color="auto"/>
                    <w:left w:val="none" w:sz="0" w:space="0" w:color="auto"/>
                    <w:bottom w:val="none" w:sz="0" w:space="0" w:color="auto"/>
                    <w:right w:val="none" w:sz="0" w:space="0" w:color="auto"/>
                  </w:divBdr>
                </w:div>
                <w:div w:id="1234047003">
                  <w:marLeft w:val="0"/>
                  <w:marRight w:val="0"/>
                  <w:marTop w:val="0"/>
                  <w:marBottom w:val="0"/>
                  <w:divBdr>
                    <w:top w:val="none" w:sz="0" w:space="0" w:color="auto"/>
                    <w:left w:val="none" w:sz="0" w:space="0" w:color="auto"/>
                    <w:bottom w:val="none" w:sz="0" w:space="0" w:color="auto"/>
                    <w:right w:val="none" w:sz="0" w:space="0" w:color="auto"/>
                  </w:divBdr>
                </w:div>
                <w:div w:id="1801534115">
                  <w:marLeft w:val="0"/>
                  <w:marRight w:val="0"/>
                  <w:marTop w:val="0"/>
                  <w:marBottom w:val="0"/>
                  <w:divBdr>
                    <w:top w:val="none" w:sz="0" w:space="0" w:color="auto"/>
                    <w:left w:val="none" w:sz="0" w:space="0" w:color="auto"/>
                    <w:bottom w:val="none" w:sz="0" w:space="0" w:color="auto"/>
                    <w:right w:val="none" w:sz="0" w:space="0" w:color="auto"/>
                  </w:divBdr>
                </w:div>
                <w:div w:id="165898302">
                  <w:marLeft w:val="0"/>
                  <w:marRight w:val="0"/>
                  <w:marTop w:val="0"/>
                  <w:marBottom w:val="0"/>
                  <w:divBdr>
                    <w:top w:val="none" w:sz="0" w:space="0" w:color="auto"/>
                    <w:left w:val="none" w:sz="0" w:space="0" w:color="auto"/>
                    <w:bottom w:val="none" w:sz="0" w:space="0" w:color="auto"/>
                    <w:right w:val="none" w:sz="0" w:space="0" w:color="auto"/>
                  </w:divBdr>
                </w:div>
                <w:div w:id="792600924">
                  <w:marLeft w:val="0"/>
                  <w:marRight w:val="0"/>
                  <w:marTop w:val="0"/>
                  <w:marBottom w:val="0"/>
                  <w:divBdr>
                    <w:top w:val="none" w:sz="0" w:space="0" w:color="auto"/>
                    <w:left w:val="none" w:sz="0" w:space="0" w:color="auto"/>
                    <w:bottom w:val="none" w:sz="0" w:space="0" w:color="auto"/>
                    <w:right w:val="none" w:sz="0" w:space="0" w:color="auto"/>
                  </w:divBdr>
                </w:div>
                <w:div w:id="1653216748">
                  <w:marLeft w:val="0"/>
                  <w:marRight w:val="0"/>
                  <w:marTop w:val="0"/>
                  <w:marBottom w:val="0"/>
                  <w:divBdr>
                    <w:top w:val="none" w:sz="0" w:space="0" w:color="auto"/>
                    <w:left w:val="none" w:sz="0" w:space="0" w:color="auto"/>
                    <w:bottom w:val="none" w:sz="0" w:space="0" w:color="auto"/>
                    <w:right w:val="none" w:sz="0" w:space="0" w:color="auto"/>
                  </w:divBdr>
                </w:div>
                <w:div w:id="518398223">
                  <w:marLeft w:val="0"/>
                  <w:marRight w:val="0"/>
                  <w:marTop w:val="0"/>
                  <w:marBottom w:val="0"/>
                  <w:divBdr>
                    <w:top w:val="none" w:sz="0" w:space="0" w:color="auto"/>
                    <w:left w:val="none" w:sz="0" w:space="0" w:color="auto"/>
                    <w:bottom w:val="none" w:sz="0" w:space="0" w:color="auto"/>
                    <w:right w:val="none" w:sz="0" w:space="0" w:color="auto"/>
                  </w:divBdr>
                </w:div>
                <w:div w:id="1606305144">
                  <w:marLeft w:val="0"/>
                  <w:marRight w:val="0"/>
                  <w:marTop w:val="0"/>
                  <w:marBottom w:val="0"/>
                  <w:divBdr>
                    <w:top w:val="none" w:sz="0" w:space="0" w:color="auto"/>
                    <w:left w:val="none" w:sz="0" w:space="0" w:color="auto"/>
                    <w:bottom w:val="none" w:sz="0" w:space="0" w:color="auto"/>
                    <w:right w:val="none" w:sz="0" w:space="0" w:color="auto"/>
                  </w:divBdr>
                </w:div>
                <w:div w:id="777989074">
                  <w:marLeft w:val="0"/>
                  <w:marRight w:val="0"/>
                  <w:marTop w:val="0"/>
                  <w:marBottom w:val="0"/>
                  <w:divBdr>
                    <w:top w:val="none" w:sz="0" w:space="0" w:color="auto"/>
                    <w:left w:val="none" w:sz="0" w:space="0" w:color="auto"/>
                    <w:bottom w:val="none" w:sz="0" w:space="0" w:color="auto"/>
                    <w:right w:val="none" w:sz="0" w:space="0" w:color="auto"/>
                  </w:divBdr>
                </w:div>
                <w:div w:id="1061757489">
                  <w:marLeft w:val="0"/>
                  <w:marRight w:val="0"/>
                  <w:marTop w:val="0"/>
                  <w:marBottom w:val="0"/>
                  <w:divBdr>
                    <w:top w:val="none" w:sz="0" w:space="0" w:color="auto"/>
                    <w:left w:val="none" w:sz="0" w:space="0" w:color="auto"/>
                    <w:bottom w:val="none" w:sz="0" w:space="0" w:color="auto"/>
                    <w:right w:val="none" w:sz="0" w:space="0" w:color="auto"/>
                  </w:divBdr>
                </w:div>
                <w:div w:id="865800186">
                  <w:marLeft w:val="0"/>
                  <w:marRight w:val="0"/>
                  <w:marTop w:val="0"/>
                  <w:marBottom w:val="0"/>
                  <w:divBdr>
                    <w:top w:val="none" w:sz="0" w:space="0" w:color="auto"/>
                    <w:left w:val="none" w:sz="0" w:space="0" w:color="auto"/>
                    <w:bottom w:val="none" w:sz="0" w:space="0" w:color="auto"/>
                    <w:right w:val="none" w:sz="0" w:space="0" w:color="auto"/>
                  </w:divBdr>
                </w:div>
                <w:div w:id="1681080296">
                  <w:marLeft w:val="0"/>
                  <w:marRight w:val="0"/>
                  <w:marTop w:val="0"/>
                  <w:marBottom w:val="0"/>
                  <w:divBdr>
                    <w:top w:val="none" w:sz="0" w:space="0" w:color="auto"/>
                    <w:left w:val="none" w:sz="0" w:space="0" w:color="auto"/>
                    <w:bottom w:val="none" w:sz="0" w:space="0" w:color="auto"/>
                    <w:right w:val="none" w:sz="0" w:space="0" w:color="auto"/>
                  </w:divBdr>
                </w:div>
                <w:div w:id="1333727660">
                  <w:marLeft w:val="0"/>
                  <w:marRight w:val="0"/>
                  <w:marTop w:val="0"/>
                  <w:marBottom w:val="0"/>
                  <w:divBdr>
                    <w:top w:val="none" w:sz="0" w:space="0" w:color="auto"/>
                    <w:left w:val="none" w:sz="0" w:space="0" w:color="auto"/>
                    <w:bottom w:val="none" w:sz="0" w:space="0" w:color="auto"/>
                    <w:right w:val="none" w:sz="0" w:space="0" w:color="auto"/>
                  </w:divBdr>
                </w:div>
                <w:div w:id="2122532313">
                  <w:marLeft w:val="0"/>
                  <w:marRight w:val="0"/>
                  <w:marTop w:val="0"/>
                  <w:marBottom w:val="0"/>
                  <w:divBdr>
                    <w:top w:val="none" w:sz="0" w:space="0" w:color="auto"/>
                    <w:left w:val="none" w:sz="0" w:space="0" w:color="auto"/>
                    <w:bottom w:val="none" w:sz="0" w:space="0" w:color="auto"/>
                    <w:right w:val="none" w:sz="0" w:space="0" w:color="auto"/>
                  </w:divBdr>
                </w:div>
                <w:div w:id="576793108">
                  <w:marLeft w:val="0"/>
                  <w:marRight w:val="0"/>
                  <w:marTop w:val="0"/>
                  <w:marBottom w:val="0"/>
                  <w:divBdr>
                    <w:top w:val="none" w:sz="0" w:space="0" w:color="auto"/>
                    <w:left w:val="none" w:sz="0" w:space="0" w:color="auto"/>
                    <w:bottom w:val="none" w:sz="0" w:space="0" w:color="auto"/>
                    <w:right w:val="none" w:sz="0" w:space="0" w:color="auto"/>
                  </w:divBdr>
                </w:div>
                <w:div w:id="1396507277">
                  <w:marLeft w:val="0"/>
                  <w:marRight w:val="0"/>
                  <w:marTop w:val="0"/>
                  <w:marBottom w:val="0"/>
                  <w:divBdr>
                    <w:top w:val="none" w:sz="0" w:space="0" w:color="auto"/>
                    <w:left w:val="none" w:sz="0" w:space="0" w:color="auto"/>
                    <w:bottom w:val="none" w:sz="0" w:space="0" w:color="auto"/>
                    <w:right w:val="none" w:sz="0" w:space="0" w:color="auto"/>
                  </w:divBdr>
                </w:div>
                <w:div w:id="1856117370">
                  <w:marLeft w:val="0"/>
                  <w:marRight w:val="0"/>
                  <w:marTop w:val="0"/>
                  <w:marBottom w:val="0"/>
                  <w:divBdr>
                    <w:top w:val="none" w:sz="0" w:space="0" w:color="auto"/>
                    <w:left w:val="none" w:sz="0" w:space="0" w:color="auto"/>
                    <w:bottom w:val="none" w:sz="0" w:space="0" w:color="auto"/>
                    <w:right w:val="none" w:sz="0" w:space="0" w:color="auto"/>
                  </w:divBdr>
                </w:div>
                <w:div w:id="1216352012">
                  <w:marLeft w:val="0"/>
                  <w:marRight w:val="0"/>
                  <w:marTop w:val="0"/>
                  <w:marBottom w:val="0"/>
                  <w:divBdr>
                    <w:top w:val="none" w:sz="0" w:space="0" w:color="auto"/>
                    <w:left w:val="none" w:sz="0" w:space="0" w:color="auto"/>
                    <w:bottom w:val="none" w:sz="0" w:space="0" w:color="auto"/>
                    <w:right w:val="none" w:sz="0" w:space="0" w:color="auto"/>
                  </w:divBdr>
                </w:div>
                <w:div w:id="1317566983">
                  <w:marLeft w:val="0"/>
                  <w:marRight w:val="0"/>
                  <w:marTop w:val="0"/>
                  <w:marBottom w:val="0"/>
                  <w:divBdr>
                    <w:top w:val="none" w:sz="0" w:space="0" w:color="auto"/>
                    <w:left w:val="none" w:sz="0" w:space="0" w:color="auto"/>
                    <w:bottom w:val="none" w:sz="0" w:space="0" w:color="auto"/>
                    <w:right w:val="none" w:sz="0" w:space="0" w:color="auto"/>
                  </w:divBdr>
                </w:div>
                <w:div w:id="268514259">
                  <w:marLeft w:val="0"/>
                  <w:marRight w:val="0"/>
                  <w:marTop w:val="0"/>
                  <w:marBottom w:val="0"/>
                  <w:divBdr>
                    <w:top w:val="none" w:sz="0" w:space="0" w:color="auto"/>
                    <w:left w:val="none" w:sz="0" w:space="0" w:color="auto"/>
                    <w:bottom w:val="none" w:sz="0" w:space="0" w:color="auto"/>
                    <w:right w:val="none" w:sz="0" w:space="0" w:color="auto"/>
                  </w:divBdr>
                </w:div>
                <w:div w:id="943881080">
                  <w:marLeft w:val="0"/>
                  <w:marRight w:val="0"/>
                  <w:marTop w:val="0"/>
                  <w:marBottom w:val="0"/>
                  <w:divBdr>
                    <w:top w:val="none" w:sz="0" w:space="0" w:color="auto"/>
                    <w:left w:val="none" w:sz="0" w:space="0" w:color="auto"/>
                    <w:bottom w:val="none" w:sz="0" w:space="0" w:color="auto"/>
                    <w:right w:val="none" w:sz="0" w:space="0" w:color="auto"/>
                  </w:divBdr>
                </w:div>
                <w:div w:id="1458137866">
                  <w:marLeft w:val="0"/>
                  <w:marRight w:val="0"/>
                  <w:marTop w:val="0"/>
                  <w:marBottom w:val="0"/>
                  <w:divBdr>
                    <w:top w:val="none" w:sz="0" w:space="0" w:color="auto"/>
                    <w:left w:val="none" w:sz="0" w:space="0" w:color="auto"/>
                    <w:bottom w:val="none" w:sz="0" w:space="0" w:color="auto"/>
                    <w:right w:val="none" w:sz="0" w:space="0" w:color="auto"/>
                  </w:divBdr>
                </w:div>
                <w:div w:id="260189193">
                  <w:marLeft w:val="0"/>
                  <w:marRight w:val="0"/>
                  <w:marTop w:val="0"/>
                  <w:marBottom w:val="0"/>
                  <w:divBdr>
                    <w:top w:val="none" w:sz="0" w:space="0" w:color="auto"/>
                    <w:left w:val="none" w:sz="0" w:space="0" w:color="auto"/>
                    <w:bottom w:val="none" w:sz="0" w:space="0" w:color="auto"/>
                    <w:right w:val="none" w:sz="0" w:space="0" w:color="auto"/>
                  </w:divBdr>
                </w:div>
                <w:div w:id="1909343688">
                  <w:marLeft w:val="0"/>
                  <w:marRight w:val="0"/>
                  <w:marTop w:val="0"/>
                  <w:marBottom w:val="0"/>
                  <w:divBdr>
                    <w:top w:val="none" w:sz="0" w:space="0" w:color="auto"/>
                    <w:left w:val="none" w:sz="0" w:space="0" w:color="auto"/>
                    <w:bottom w:val="none" w:sz="0" w:space="0" w:color="auto"/>
                    <w:right w:val="none" w:sz="0" w:space="0" w:color="auto"/>
                  </w:divBdr>
                </w:div>
                <w:div w:id="956838123">
                  <w:marLeft w:val="0"/>
                  <w:marRight w:val="0"/>
                  <w:marTop w:val="0"/>
                  <w:marBottom w:val="0"/>
                  <w:divBdr>
                    <w:top w:val="none" w:sz="0" w:space="0" w:color="auto"/>
                    <w:left w:val="none" w:sz="0" w:space="0" w:color="auto"/>
                    <w:bottom w:val="none" w:sz="0" w:space="0" w:color="auto"/>
                    <w:right w:val="none" w:sz="0" w:space="0" w:color="auto"/>
                  </w:divBdr>
                </w:div>
                <w:div w:id="754932911">
                  <w:marLeft w:val="0"/>
                  <w:marRight w:val="0"/>
                  <w:marTop w:val="0"/>
                  <w:marBottom w:val="0"/>
                  <w:divBdr>
                    <w:top w:val="none" w:sz="0" w:space="0" w:color="auto"/>
                    <w:left w:val="none" w:sz="0" w:space="0" w:color="auto"/>
                    <w:bottom w:val="none" w:sz="0" w:space="0" w:color="auto"/>
                    <w:right w:val="none" w:sz="0" w:space="0" w:color="auto"/>
                  </w:divBdr>
                </w:div>
                <w:div w:id="1098676073">
                  <w:marLeft w:val="0"/>
                  <w:marRight w:val="0"/>
                  <w:marTop w:val="0"/>
                  <w:marBottom w:val="0"/>
                  <w:divBdr>
                    <w:top w:val="none" w:sz="0" w:space="0" w:color="auto"/>
                    <w:left w:val="none" w:sz="0" w:space="0" w:color="auto"/>
                    <w:bottom w:val="none" w:sz="0" w:space="0" w:color="auto"/>
                    <w:right w:val="none" w:sz="0" w:space="0" w:color="auto"/>
                  </w:divBdr>
                </w:div>
                <w:div w:id="781608836">
                  <w:marLeft w:val="0"/>
                  <w:marRight w:val="0"/>
                  <w:marTop w:val="0"/>
                  <w:marBottom w:val="0"/>
                  <w:divBdr>
                    <w:top w:val="none" w:sz="0" w:space="0" w:color="auto"/>
                    <w:left w:val="none" w:sz="0" w:space="0" w:color="auto"/>
                    <w:bottom w:val="none" w:sz="0" w:space="0" w:color="auto"/>
                    <w:right w:val="none" w:sz="0" w:space="0" w:color="auto"/>
                  </w:divBdr>
                </w:div>
                <w:div w:id="1514997076">
                  <w:marLeft w:val="0"/>
                  <w:marRight w:val="0"/>
                  <w:marTop w:val="0"/>
                  <w:marBottom w:val="0"/>
                  <w:divBdr>
                    <w:top w:val="none" w:sz="0" w:space="0" w:color="auto"/>
                    <w:left w:val="none" w:sz="0" w:space="0" w:color="auto"/>
                    <w:bottom w:val="none" w:sz="0" w:space="0" w:color="auto"/>
                    <w:right w:val="none" w:sz="0" w:space="0" w:color="auto"/>
                  </w:divBdr>
                </w:div>
                <w:div w:id="2011105734">
                  <w:marLeft w:val="0"/>
                  <w:marRight w:val="0"/>
                  <w:marTop w:val="0"/>
                  <w:marBottom w:val="0"/>
                  <w:divBdr>
                    <w:top w:val="none" w:sz="0" w:space="0" w:color="auto"/>
                    <w:left w:val="none" w:sz="0" w:space="0" w:color="auto"/>
                    <w:bottom w:val="none" w:sz="0" w:space="0" w:color="auto"/>
                    <w:right w:val="none" w:sz="0" w:space="0" w:color="auto"/>
                  </w:divBdr>
                </w:div>
                <w:div w:id="2021348383">
                  <w:marLeft w:val="0"/>
                  <w:marRight w:val="0"/>
                  <w:marTop w:val="0"/>
                  <w:marBottom w:val="0"/>
                  <w:divBdr>
                    <w:top w:val="none" w:sz="0" w:space="0" w:color="auto"/>
                    <w:left w:val="none" w:sz="0" w:space="0" w:color="auto"/>
                    <w:bottom w:val="none" w:sz="0" w:space="0" w:color="auto"/>
                    <w:right w:val="none" w:sz="0" w:space="0" w:color="auto"/>
                  </w:divBdr>
                </w:div>
                <w:div w:id="1477213102">
                  <w:marLeft w:val="0"/>
                  <w:marRight w:val="0"/>
                  <w:marTop w:val="0"/>
                  <w:marBottom w:val="0"/>
                  <w:divBdr>
                    <w:top w:val="none" w:sz="0" w:space="0" w:color="auto"/>
                    <w:left w:val="none" w:sz="0" w:space="0" w:color="auto"/>
                    <w:bottom w:val="none" w:sz="0" w:space="0" w:color="auto"/>
                    <w:right w:val="none" w:sz="0" w:space="0" w:color="auto"/>
                  </w:divBdr>
                </w:div>
                <w:div w:id="1637105651">
                  <w:marLeft w:val="0"/>
                  <w:marRight w:val="0"/>
                  <w:marTop w:val="0"/>
                  <w:marBottom w:val="0"/>
                  <w:divBdr>
                    <w:top w:val="none" w:sz="0" w:space="0" w:color="auto"/>
                    <w:left w:val="none" w:sz="0" w:space="0" w:color="auto"/>
                    <w:bottom w:val="none" w:sz="0" w:space="0" w:color="auto"/>
                    <w:right w:val="none" w:sz="0" w:space="0" w:color="auto"/>
                  </w:divBdr>
                </w:div>
                <w:div w:id="1765028774">
                  <w:marLeft w:val="0"/>
                  <w:marRight w:val="0"/>
                  <w:marTop w:val="0"/>
                  <w:marBottom w:val="0"/>
                  <w:divBdr>
                    <w:top w:val="none" w:sz="0" w:space="0" w:color="auto"/>
                    <w:left w:val="none" w:sz="0" w:space="0" w:color="auto"/>
                    <w:bottom w:val="none" w:sz="0" w:space="0" w:color="auto"/>
                    <w:right w:val="none" w:sz="0" w:space="0" w:color="auto"/>
                  </w:divBdr>
                </w:div>
                <w:div w:id="1886717497">
                  <w:marLeft w:val="0"/>
                  <w:marRight w:val="0"/>
                  <w:marTop w:val="0"/>
                  <w:marBottom w:val="0"/>
                  <w:divBdr>
                    <w:top w:val="none" w:sz="0" w:space="0" w:color="auto"/>
                    <w:left w:val="none" w:sz="0" w:space="0" w:color="auto"/>
                    <w:bottom w:val="none" w:sz="0" w:space="0" w:color="auto"/>
                    <w:right w:val="none" w:sz="0" w:space="0" w:color="auto"/>
                  </w:divBdr>
                </w:div>
                <w:div w:id="1385134740">
                  <w:marLeft w:val="0"/>
                  <w:marRight w:val="0"/>
                  <w:marTop w:val="0"/>
                  <w:marBottom w:val="0"/>
                  <w:divBdr>
                    <w:top w:val="none" w:sz="0" w:space="0" w:color="auto"/>
                    <w:left w:val="none" w:sz="0" w:space="0" w:color="auto"/>
                    <w:bottom w:val="none" w:sz="0" w:space="0" w:color="auto"/>
                    <w:right w:val="none" w:sz="0" w:space="0" w:color="auto"/>
                  </w:divBdr>
                </w:div>
                <w:div w:id="747725120">
                  <w:marLeft w:val="0"/>
                  <w:marRight w:val="0"/>
                  <w:marTop w:val="0"/>
                  <w:marBottom w:val="0"/>
                  <w:divBdr>
                    <w:top w:val="none" w:sz="0" w:space="0" w:color="auto"/>
                    <w:left w:val="none" w:sz="0" w:space="0" w:color="auto"/>
                    <w:bottom w:val="none" w:sz="0" w:space="0" w:color="auto"/>
                    <w:right w:val="none" w:sz="0" w:space="0" w:color="auto"/>
                  </w:divBdr>
                </w:div>
                <w:div w:id="36439627">
                  <w:marLeft w:val="0"/>
                  <w:marRight w:val="0"/>
                  <w:marTop w:val="0"/>
                  <w:marBottom w:val="0"/>
                  <w:divBdr>
                    <w:top w:val="none" w:sz="0" w:space="0" w:color="auto"/>
                    <w:left w:val="none" w:sz="0" w:space="0" w:color="auto"/>
                    <w:bottom w:val="none" w:sz="0" w:space="0" w:color="auto"/>
                    <w:right w:val="none" w:sz="0" w:space="0" w:color="auto"/>
                  </w:divBdr>
                </w:div>
                <w:div w:id="2136020695">
                  <w:marLeft w:val="0"/>
                  <w:marRight w:val="0"/>
                  <w:marTop w:val="0"/>
                  <w:marBottom w:val="0"/>
                  <w:divBdr>
                    <w:top w:val="none" w:sz="0" w:space="0" w:color="auto"/>
                    <w:left w:val="none" w:sz="0" w:space="0" w:color="auto"/>
                    <w:bottom w:val="none" w:sz="0" w:space="0" w:color="auto"/>
                    <w:right w:val="none" w:sz="0" w:space="0" w:color="auto"/>
                  </w:divBdr>
                </w:div>
                <w:div w:id="1381132429">
                  <w:marLeft w:val="0"/>
                  <w:marRight w:val="0"/>
                  <w:marTop w:val="0"/>
                  <w:marBottom w:val="0"/>
                  <w:divBdr>
                    <w:top w:val="none" w:sz="0" w:space="0" w:color="auto"/>
                    <w:left w:val="none" w:sz="0" w:space="0" w:color="auto"/>
                    <w:bottom w:val="none" w:sz="0" w:space="0" w:color="auto"/>
                    <w:right w:val="none" w:sz="0" w:space="0" w:color="auto"/>
                  </w:divBdr>
                </w:div>
                <w:div w:id="180974260">
                  <w:marLeft w:val="0"/>
                  <w:marRight w:val="0"/>
                  <w:marTop w:val="0"/>
                  <w:marBottom w:val="0"/>
                  <w:divBdr>
                    <w:top w:val="none" w:sz="0" w:space="0" w:color="auto"/>
                    <w:left w:val="none" w:sz="0" w:space="0" w:color="auto"/>
                    <w:bottom w:val="none" w:sz="0" w:space="0" w:color="auto"/>
                    <w:right w:val="none" w:sz="0" w:space="0" w:color="auto"/>
                  </w:divBdr>
                </w:div>
                <w:div w:id="366612041">
                  <w:marLeft w:val="0"/>
                  <w:marRight w:val="0"/>
                  <w:marTop w:val="0"/>
                  <w:marBottom w:val="0"/>
                  <w:divBdr>
                    <w:top w:val="none" w:sz="0" w:space="0" w:color="auto"/>
                    <w:left w:val="none" w:sz="0" w:space="0" w:color="auto"/>
                    <w:bottom w:val="none" w:sz="0" w:space="0" w:color="auto"/>
                    <w:right w:val="none" w:sz="0" w:space="0" w:color="auto"/>
                  </w:divBdr>
                </w:div>
                <w:div w:id="541865124">
                  <w:marLeft w:val="0"/>
                  <w:marRight w:val="0"/>
                  <w:marTop w:val="0"/>
                  <w:marBottom w:val="0"/>
                  <w:divBdr>
                    <w:top w:val="none" w:sz="0" w:space="0" w:color="auto"/>
                    <w:left w:val="none" w:sz="0" w:space="0" w:color="auto"/>
                    <w:bottom w:val="none" w:sz="0" w:space="0" w:color="auto"/>
                    <w:right w:val="none" w:sz="0" w:space="0" w:color="auto"/>
                  </w:divBdr>
                </w:div>
                <w:div w:id="2088919760">
                  <w:marLeft w:val="0"/>
                  <w:marRight w:val="0"/>
                  <w:marTop w:val="0"/>
                  <w:marBottom w:val="0"/>
                  <w:divBdr>
                    <w:top w:val="none" w:sz="0" w:space="0" w:color="auto"/>
                    <w:left w:val="none" w:sz="0" w:space="0" w:color="auto"/>
                    <w:bottom w:val="none" w:sz="0" w:space="0" w:color="auto"/>
                    <w:right w:val="none" w:sz="0" w:space="0" w:color="auto"/>
                  </w:divBdr>
                </w:div>
                <w:div w:id="1553812582">
                  <w:marLeft w:val="0"/>
                  <w:marRight w:val="0"/>
                  <w:marTop w:val="0"/>
                  <w:marBottom w:val="0"/>
                  <w:divBdr>
                    <w:top w:val="none" w:sz="0" w:space="0" w:color="auto"/>
                    <w:left w:val="none" w:sz="0" w:space="0" w:color="auto"/>
                    <w:bottom w:val="none" w:sz="0" w:space="0" w:color="auto"/>
                    <w:right w:val="none" w:sz="0" w:space="0" w:color="auto"/>
                  </w:divBdr>
                </w:div>
                <w:div w:id="1974554025">
                  <w:marLeft w:val="0"/>
                  <w:marRight w:val="0"/>
                  <w:marTop w:val="0"/>
                  <w:marBottom w:val="0"/>
                  <w:divBdr>
                    <w:top w:val="none" w:sz="0" w:space="0" w:color="auto"/>
                    <w:left w:val="none" w:sz="0" w:space="0" w:color="auto"/>
                    <w:bottom w:val="none" w:sz="0" w:space="0" w:color="auto"/>
                    <w:right w:val="none" w:sz="0" w:space="0" w:color="auto"/>
                  </w:divBdr>
                </w:div>
                <w:div w:id="2004357427">
                  <w:marLeft w:val="0"/>
                  <w:marRight w:val="0"/>
                  <w:marTop w:val="0"/>
                  <w:marBottom w:val="0"/>
                  <w:divBdr>
                    <w:top w:val="none" w:sz="0" w:space="0" w:color="auto"/>
                    <w:left w:val="none" w:sz="0" w:space="0" w:color="auto"/>
                    <w:bottom w:val="none" w:sz="0" w:space="0" w:color="auto"/>
                    <w:right w:val="none" w:sz="0" w:space="0" w:color="auto"/>
                  </w:divBdr>
                </w:div>
                <w:div w:id="1641878562">
                  <w:marLeft w:val="0"/>
                  <w:marRight w:val="0"/>
                  <w:marTop w:val="0"/>
                  <w:marBottom w:val="0"/>
                  <w:divBdr>
                    <w:top w:val="none" w:sz="0" w:space="0" w:color="auto"/>
                    <w:left w:val="none" w:sz="0" w:space="0" w:color="auto"/>
                    <w:bottom w:val="none" w:sz="0" w:space="0" w:color="auto"/>
                    <w:right w:val="none" w:sz="0" w:space="0" w:color="auto"/>
                  </w:divBdr>
                </w:div>
                <w:div w:id="1473866602">
                  <w:marLeft w:val="0"/>
                  <w:marRight w:val="0"/>
                  <w:marTop w:val="0"/>
                  <w:marBottom w:val="0"/>
                  <w:divBdr>
                    <w:top w:val="none" w:sz="0" w:space="0" w:color="auto"/>
                    <w:left w:val="none" w:sz="0" w:space="0" w:color="auto"/>
                    <w:bottom w:val="none" w:sz="0" w:space="0" w:color="auto"/>
                    <w:right w:val="none" w:sz="0" w:space="0" w:color="auto"/>
                  </w:divBdr>
                </w:div>
                <w:div w:id="1726294646">
                  <w:marLeft w:val="0"/>
                  <w:marRight w:val="0"/>
                  <w:marTop w:val="0"/>
                  <w:marBottom w:val="0"/>
                  <w:divBdr>
                    <w:top w:val="none" w:sz="0" w:space="0" w:color="auto"/>
                    <w:left w:val="none" w:sz="0" w:space="0" w:color="auto"/>
                    <w:bottom w:val="none" w:sz="0" w:space="0" w:color="auto"/>
                    <w:right w:val="none" w:sz="0" w:space="0" w:color="auto"/>
                  </w:divBdr>
                </w:div>
                <w:div w:id="1999993705">
                  <w:marLeft w:val="0"/>
                  <w:marRight w:val="0"/>
                  <w:marTop w:val="0"/>
                  <w:marBottom w:val="0"/>
                  <w:divBdr>
                    <w:top w:val="none" w:sz="0" w:space="0" w:color="auto"/>
                    <w:left w:val="none" w:sz="0" w:space="0" w:color="auto"/>
                    <w:bottom w:val="none" w:sz="0" w:space="0" w:color="auto"/>
                    <w:right w:val="none" w:sz="0" w:space="0" w:color="auto"/>
                  </w:divBdr>
                </w:div>
                <w:div w:id="503399377">
                  <w:marLeft w:val="0"/>
                  <w:marRight w:val="0"/>
                  <w:marTop w:val="0"/>
                  <w:marBottom w:val="0"/>
                  <w:divBdr>
                    <w:top w:val="none" w:sz="0" w:space="0" w:color="auto"/>
                    <w:left w:val="none" w:sz="0" w:space="0" w:color="auto"/>
                    <w:bottom w:val="none" w:sz="0" w:space="0" w:color="auto"/>
                    <w:right w:val="none" w:sz="0" w:space="0" w:color="auto"/>
                  </w:divBdr>
                </w:div>
                <w:div w:id="12330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42389">
      <w:bodyDiv w:val="1"/>
      <w:marLeft w:val="0"/>
      <w:marRight w:val="0"/>
      <w:marTop w:val="0"/>
      <w:marBottom w:val="0"/>
      <w:divBdr>
        <w:top w:val="none" w:sz="0" w:space="0" w:color="auto"/>
        <w:left w:val="none" w:sz="0" w:space="0" w:color="auto"/>
        <w:bottom w:val="none" w:sz="0" w:space="0" w:color="auto"/>
        <w:right w:val="none" w:sz="0" w:space="0" w:color="auto"/>
      </w:divBdr>
    </w:div>
    <w:div w:id="1313563335">
      <w:bodyDiv w:val="1"/>
      <w:marLeft w:val="0"/>
      <w:marRight w:val="0"/>
      <w:marTop w:val="0"/>
      <w:marBottom w:val="0"/>
      <w:divBdr>
        <w:top w:val="none" w:sz="0" w:space="0" w:color="auto"/>
        <w:left w:val="none" w:sz="0" w:space="0" w:color="auto"/>
        <w:bottom w:val="none" w:sz="0" w:space="0" w:color="auto"/>
        <w:right w:val="none" w:sz="0" w:space="0" w:color="auto"/>
      </w:divBdr>
    </w:div>
    <w:div w:id="1401555946">
      <w:bodyDiv w:val="1"/>
      <w:marLeft w:val="0"/>
      <w:marRight w:val="0"/>
      <w:marTop w:val="0"/>
      <w:marBottom w:val="0"/>
      <w:divBdr>
        <w:top w:val="none" w:sz="0" w:space="0" w:color="auto"/>
        <w:left w:val="none" w:sz="0" w:space="0" w:color="auto"/>
        <w:bottom w:val="none" w:sz="0" w:space="0" w:color="auto"/>
        <w:right w:val="none" w:sz="0" w:space="0" w:color="auto"/>
      </w:divBdr>
    </w:div>
    <w:div w:id="1407917995">
      <w:bodyDiv w:val="1"/>
      <w:marLeft w:val="0"/>
      <w:marRight w:val="0"/>
      <w:marTop w:val="0"/>
      <w:marBottom w:val="0"/>
      <w:divBdr>
        <w:top w:val="none" w:sz="0" w:space="0" w:color="auto"/>
        <w:left w:val="none" w:sz="0" w:space="0" w:color="auto"/>
        <w:bottom w:val="none" w:sz="0" w:space="0" w:color="auto"/>
        <w:right w:val="none" w:sz="0" w:space="0" w:color="auto"/>
      </w:divBdr>
      <w:divsChild>
        <w:div w:id="1468669369">
          <w:marLeft w:val="0"/>
          <w:marRight w:val="0"/>
          <w:marTop w:val="0"/>
          <w:marBottom w:val="0"/>
          <w:divBdr>
            <w:top w:val="none" w:sz="0" w:space="0" w:color="auto"/>
            <w:left w:val="none" w:sz="0" w:space="0" w:color="auto"/>
            <w:bottom w:val="none" w:sz="0" w:space="0" w:color="auto"/>
            <w:right w:val="none" w:sz="0" w:space="0" w:color="auto"/>
          </w:divBdr>
        </w:div>
      </w:divsChild>
    </w:div>
    <w:div w:id="1408575515">
      <w:bodyDiv w:val="1"/>
      <w:marLeft w:val="0"/>
      <w:marRight w:val="0"/>
      <w:marTop w:val="0"/>
      <w:marBottom w:val="0"/>
      <w:divBdr>
        <w:top w:val="none" w:sz="0" w:space="0" w:color="auto"/>
        <w:left w:val="none" w:sz="0" w:space="0" w:color="auto"/>
        <w:bottom w:val="none" w:sz="0" w:space="0" w:color="auto"/>
        <w:right w:val="none" w:sz="0" w:space="0" w:color="auto"/>
      </w:divBdr>
    </w:div>
    <w:div w:id="1430269256">
      <w:bodyDiv w:val="1"/>
      <w:marLeft w:val="0"/>
      <w:marRight w:val="0"/>
      <w:marTop w:val="0"/>
      <w:marBottom w:val="0"/>
      <w:divBdr>
        <w:top w:val="none" w:sz="0" w:space="0" w:color="auto"/>
        <w:left w:val="none" w:sz="0" w:space="0" w:color="auto"/>
        <w:bottom w:val="none" w:sz="0" w:space="0" w:color="auto"/>
        <w:right w:val="none" w:sz="0" w:space="0" w:color="auto"/>
      </w:divBdr>
    </w:div>
    <w:div w:id="1433092576">
      <w:bodyDiv w:val="1"/>
      <w:marLeft w:val="0"/>
      <w:marRight w:val="0"/>
      <w:marTop w:val="0"/>
      <w:marBottom w:val="0"/>
      <w:divBdr>
        <w:top w:val="none" w:sz="0" w:space="0" w:color="auto"/>
        <w:left w:val="none" w:sz="0" w:space="0" w:color="auto"/>
        <w:bottom w:val="none" w:sz="0" w:space="0" w:color="auto"/>
        <w:right w:val="none" w:sz="0" w:space="0" w:color="auto"/>
      </w:divBdr>
    </w:div>
    <w:div w:id="1455516431">
      <w:bodyDiv w:val="1"/>
      <w:marLeft w:val="0"/>
      <w:marRight w:val="0"/>
      <w:marTop w:val="0"/>
      <w:marBottom w:val="0"/>
      <w:divBdr>
        <w:top w:val="none" w:sz="0" w:space="0" w:color="auto"/>
        <w:left w:val="none" w:sz="0" w:space="0" w:color="auto"/>
        <w:bottom w:val="none" w:sz="0" w:space="0" w:color="auto"/>
        <w:right w:val="none" w:sz="0" w:space="0" w:color="auto"/>
      </w:divBdr>
      <w:divsChild>
        <w:div w:id="199901234">
          <w:marLeft w:val="0"/>
          <w:marRight w:val="0"/>
          <w:marTop w:val="0"/>
          <w:marBottom w:val="0"/>
          <w:divBdr>
            <w:top w:val="none" w:sz="0" w:space="0" w:color="auto"/>
            <w:left w:val="none" w:sz="0" w:space="0" w:color="auto"/>
            <w:bottom w:val="none" w:sz="0" w:space="0" w:color="auto"/>
            <w:right w:val="none" w:sz="0" w:space="0" w:color="auto"/>
          </w:divBdr>
        </w:div>
      </w:divsChild>
    </w:div>
    <w:div w:id="1493523835">
      <w:bodyDiv w:val="1"/>
      <w:marLeft w:val="0"/>
      <w:marRight w:val="0"/>
      <w:marTop w:val="0"/>
      <w:marBottom w:val="0"/>
      <w:divBdr>
        <w:top w:val="none" w:sz="0" w:space="0" w:color="auto"/>
        <w:left w:val="none" w:sz="0" w:space="0" w:color="auto"/>
        <w:bottom w:val="none" w:sz="0" w:space="0" w:color="auto"/>
        <w:right w:val="none" w:sz="0" w:space="0" w:color="auto"/>
      </w:divBdr>
    </w:div>
    <w:div w:id="1500583379">
      <w:bodyDiv w:val="1"/>
      <w:marLeft w:val="0"/>
      <w:marRight w:val="0"/>
      <w:marTop w:val="0"/>
      <w:marBottom w:val="0"/>
      <w:divBdr>
        <w:top w:val="none" w:sz="0" w:space="0" w:color="auto"/>
        <w:left w:val="none" w:sz="0" w:space="0" w:color="auto"/>
        <w:bottom w:val="none" w:sz="0" w:space="0" w:color="auto"/>
        <w:right w:val="none" w:sz="0" w:space="0" w:color="auto"/>
      </w:divBdr>
    </w:div>
    <w:div w:id="1511456900">
      <w:bodyDiv w:val="1"/>
      <w:marLeft w:val="0"/>
      <w:marRight w:val="0"/>
      <w:marTop w:val="0"/>
      <w:marBottom w:val="0"/>
      <w:divBdr>
        <w:top w:val="none" w:sz="0" w:space="0" w:color="auto"/>
        <w:left w:val="none" w:sz="0" w:space="0" w:color="auto"/>
        <w:bottom w:val="none" w:sz="0" w:space="0" w:color="auto"/>
        <w:right w:val="none" w:sz="0" w:space="0" w:color="auto"/>
      </w:divBdr>
      <w:divsChild>
        <w:div w:id="593123995">
          <w:marLeft w:val="0"/>
          <w:marRight w:val="0"/>
          <w:marTop w:val="0"/>
          <w:marBottom w:val="0"/>
          <w:divBdr>
            <w:top w:val="none" w:sz="0" w:space="0" w:color="auto"/>
            <w:left w:val="none" w:sz="0" w:space="0" w:color="auto"/>
            <w:bottom w:val="none" w:sz="0" w:space="0" w:color="auto"/>
            <w:right w:val="none" w:sz="0" w:space="0" w:color="auto"/>
          </w:divBdr>
        </w:div>
        <w:div w:id="553348813">
          <w:marLeft w:val="0"/>
          <w:marRight w:val="0"/>
          <w:marTop w:val="0"/>
          <w:marBottom w:val="0"/>
          <w:divBdr>
            <w:top w:val="none" w:sz="0" w:space="0" w:color="auto"/>
            <w:left w:val="none" w:sz="0" w:space="0" w:color="auto"/>
            <w:bottom w:val="none" w:sz="0" w:space="0" w:color="auto"/>
            <w:right w:val="none" w:sz="0" w:space="0" w:color="auto"/>
          </w:divBdr>
        </w:div>
        <w:div w:id="1664163560">
          <w:marLeft w:val="0"/>
          <w:marRight w:val="0"/>
          <w:marTop w:val="0"/>
          <w:marBottom w:val="0"/>
          <w:divBdr>
            <w:top w:val="none" w:sz="0" w:space="0" w:color="auto"/>
            <w:left w:val="none" w:sz="0" w:space="0" w:color="auto"/>
            <w:bottom w:val="none" w:sz="0" w:space="0" w:color="auto"/>
            <w:right w:val="none" w:sz="0" w:space="0" w:color="auto"/>
          </w:divBdr>
        </w:div>
        <w:div w:id="736052061">
          <w:marLeft w:val="0"/>
          <w:marRight w:val="0"/>
          <w:marTop w:val="0"/>
          <w:marBottom w:val="0"/>
          <w:divBdr>
            <w:top w:val="none" w:sz="0" w:space="0" w:color="auto"/>
            <w:left w:val="none" w:sz="0" w:space="0" w:color="auto"/>
            <w:bottom w:val="none" w:sz="0" w:space="0" w:color="auto"/>
            <w:right w:val="none" w:sz="0" w:space="0" w:color="auto"/>
          </w:divBdr>
        </w:div>
        <w:div w:id="1906528993">
          <w:marLeft w:val="0"/>
          <w:marRight w:val="0"/>
          <w:marTop w:val="0"/>
          <w:marBottom w:val="0"/>
          <w:divBdr>
            <w:top w:val="none" w:sz="0" w:space="0" w:color="auto"/>
            <w:left w:val="none" w:sz="0" w:space="0" w:color="auto"/>
            <w:bottom w:val="none" w:sz="0" w:space="0" w:color="auto"/>
            <w:right w:val="none" w:sz="0" w:space="0" w:color="auto"/>
          </w:divBdr>
        </w:div>
        <w:div w:id="524708339">
          <w:marLeft w:val="0"/>
          <w:marRight w:val="0"/>
          <w:marTop w:val="0"/>
          <w:marBottom w:val="0"/>
          <w:divBdr>
            <w:top w:val="none" w:sz="0" w:space="0" w:color="auto"/>
            <w:left w:val="none" w:sz="0" w:space="0" w:color="auto"/>
            <w:bottom w:val="none" w:sz="0" w:space="0" w:color="auto"/>
            <w:right w:val="none" w:sz="0" w:space="0" w:color="auto"/>
          </w:divBdr>
        </w:div>
        <w:div w:id="1179125930">
          <w:marLeft w:val="0"/>
          <w:marRight w:val="0"/>
          <w:marTop w:val="0"/>
          <w:marBottom w:val="0"/>
          <w:divBdr>
            <w:top w:val="none" w:sz="0" w:space="0" w:color="auto"/>
            <w:left w:val="none" w:sz="0" w:space="0" w:color="auto"/>
            <w:bottom w:val="none" w:sz="0" w:space="0" w:color="auto"/>
            <w:right w:val="none" w:sz="0" w:space="0" w:color="auto"/>
          </w:divBdr>
        </w:div>
        <w:div w:id="1601797098">
          <w:marLeft w:val="0"/>
          <w:marRight w:val="0"/>
          <w:marTop w:val="0"/>
          <w:marBottom w:val="0"/>
          <w:divBdr>
            <w:top w:val="none" w:sz="0" w:space="0" w:color="auto"/>
            <w:left w:val="none" w:sz="0" w:space="0" w:color="auto"/>
            <w:bottom w:val="none" w:sz="0" w:space="0" w:color="auto"/>
            <w:right w:val="none" w:sz="0" w:space="0" w:color="auto"/>
          </w:divBdr>
        </w:div>
        <w:div w:id="1619334307">
          <w:marLeft w:val="0"/>
          <w:marRight w:val="0"/>
          <w:marTop w:val="0"/>
          <w:marBottom w:val="0"/>
          <w:divBdr>
            <w:top w:val="none" w:sz="0" w:space="0" w:color="auto"/>
            <w:left w:val="none" w:sz="0" w:space="0" w:color="auto"/>
            <w:bottom w:val="none" w:sz="0" w:space="0" w:color="auto"/>
            <w:right w:val="none" w:sz="0" w:space="0" w:color="auto"/>
          </w:divBdr>
        </w:div>
        <w:div w:id="941646316">
          <w:marLeft w:val="0"/>
          <w:marRight w:val="0"/>
          <w:marTop w:val="0"/>
          <w:marBottom w:val="0"/>
          <w:divBdr>
            <w:top w:val="none" w:sz="0" w:space="0" w:color="auto"/>
            <w:left w:val="none" w:sz="0" w:space="0" w:color="auto"/>
            <w:bottom w:val="none" w:sz="0" w:space="0" w:color="auto"/>
            <w:right w:val="none" w:sz="0" w:space="0" w:color="auto"/>
          </w:divBdr>
        </w:div>
        <w:div w:id="988554914">
          <w:marLeft w:val="0"/>
          <w:marRight w:val="0"/>
          <w:marTop w:val="0"/>
          <w:marBottom w:val="0"/>
          <w:divBdr>
            <w:top w:val="none" w:sz="0" w:space="0" w:color="auto"/>
            <w:left w:val="none" w:sz="0" w:space="0" w:color="auto"/>
            <w:bottom w:val="none" w:sz="0" w:space="0" w:color="auto"/>
            <w:right w:val="none" w:sz="0" w:space="0" w:color="auto"/>
          </w:divBdr>
        </w:div>
        <w:div w:id="997422266">
          <w:marLeft w:val="0"/>
          <w:marRight w:val="0"/>
          <w:marTop w:val="0"/>
          <w:marBottom w:val="0"/>
          <w:divBdr>
            <w:top w:val="none" w:sz="0" w:space="0" w:color="auto"/>
            <w:left w:val="none" w:sz="0" w:space="0" w:color="auto"/>
            <w:bottom w:val="none" w:sz="0" w:space="0" w:color="auto"/>
            <w:right w:val="none" w:sz="0" w:space="0" w:color="auto"/>
          </w:divBdr>
        </w:div>
        <w:div w:id="1051466785">
          <w:marLeft w:val="0"/>
          <w:marRight w:val="0"/>
          <w:marTop w:val="0"/>
          <w:marBottom w:val="0"/>
          <w:divBdr>
            <w:top w:val="none" w:sz="0" w:space="0" w:color="auto"/>
            <w:left w:val="none" w:sz="0" w:space="0" w:color="auto"/>
            <w:bottom w:val="none" w:sz="0" w:space="0" w:color="auto"/>
            <w:right w:val="none" w:sz="0" w:space="0" w:color="auto"/>
          </w:divBdr>
        </w:div>
        <w:div w:id="687097917">
          <w:marLeft w:val="0"/>
          <w:marRight w:val="0"/>
          <w:marTop w:val="0"/>
          <w:marBottom w:val="0"/>
          <w:divBdr>
            <w:top w:val="none" w:sz="0" w:space="0" w:color="auto"/>
            <w:left w:val="none" w:sz="0" w:space="0" w:color="auto"/>
            <w:bottom w:val="none" w:sz="0" w:space="0" w:color="auto"/>
            <w:right w:val="none" w:sz="0" w:space="0" w:color="auto"/>
          </w:divBdr>
        </w:div>
        <w:div w:id="1707178266">
          <w:marLeft w:val="0"/>
          <w:marRight w:val="0"/>
          <w:marTop w:val="0"/>
          <w:marBottom w:val="0"/>
          <w:divBdr>
            <w:top w:val="none" w:sz="0" w:space="0" w:color="auto"/>
            <w:left w:val="none" w:sz="0" w:space="0" w:color="auto"/>
            <w:bottom w:val="none" w:sz="0" w:space="0" w:color="auto"/>
            <w:right w:val="none" w:sz="0" w:space="0" w:color="auto"/>
          </w:divBdr>
        </w:div>
        <w:div w:id="378822870">
          <w:marLeft w:val="0"/>
          <w:marRight w:val="0"/>
          <w:marTop w:val="0"/>
          <w:marBottom w:val="0"/>
          <w:divBdr>
            <w:top w:val="none" w:sz="0" w:space="0" w:color="auto"/>
            <w:left w:val="none" w:sz="0" w:space="0" w:color="auto"/>
            <w:bottom w:val="none" w:sz="0" w:space="0" w:color="auto"/>
            <w:right w:val="none" w:sz="0" w:space="0" w:color="auto"/>
          </w:divBdr>
        </w:div>
        <w:div w:id="287664399">
          <w:marLeft w:val="0"/>
          <w:marRight w:val="0"/>
          <w:marTop w:val="0"/>
          <w:marBottom w:val="0"/>
          <w:divBdr>
            <w:top w:val="none" w:sz="0" w:space="0" w:color="auto"/>
            <w:left w:val="none" w:sz="0" w:space="0" w:color="auto"/>
            <w:bottom w:val="none" w:sz="0" w:space="0" w:color="auto"/>
            <w:right w:val="none" w:sz="0" w:space="0" w:color="auto"/>
          </w:divBdr>
        </w:div>
        <w:div w:id="319038889">
          <w:marLeft w:val="0"/>
          <w:marRight w:val="0"/>
          <w:marTop w:val="0"/>
          <w:marBottom w:val="0"/>
          <w:divBdr>
            <w:top w:val="none" w:sz="0" w:space="0" w:color="auto"/>
            <w:left w:val="none" w:sz="0" w:space="0" w:color="auto"/>
            <w:bottom w:val="none" w:sz="0" w:space="0" w:color="auto"/>
            <w:right w:val="none" w:sz="0" w:space="0" w:color="auto"/>
          </w:divBdr>
        </w:div>
        <w:div w:id="1252667088">
          <w:marLeft w:val="0"/>
          <w:marRight w:val="0"/>
          <w:marTop w:val="0"/>
          <w:marBottom w:val="0"/>
          <w:divBdr>
            <w:top w:val="none" w:sz="0" w:space="0" w:color="auto"/>
            <w:left w:val="none" w:sz="0" w:space="0" w:color="auto"/>
            <w:bottom w:val="none" w:sz="0" w:space="0" w:color="auto"/>
            <w:right w:val="none" w:sz="0" w:space="0" w:color="auto"/>
          </w:divBdr>
        </w:div>
        <w:div w:id="1777403931">
          <w:marLeft w:val="0"/>
          <w:marRight w:val="0"/>
          <w:marTop w:val="0"/>
          <w:marBottom w:val="0"/>
          <w:divBdr>
            <w:top w:val="none" w:sz="0" w:space="0" w:color="auto"/>
            <w:left w:val="none" w:sz="0" w:space="0" w:color="auto"/>
            <w:bottom w:val="none" w:sz="0" w:space="0" w:color="auto"/>
            <w:right w:val="none" w:sz="0" w:space="0" w:color="auto"/>
          </w:divBdr>
        </w:div>
        <w:div w:id="141967150">
          <w:marLeft w:val="0"/>
          <w:marRight w:val="0"/>
          <w:marTop w:val="0"/>
          <w:marBottom w:val="0"/>
          <w:divBdr>
            <w:top w:val="none" w:sz="0" w:space="0" w:color="auto"/>
            <w:left w:val="none" w:sz="0" w:space="0" w:color="auto"/>
            <w:bottom w:val="none" w:sz="0" w:space="0" w:color="auto"/>
            <w:right w:val="none" w:sz="0" w:space="0" w:color="auto"/>
          </w:divBdr>
        </w:div>
        <w:div w:id="1542086202">
          <w:marLeft w:val="0"/>
          <w:marRight w:val="0"/>
          <w:marTop w:val="0"/>
          <w:marBottom w:val="0"/>
          <w:divBdr>
            <w:top w:val="none" w:sz="0" w:space="0" w:color="auto"/>
            <w:left w:val="none" w:sz="0" w:space="0" w:color="auto"/>
            <w:bottom w:val="none" w:sz="0" w:space="0" w:color="auto"/>
            <w:right w:val="none" w:sz="0" w:space="0" w:color="auto"/>
          </w:divBdr>
        </w:div>
        <w:div w:id="1963077537">
          <w:marLeft w:val="0"/>
          <w:marRight w:val="0"/>
          <w:marTop w:val="0"/>
          <w:marBottom w:val="0"/>
          <w:divBdr>
            <w:top w:val="none" w:sz="0" w:space="0" w:color="auto"/>
            <w:left w:val="none" w:sz="0" w:space="0" w:color="auto"/>
            <w:bottom w:val="none" w:sz="0" w:space="0" w:color="auto"/>
            <w:right w:val="none" w:sz="0" w:space="0" w:color="auto"/>
          </w:divBdr>
        </w:div>
        <w:div w:id="1343161609">
          <w:marLeft w:val="0"/>
          <w:marRight w:val="0"/>
          <w:marTop w:val="0"/>
          <w:marBottom w:val="0"/>
          <w:divBdr>
            <w:top w:val="none" w:sz="0" w:space="0" w:color="auto"/>
            <w:left w:val="none" w:sz="0" w:space="0" w:color="auto"/>
            <w:bottom w:val="none" w:sz="0" w:space="0" w:color="auto"/>
            <w:right w:val="none" w:sz="0" w:space="0" w:color="auto"/>
          </w:divBdr>
        </w:div>
        <w:div w:id="1006515711">
          <w:marLeft w:val="0"/>
          <w:marRight w:val="0"/>
          <w:marTop w:val="0"/>
          <w:marBottom w:val="0"/>
          <w:divBdr>
            <w:top w:val="none" w:sz="0" w:space="0" w:color="auto"/>
            <w:left w:val="none" w:sz="0" w:space="0" w:color="auto"/>
            <w:bottom w:val="none" w:sz="0" w:space="0" w:color="auto"/>
            <w:right w:val="none" w:sz="0" w:space="0" w:color="auto"/>
          </w:divBdr>
        </w:div>
        <w:div w:id="20519099">
          <w:marLeft w:val="0"/>
          <w:marRight w:val="0"/>
          <w:marTop w:val="0"/>
          <w:marBottom w:val="0"/>
          <w:divBdr>
            <w:top w:val="none" w:sz="0" w:space="0" w:color="auto"/>
            <w:left w:val="none" w:sz="0" w:space="0" w:color="auto"/>
            <w:bottom w:val="none" w:sz="0" w:space="0" w:color="auto"/>
            <w:right w:val="none" w:sz="0" w:space="0" w:color="auto"/>
          </w:divBdr>
        </w:div>
        <w:div w:id="1363747628">
          <w:marLeft w:val="0"/>
          <w:marRight w:val="0"/>
          <w:marTop w:val="0"/>
          <w:marBottom w:val="0"/>
          <w:divBdr>
            <w:top w:val="none" w:sz="0" w:space="0" w:color="auto"/>
            <w:left w:val="none" w:sz="0" w:space="0" w:color="auto"/>
            <w:bottom w:val="none" w:sz="0" w:space="0" w:color="auto"/>
            <w:right w:val="none" w:sz="0" w:space="0" w:color="auto"/>
          </w:divBdr>
        </w:div>
        <w:div w:id="1571620519">
          <w:marLeft w:val="0"/>
          <w:marRight w:val="0"/>
          <w:marTop w:val="0"/>
          <w:marBottom w:val="0"/>
          <w:divBdr>
            <w:top w:val="none" w:sz="0" w:space="0" w:color="auto"/>
            <w:left w:val="none" w:sz="0" w:space="0" w:color="auto"/>
            <w:bottom w:val="none" w:sz="0" w:space="0" w:color="auto"/>
            <w:right w:val="none" w:sz="0" w:space="0" w:color="auto"/>
          </w:divBdr>
        </w:div>
        <w:div w:id="1091975120">
          <w:marLeft w:val="0"/>
          <w:marRight w:val="0"/>
          <w:marTop w:val="0"/>
          <w:marBottom w:val="0"/>
          <w:divBdr>
            <w:top w:val="none" w:sz="0" w:space="0" w:color="auto"/>
            <w:left w:val="none" w:sz="0" w:space="0" w:color="auto"/>
            <w:bottom w:val="none" w:sz="0" w:space="0" w:color="auto"/>
            <w:right w:val="none" w:sz="0" w:space="0" w:color="auto"/>
          </w:divBdr>
        </w:div>
        <w:div w:id="1092511650">
          <w:marLeft w:val="0"/>
          <w:marRight w:val="0"/>
          <w:marTop w:val="0"/>
          <w:marBottom w:val="0"/>
          <w:divBdr>
            <w:top w:val="none" w:sz="0" w:space="0" w:color="auto"/>
            <w:left w:val="none" w:sz="0" w:space="0" w:color="auto"/>
            <w:bottom w:val="none" w:sz="0" w:space="0" w:color="auto"/>
            <w:right w:val="none" w:sz="0" w:space="0" w:color="auto"/>
          </w:divBdr>
        </w:div>
        <w:div w:id="1611207801">
          <w:marLeft w:val="0"/>
          <w:marRight w:val="0"/>
          <w:marTop w:val="0"/>
          <w:marBottom w:val="0"/>
          <w:divBdr>
            <w:top w:val="none" w:sz="0" w:space="0" w:color="auto"/>
            <w:left w:val="none" w:sz="0" w:space="0" w:color="auto"/>
            <w:bottom w:val="none" w:sz="0" w:space="0" w:color="auto"/>
            <w:right w:val="none" w:sz="0" w:space="0" w:color="auto"/>
          </w:divBdr>
        </w:div>
        <w:div w:id="1795324378">
          <w:marLeft w:val="0"/>
          <w:marRight w:val="0"/>
          <w:marTop w:val="0"/>
          <w:marBottom w:val="0"/>
          <w:divBdr>
            <w:top w:val="none" w:sz="0" w:space="0" w:color="auto"/>
            <w:left w:val="none" w:sz="0" w:space="0" w:color="auto"/>
            <w:bottom w:val="none" w:sz="0" w:space="0" w:color="auto"/>
            <w:right w:val="none" w:sz="0" w:space="0" w:color="auto"/>
          </w:divBdr>
        </w:div>
        <w:div w:id="1312903169">
          <w:marLeft w:val="0"/>
          <w:marRight w:val="0"/>
          <w:marTop w:val="0"/>
          <w:marBottom w:val="0"/>
          <w:divBdr>
            <w:top w:val="none" w:sz="0" w:space="0" w:color="auto"/>
            <w:left w:val="none" w:sz="0" w:space="0" w:color="auto"/>
            <w:bottom w:val="none" w:sz="0" w:space="0" w:color="auto"/>
            <w:right w:val="none" w:sz="0" w:space="0" w:color="auto"/>
          </w:divBdr>
        </w:div>
        <w:div w:id="1636134252">
          <w:marLeft w:val="0"/>
          <w:marRight w:val="0"/>
          <w:marTop w:val="0"/>
          <w:marBottom w:val="0"/>
          <w:divBdr>
            <w:top w:val="none" w:sz="0" w:space="0" w:color="auto"/>
            <w:left w:val="none" w:sz="0" w:space="0" w:color="auto"/>
            <w:bottom w:val="none" w:sz="0" w:space="0" w:color="auto"/>
            <w:right w:val="none" w:sz="0" w:space="0" w:color="auto"/>
          </w:divBdr>
        </w:div>
        <w:div w:id="2117477578">
          <w:marLeft w:val="0"/>
          <w:marRight w:val="0"/>
          <w:marTop w:val="0"/>
          <w:marBottom w:val="0"/>
          <w:divBdr>
            <w:top w:val="none" w:sz="0" w:space="0" w:color="auto"/>
            <w:left w:val="none" w:sz="0" w:space="0" w:color="auto"/>
            <w:bottom w:val="none" w:sz="0" w:space="0" w:color="auto"/>
            <w:right w:val="none" w:sz="0" w:space="0" w:color="auto"/>
          </w:divBdr>
        </w:div>
        <w:div w:id="2093114508">
          <w:marLeft w:val="0"/>
          <w:marRight w:val="0"/>
          <w:marTop w:val="0"/>
          <w:marBottom w:val="0"/>
          <w:divBdr>
            <w:top w:val="none" w:sz="0" w:space="0" w:color="auto"/>
            <w:left w:val="none" w:sz="0" w:space="0" w:color="auto"/>
            <w:bottom w:val="none" w:sz="0" w:space="0" w:color="auto"/>
            <w:right w:val="none" w:sz="0" w:space="0" w:color="auto"/>
          </w:divBdr>
        </w:div>
        <w:div w:id="1829203731">
          <w:marLeft w:val="0"/>
          <w:marRight w:val="0"/>
          <w:marTop w:val="0"/>
          <w:marBottom w:val="0"/>
          <w:divBdr>
            <w:top w:val="none" w:sz="0" w:space="0" w:color="auto"/>
            <w:left w:val="none" w:sz="0" w:space="0" w:color="auto"/>
            <w:bottom w:val="none" w:sz="0" w:space="0" w:color="auto"/>
            <w:right w:val="none" w:sz="0" w:space="0" w:color="auto"/>
          </w:divBdr>
        </w:div>
        <w:div w:id="1304507027">
          <w:marLeft w:val="0"/>
          <w:marRight w:val="0"/>
          <w:marTop w:val="0"/>
          <w:marBottom w:val="0"/>
          <w:divBdr>
            <w:top w:val="none" w:sz="0" w:space="0" w:color="auto"/>
            <w:left w:val="none" w:sz="0" w:space="0" w:color="auto"/>
            <w:bottom w:val="none" w:sz="0" w:space="0" w:color="auto"/>
            <w:right w:val="none" w:sz="0" w:space="0" w:color="auto"/>
          </w:divBdr>
        </w:div>
        <w:div w:id="1210144045">
          <w:marLeft w:val="0"/>
          <w:marRight w:val="0"/>
          <w:marTop w:val="0"/>
          <w:marBottom w:val="0"/>
          <w:divBdr>
            <w:top w:val="none" w:sz="0" w:space="0" w:color="auto"/>
            <w:left w:val="none" w:sz="0" w:space="0" w:color="auto"/>
            <w:bottom w:val="none" w:sz="0" w:space="0" w:color="auto"/>
            <w:right w:val="none" w:sz="0" w:space="0" w:color="auto"/>
          </w:divBdr>
        </w:div>
        <w:div w:id="1281449628">
          <w:marLeft w:val="0"/>
          <w:marRight w:val="0"/>
          <w:marTop w:val="0"/>
          <w:marBottom w:val="0"/>
          <w:divBdr>
            <w:top w:val="none" w:sz="0" w:space="0" w:color="auto"/>
            <w:left w:val="none" w:sz="0" w:space="0" w:color="auto"/>
            <w:bottom w:val="none" w:sz="0" w:space="0" w:color="auto"/>
            <w:right w:val="none" w:sz="0" w:space="0" w:color="auto"/>
          </w:divBdr>
        </w:div>
        <w:div w:id="480318536">
          <w:marLeft w:val="0"/>
          <w:marRight w:val="0"/>
          <w:marTop w:val="0"/>
          <w:marBottom w:val="0"/>
          <w:divBdr>
            <w:top w:val="none" w:sz="0" w:space="0" w:color="auto"/>
            <w:left w:val="none" w:sz="0" w:space="0" w:color="auto"/>
            <w:bottom w:val="none" w:sz="0" w:space="0" w:color="auto"/>
            <w:right w:val="none" w:sz="0" w:space="0" w:color="auto"/>
          </w:divBdr>
        </w:div>
        <w:div w:id="319887889">
          <w:marLeft w:val="0"/>
          <w:marRight w:val="0"/>
          <w:marTop w:val="0"/>
          <w:marBottom w:val="0"/>
          <w:divBdr>
            <w:top w:val="none" w:sz="0" w:space="0" w:color="auto"/>
            <w:left w:val="none" w:sz="0" w:space="0" w:color="auto"/>
            <w:bottom w:val="none" w:sz="0" w:space="0" w:color="auto"/>
            <w:right w:val="none" w:sz="0" w:space="0" w:color="auto"/>
          </w:divBdr>
        </w:div>
        <w:div w:id="356733408">
          <w:marLeft w:val="0"/>
          <w:marRight w:val="0"/>
          <w:marTop w:val="0"/>
          <w:marBottom w:val="0"/>
          <w:divBdr>
            <w:top w:val="none" w:sz="0" w:space="0" w:color="auto"/>
            <w:left w:val="none" w:sz="0" w:space="0" w:color="auto"/>
            <w:bottom w:val="none" w:sz="0" w:space="0" w:color="auto"/>
            <w:right w:val="none" w:sz="0" w:space="0" w:color="auto"/>
          </w:divBdr>
        </w:div>
        <w:div w:id="816801478">
          <w:marLeft w:val="0"/>
          <w:marRight w:val="0"/>
          <w:marTop w:val="0"/>
          <w:marBottom w:val="0"/>
          <w:divBdr>
            <w:top w:val="none" w:sz="0" w:space="0" w:color="auto"/>
            <w:left w:val="none" w:sz="0" w:space="0" w:color="auto"/>
            <w:bottom w:val="none" w:sz="0" w:space="0" w:color="auto"/>
            <w:right w:val="none" w:sz="0" w:space="0" w:color="auto"/>
          </w:divBdr>
        </w:div>
        <w:div w:id="1345546635">
          <w:marLeft w:val="0"/>
          <w:marRight w:val="0"/>
          <w:marTop w:val="0"/>
          <w:marBottom w:val="0"/>
          <w:divBdr>
            <w:top w:val="none" w:sz="0" w:space="0" w:color="auto"/>
            <w:left w:val="none" w:sz="0" w:space="0" w:color="auto"/>
            <w:bottom w:val="none" w:sz="0" w:space="0" w:color="auto"/>
            <w:right w:val="none" w:sz="0" w:space="0" w:color="auto"/>
          </w:divBdr>
        </w:div>
        <w:div w:id="465663662">
          <w:marLeft w:val="0"/>
          <w:marRight w:val="0"/>
          <w:marTop w:val="0"/>
          <w:marBottom w:val="0"/>
          <w:divBdr>
            <w:top w:val="none" w:sz="0" w:space="0" w:color="auto"/>
            <w:left w:val="none" w:sz="0" w:space="0" w:color="auto"/>
            <w:bottom w:val="none" w:sz="0" w:space="0" w:color="auto"/>
            <w:right w:val="none" w:sz="0" w:space="0" w:color="auto"/>
          </w:divBdr>
        </w:div>
        <w:div w:id="568418625">
          <w:marLeft w:val="0"/>
          <w:marRight w:val="0"/>
          <w:marTop w:val="0"/>
          <w:marBottom w:val="0"/>
          <w:divBdr>
            <w:top w:val="none" w:sz="0" w:space="0" w:color="auto"/>
            <w:left w:val="none" w:sz="0" w:space="0" w:color="auto"/>
            <w:bottom w:val="none" w:sz="0" w:space="0" w:color="auto"/>
            <w:right w:val="none" w:sz="0" w:space="0" w:color="auto"/>
          </w:divBdr>
        </w:div>
        <w:div w:id="231278560">
          <w:marLeft w:val="0"/>
          <w:marRight w:val="0"/>
          <w:marTop w:val="0"/>
          <w:marBottom w:val="0"/>
          <w:divBdr>
            <w:top w:val="none" w:sz="0" w:space="0" w:color="auto"/>
            <w:left w:val="none" w:sz="0" w:space="0" w:color="auto"/>
            <w:bottom w:val="none" w:sz="0" w:space="0" w:color="auto"/>
            <w:right w:val="none" w:sz="0" w:space="0" w:color="auto"/>
          </w:divBdr>
        </w:div>
        <w:div w:id="372850387">
          <w:marLeft w:val="0"/>
          <w:marRight w:val="0"/>
          <w:marTop w:val="0"/>
          <w:marBottom w:val="0"/>
          <w:divBdr>
            <w:top w:val="none" w:sz="0" w:space="0" w:color="auto"/>
            <w:left w:val="none" w:sz="0" w:space="0" w:color="auto"/>
            <w:bottom w:val="none" w:sz="0" w:space="0" w:color="auto"/>
            <w:right w:val="none" w:sz="0" w:space="0" w:color="auto"/>
          </w:divBdr>
        </w:div>
        <w:div w:id="1216964934">
          <w:marLeft w:val="0"/>
          <w:marRight w:val="0"/>
          <w:marTop w:val="0"/>
          <w:marBottom w:val="0"/>
          <w:divBdr>
            <w:top w:val="none" w:sz="0" w:space="0" w:color="auto"/>
            <w:left w:val="none" w:sz="0" w:space="0" w:color="auto"/>
            <w:bottom w:val="none" w:sz="0" w:space="0" w:color="auto"/>
            <w:right w:val="none" w:sz="0" w:space="0" w:color="auto"/>
          </w:divBdr>
        </w:div>
        <w:div w:id="1283920331">
          <w:marLeft w:val="0"/>
          <w:marRight w:val="0"/>
          <w:marTop w:val="0"/>
          <w:marBottom w:val="0"/>
          <w:divBdr>
            <w:top w:val="none" w:sz="0" w:space="0" w:color="auto"/>
            <w:left w:val="none" w:sz="0" w:space="0" w:color="auto"/>
            <w:bottom w:val="none" w:sz="0" w:space="0" w:color="auto"/>
            <w:right w:val="none" w:sz="0" w:space="0" w:color="auto"/>
          </w:divBdr>
        </w:div>
        <w:div w:id="886836862">
          <w:marLeft w:val="0"/>
          <w:marRight w:val="0"/>
          <w:marTop w:val="0"/>
          <w:marBottom w:val="0"/>
          <w:divBdr>
            <w:top w:val="none" w:sz="0" w:space="0" w:color="auto"/>
            <w:left w:val="none" w:sz="0" w:space="0" w:color="auto"/>
            <w:bottom w:val="none" w:sz="0" w:space="0" w:color="auto"/>
            <w:right w:val="none" w:sz="0" w:space="0" w:color="auto"/>
          </w:divBdr>
        </w:div>
        <w:div w:id="1954239612">
          <w:marLeft w:val="0"/>
          <w:marRight w:val="0"/>
          <w:marTop w:val="0"/>
          <w:marBottom w:val="0"/>
          <w:divBdr>
            <w:top w:val="none" w:sz="0" w:space="0" w:color="auto"/>
            <w:left w:val="none" w:sz="0" w:space="0" w:color="auto"/>
            <w:bottom w:val="none" w:sz="0" w:space="0" w:color="auto"/>
            <w:right w:val="none" w:sz="0" w:space="0" w:color="auto"/>
          </w:divBdr>
        </w:div>
        <w:div w:id="1051659030">
          <w:marLeft w:val="0"/>
          <w:marRight w:val="0"/>
          <w:marTop w:val="0"/>
          <w:marBottom w:val="0"/>
          <w:divBdr>
            <w:top w:val="none" w:sz="0" w:space="0" w:color="auto"/>
            <w:left w:val="none" w:sz="0" w:space="0" w:color="auto"/>
            <w:bottom w:val="none" w:sz="0" w:space="0" w:color="auto"/>
            <w:right w:val="none" w:sz="0" w:space="0" w:color="auto"/>
          </w:divBdr>
        </w:div>
        <w:div w:id="1380740165">
          <w:marLeft w:val="0"/>
          <w:marRight w:val="0"/>
          <w:marTop w:val="0"/>
          <w:marBottom w:val="0"/>
          <w:divBdr>
            <w:top w:val="none" w:sz="0" w:space="0" w:color="auto"/>
            <w:left w:val="none" w:sz="0" w:space="0" w:color="auto"/>
            <w:bottom w:val="none" w:sz="0" w:space="0" w:color="auto"/>
            <w:right w:val="none" w:sz="0" w:space="0" w:color="auto"/>
          </w:divBdr>
        </w:div>
        <w:div w:id="881212185">
          <w:marLeft w:val="0"/>
          <w:marRight w:val="0"/>
          <w:marTop w:val="0"/>
          <w:marBottom w:val="0"/>
          <w:divBdr>
            <w:top w:val="none" w:sz="0" w:space="0" w:color="auto"/>
            <w:left w:val="none" w:sz="0" w:space="0" w:color="auto"/>
            <w:bottom w:val="none" w:sz="0" w:space="0" w:color="auto"/>
            <w:right w:val="none" w:sz="0" w:space="0" w:color="auto"/>
          </w:divBdr>
        </w:div>
        <w:div w:id="1361857774">
          <w:marLeft w:val="0"/>
          <w:marRight w:val="0"/>
          <w:marTop w:val="0"/>
          <w:marBottom w:val="0"/>
          <w:divBdr>
            <w:top w:val="none" w:sz="0" w:space="0" w:color="auto"/>
            <w:left w:val="none" w:sz="0" w:space="0" w:color="auto"/>
            <w:bottom w:val="none" w:sz="0" w:space="0" w:color="auto"/>
            <w:right w:val="none" w:sz="0" w:space="0" w:color="auto"/>
          </w:divBdr>
        </w:div>
        <w:div w:id="1391221738">
          <w:marLeft w:val="0"/>
          <w:marRight w:val="0"/>
          <w:marTop w:val="0"/>
          <w:marBottom w:val="0"/>
          <w:divBdr>
            <w:top w:val="none" w:sz="0" w:space="0" w:color="auto"/>
            <w:left w:val="none" w:sz="0" w:space="0" w:color="auto"/>
            <w:bottom w:val="none" w:sz="0" w:space="0" w:color="auto"/>
            <w:right w:val="none" w:sz="0" w:space="0" w:color="auto"/>
          </w:divBdr>
        </w:div>
        <w:div w:id="958494376">
          <w:marLeft w:val="0"/>
          <w:marRight w:val="0"/>
          <w:marTop w:val="0"/>
          <w:marBottom w:val="0"/>
          <w:divBdr>
            <w:top w:val="none" w:sz="0" w:space="0" w:color="auto"/>
            <w:left w:val="none" w:sz="0" w:space="0" w:color="auto"/>
            <w:bottom w:val="none" w:sz="0" w:space="0" w:color="auto"/>
            <w:right w:val="none" w:sz="0" w:space="0" w:color="auto"/>
          </w:divBdr>
        </w:div>
        <w:div w:id="968516181">
          <w:marLeft w:val="0"/>
          <w:marRight w:val="0"/>
          <w:marTop w:val="0"/>
          <w:marBottom w:val="0"/>
          <w:divBdr>
            <w:top w:val="none" w:sz="0" w:space="0" w:color="auto"/>
            <w:left w:val="none" w:sz="0" w:space="0" w:color="auto"/>
            <w:bottom w:val="none" w:sz="0" w:space="0" w:color="auto"/>
            <w:right w:val="none" w:sz="0" w:space="0" w:color="auto"/>
          </w:divBdr>
        </w:div>
        <w:div w:id="198864511">
          <w:marLeft w:val="0"/>
          <w:marRight w:val="0"/>
          <w:marTop w:val="0"/>
          <w:marBottom w:val="0"/>
          <w:divBdr>
            <w:top w:val="none" w:sz="0" w:space="0" w:color="auto"/>
            <w:left w:val="none" w:sz="0" w:space="0" w:color="auto"/>
            <w:bottom w:val="none" w:sz="0" w:space="0" w:color="auto"/>
            <w:right w:val="none" w:sz="0" w:space="0" w:color="auto"/>
          </w:divBdr>
        </w:div>
        <w:div w:id="536509702">
          <w:marLeft w:val="0"/>
          <w:marRight w:val="0"/>
          <w:marTop w:val="0"/>
          <w:marBottom w:val="0"/>
          <w:divBdr>
            <w:top w:val="none" w:sz="0" w:space="0" w:color="auto"/>
            <w:left w:val="none" w:sz="0" w:space="0" w:color="auto"/>
            <w:bottom w:val="none" w:sz="0" w:space="0" w:color="auto"/>
            <w:right w:val="none" w:sz="0" w:space="0" w:color="auto"/>
          </w:divBdr>
        </w:div>
        <w:div w:id="214896998">
          <w:marLeft w:val="0"/>
          <w:marRight w:val="0"/>
          <w:marTop w:val="0"/>
          <w:marBottom w:val="0"/>
          <w:divBdr>
            <w:top w:val="none" w:sz="0" w:space="0" w:color="auto"/>
            <w:left w:val="none" w:sz="0" w:space="0" w:color="auto"/>
            <w:bottom w:val="none" w:sz="0" w:space="0" w:color="auto"/>
            <w:right w:val="none" w:sz="0" w:space="0" w:color="auto"/>
          </w:divBdr>
        </w:div>
        <w:div w:id="143090412">
          <w:marLeft w:val="0"/>
          <w:marRight w:val="0"/>
          <w:marTop w:val="0"/>
          <w:marBottom w:val="0"/>
          <w:divBdr>
            <w:top w:val="none" w:sz="0" w:space="0" w:color="auto"/>
            <w:left w:val="none" w:sz="0" w:space="0" w:color="auto"/>
            <w:bottom w:val="none" w:sz="0" w:space="0" w:color="auto"/>
            <w:right w:val="none" w:sz="0" w:space="0" w:color="auto"/>
          </w:divBdr>
        </w:div>
        <w:div w:id="551113943">
          <w:marLeft w:val="0"/>
          <w:marRight w:val="0"/>
          <w:marTop w:val="0"/>
          <w:marBottom w:val="0"/>
          <w:divBdr>
            <w:top w:val="none" w:sz="0" w:space="0" w:color="auto"/>
            <w:left w:val="none" w:sz="0" w:space="0" w:color="auto"/>
            <w:bottom w:val="none" w:sz="0" w:space="0" w:color="auto"/>
            <w:right w:val="none" w:sz="0" w:space="0" w:color="auto"/>
          </w:divBdr>
        </w:div>
        <w:div w:id="1437670845">
          <w:marLeft w:val="0"/>
          <w:marRight w:val="0"/>
          <w:marTop w:val="0"/>
          <w:marBottom w:val="0"/>
          <w:divBdr>
            <w:top w:val="none" w:sz="0" w:space="0" w:color="auto"/>
            <w:left w:val="none" w:sz="0" w:space="0" w:color="auto"/>
            <w:bottom w:val="none" w:sz="0" w:space="0" w:color="auto"/>
            <w:right w:val="none" w:sz="0" w:space="0" w:color="auto"/>
          </w:divBdr>
        </w:div>
      </w:divsChild>
    </w:div>
    <w:div w:id="1584338944">
      <w:bodyDiv w:val="1"/>
      <w:marLeft w:val="0"/>
      <w:marRight w:val="0"/>
      <w:marTop w:val="0"/>
      <w:marBottom w:val="0"/>
      <w:divBdr>
        <w:top w:val="none" w:sz="0" w:space="0" w:color="auto"/>
        <w:left w:val="none" w:sz="0" w:space="0" w:color="auto"/>
        <w:bottom w:val="none" w:sz="0" w:space="0" w:color="auto"/>
        <w:right w:val="none" w:sz="0" w:space="0" w:color="auto"/>
      </w:divBdr>
    </w:div>
    <w:div w:id="1638026243">
      <w:bodyDiv w:val="1"/>
      <w:marLeft w:val="0"/>
      <w:marRight w:val="0"/>
      <w:marTop w:val="0"/>
      <w:marBottom w:val="0"/>
      <w:divBdr>
        <w:top w:val="none" w:sz="0" w:space="0" w:color="auto"/>
        <w:left w:val="none" w:sz="0" w:space="0" w:color="auto"/>
        <w:bottom w:val="none" w:sz="0" w:space="0" w:color="auto"/>
        <w:right w:val="none" w:sz="0" w:space="0" w:color="auto"/>
      </w:divBdr>
      <w:divsChild>
        <w:div w:id="842161347">
          <w:marLeft w:val="0"/>
          <w:marRight w:val="0"/>
          <w:marTop w:val="0"/>
          <w:marBottom w:val="0"/>
          <w:divBdr>
            <w:top w:val="none" w:sz="0" w:space="0" w:color="auto"/>
            <w:left w:val="none" w:sz="0" w:space="0" w:color="auto"/>
            <w:bottom w:val="none" w:sz="0" w:space="0" w:color="auto"/>
            <w:right w:val="none" w:sz="0" w:space="0" w:color="auto"/>
          </w:divBdr>
        </w:div>
        <w:div w:id="1519856969">
          <w:marLeft w:val="0"/>
          <w:marRight w:val="0"/>
          <w:marTop w:val="0"/>
          <w:marBottom w:val="0"/>
          <w:divBdr>
            <w:top w:val="none" w:sz="0" w:space="0" w:color="auto"/>
            <w:left w:val="none" w:sz="0" w:space="0" w:color="auto"/>
            <w:bottom w:val="none" w:sz="0" w:space="0" w:color="auto"/>
            <w:right w:val="none" w:sz="0" w:space="0" w:color="auto"/>
          </w:divBdr>
        </w:div>
        <w:div w:id="1338731174">
          <w:marLeft w:val="0"/>
          <w:marRight w:val="0"/>
          <w:marTop w:val="0"/>
          <w:marBottom w:val="0"/>
          <w:divBdr>
            <w:top w:val="none" w:sz="0" w:space="0" w:color="auto"/>
            <w:left w:val="none" w:sz="0" w:space="0" w:color="auto"/>
            <w:bottom w:val="none" w:sz="0" w:space="0" w:color="auto"/>
            <w:right w:val="none" w:sz="0" w:space="0" w:color="auto"/>
          </w:divBdr>
        </w:div>
        <w:div w:id="347566705">
          <w:marLeft w:val="0"/>
          <w:marRight w:val="0"/>
          <w:marTop w:val="0"/>
          <w:marBottom w:val="0"/>
          <w:divBdr>
            <w:top w:val="none" w:sz="0" w:space="0" w:color="auto"/>
            <w:left w:val="none" w:sz="0" w:space="0" w:color="auto"/>
            <w:bottom w:val="none" w:sz="0" w:space="0" w:color="auto"/>
            <w:right w:val="none" w:sz="0" w:space="0" w:color="auto"/>
          </w:divBdr>
        </w:div>
        <w:div w:id="305673292">
          <w:marLeft w:val="0"/>
          <w:marRight w:val="0"/>
          <w:marTop w:val="0"/>
          <w:marBottom w:val="0"/>
          <w:divBdr>
            <w:top w:val="none" w:sz="0" w:space="0" w:color="auto"/>
            <w:left w:val="none" w:sz="0" w:space="0" w:color="auto"/>
            <w:bottom w:val="none" w:sz="0" w:space="0" w:color="auto"/>
            <w:right w:val="none" w:sz="0" w:space="0" w:color="auto"/>
          </w:divBdr>
        </w:div>
        <w:div w:id="1902519457">
          <w:marLeft w:val="0"/>
          <w:marRight w:val="0"/>
          <w:marTop w:val="0"/>
          <w:marBottom w:val="0"/>
          <w:divBdr>
            <w:top w:val="none" w:sz="0" w:space="0" w:color="auto"/>
            <w:left w:val="none" w:sz="0" w:space="0" w:color="auto"/>
            <w:bottom w:val="none" w:sz="0" w:space="0" w:color="auto"/>
            <w:right w:val="none" w:sz="0" w:space="0" w:color="auto"/>
          </w:divBdr>
        </w:div>
        <w:div w:id="1166746726">
          <w:marLeft w:val="0"/>
          <w:marRight w:val="0"/>
          <w:marTop w:val="0"/>
          <w:marBottom w:val="0"/>
          <w:divBdr>
            <w:top w:val="none" w:sz="0" w:space="0" w:color="auto"/>
            <w:left w:val="none" w:sz="0" w:space="0" w:color="auto"/>
            <w:bottom w:val="none" w:sz="0" w:space="0" w:color="auto"/>
            <w:right w:val="none" w:sz="0" w:space="0" w:color="auto"/>
          </w:divBdr>
        </w:div>
        <w:div w:id="2061242930">
          <w:marLeft w:val="0"/>
          <w:marRight w:val="0"/>
          <w:marTop w:val="0"/>
          <w:marBottom w:val="0"/>
          <w:divBdr>
            <w:top w:val="none" w:sz="0" w:space="0" w:color="auto"/>
            <w:left w:val="none" w:sz="0" w:space="0" w:color="auto"/>
            <w:bottom w:val="none" w:sz="0" w:space="0" w:color="auto"/>
            <w:right w:val="none" w:sz="0" w:space="0" w:color="auto"/>
          </w:divBdr>
        </w:div>
        <w:div w:id="430901520">
          <w:marLeft w:val="0"/>
          <w:marRight w:val="0"/>
          <w:marTop w:val="0"/>
          <w:marBottom w:val="0"/>
          <w:divBdr>
            <w:top w:val="none" w:sz="0" w:space="0" w:color="auto"/>
            <w:left w:val="none" w:sz="0" w:space="0" w:color="auto"/>
            <w:bottom w:val="none" w:sz="0" w:space="0" w:color="auto"/>
            <w:right w:val="none" w:sz="0" w:space="0" w:color="auto"/>
          </w:divBdr>
        </w:div>
        <w:div w:id="610355440">
          <w:marLeft w:val="0"/>
          <w:marRight w:val="0"/>
          <w:marTop w:val="0"/>
          <w:marBottom w:val="0"/>
          <w:divBdr>
            <w:top w:val="none" w:sz="0" w:space="0" w:color="auto"/>
            <w:left w:val="none" w:sz="0" w:space="0" w:color="auto"/>
            <w:bottom w:val="none" w:sz="0" w:space="0" w:color="auto"/>
            <w:right w:val="none" w:sz="0" w:space="0" w:color="auto"/>
          </w:divBdr>
        </w:div>
        <w:div w:id="1199507716">
          <w:marLeft w:val="0"/>
          <w:marRight w:val="0"/>
          <w:marTop w:val="0"/>
          <w:marBottom w:val="0"/>
          <w:divBdr>
            <w:top w:val="none" w:sz="0" w:space="0" w:color="auto"/>
            <w:left w:val="none" w:sz="0" w:space="0" w:color="auto"/>
            <w:bottom w:val="none" w:sz="0" w:space="0" w:color="auto"/>
            <w:right w:val="none" w:sz="0" w:space="0" w:color="auto"/>
          </w:divBdr>
        </w:div>
      </w:divsChild>
    </w:div>
    <w:div w:id="1672365625">
      <w:bodyDiv w:val="1"/>
      <w:marLeft w:val="0"/>
      <w:marRight w:val="0"/>
      <w:marTop w:val="0"/>
      <w:marBottom w:val="0"/>
      <w:divBdr>
        <w:top w:val="none" w:sz="0" w:space="0" w:color="auto"/>
        <w:left w:val="none" w:sz="0" w:space="0" w:color="auto"/>
        <w:bottom w:val="none" w:sz="0" w:space="0" w:color="auto"/>
        <w:right w:val="none" w:sz="0" w:space="0" w:color="auto"/>
      </w:divBdr>
    </w:div>
    <w:div w:id="1768308015">
      <w:bodyDiv w:val="1"/>
      <w:marLeft w:val="0"/>
      <w:marRight w:val="0"/>
      <w:marTop w:val="0"/>
      <w:marBottom w:val="0"/>
      <w:divBdr>
        <w:top w:val="none" w:sz="0" w:space="0" w:color="auto"/>
        <w:left w:val="none" w:sz="0" w:space="0" w:color="auto"/>
        <w:bottom w:val="none" w:sz="0" w:space="0" w:color="auto"/>
        <w:right w:val="none" w:sz="0" w:space="0" w:color="auto"/>
      </w:divBdr>
    </w:div>
    <w:div w:id="1778210642">
      <w:bodyDiv w:val="1"/>
      <w:marLeft w:val="0"/>
      <w:marRight w:val="0"/>
      <w:marTop w:val="0"/>
      <w:marBottom w:val="0"/>
      <w:divBdr>
        <w:top w:val="none" w:sz="0" w:space="0" w:color="auto"/>
        <w:left w:val="none" w:sz="0" w:space="0" w:color="auto"/>
        <w:bottom w:val="none" w:sz="0" w:space="0" w:color="auto"/>
        <w:right w:val="none" w:sz="0" w:space="0" w:color="auto"/>
      </w:divBdr>
    </w:div>
    <w:div w:id="1814908534">
      <w:bodyDiv w:val="1"/>
      <w:marLeft w:val="0"/>
      <w:marRight w:val="0"/>
      <w:marTop w:val="0"/>
      <w:marBottom w:val="0"/>
      <w:divBdr>
        <w:top w:val="none" w:sz="0" w:space="0" w:color="auto"/>
        <w:left w:val="none" w:sz="0" w:space="0" w:color="auto"/>
        <w:bottom w:val="none" w:sz="0" w:space="0" w:color="auto"/>
        <w:right w:val="none" w:sz="0" w:space="0" w:color="auto"/>
      </w:divBdr>
    </w:div>
    <w:div w:id="1868982655">
      <w:bodyDiv w:val="1"/>
      <w:marLeft w:val="0"/>
      <w:marRight w:val="0"/>
      <w:marTop w:val="0"/>
      <w:marBottom w:val="0"/>
      <w:divBdr>
        <w:top w:val="none" w:sz="0" w:space="0" w:color="auto"/>
        <w:left w:val="none" w:sz="0" w:space="0" w:color="auto"/>
        <w:bottom w:val="none" w:sz="0" w:space="0" w:color="auto"/>
        <w:right w:val="none" w:sz="0" w:space="0" w:color="auto"/>
      </w:divBdr>
    </w:div>
    <w:div w:id="1913006595">
      <w:bodyDiv w:val="1"/>
      <w:marLeft w:val="0"/>
      <w:marRight w:val="0"/>
      <w:marTop w:val="0"/>
      <w:marBottom w:val="0"/>
      <w:divBdr>
        <w:top w:val="none" w:sz="0" w:space="0" w:color="auto"/>
        <w:left w:val="none" w:sz="0" w:space="0" w:color="auto"/>
        <w:bottom w:val="none" w:sz="0" w:space="0" w:color="auto"/>
        <w:right w:val="none" w:sz="0" w:space="0" w:color="auto"/>
      </w:divBdr>
    </w:div>
    <w:div w:id="1918662386">
      <w:bodyDiv w:val="1"/>
      <w:marLeft w:val="0"/>
      <w:marRight w:val="0"/>
      <w:marTop w:val="0"/>
      <w:marBottom w:val="0"/>
      <w:divBdr>
        <w:top w:val="none" w:sz="0" w:space="0" w:color="auto"/>
        <w:left w:val="none" w:sz="0" w:space="0" w:color="auto"/>
        <w:bottom w:val="none" w:sz="0" w:space="0" w:color="auto"/>
        <w:right w:val="none" w:sz="0" w:space="0" w:color="auto"/>
      </w:divBdr>
      <w:divsChild>
        <w:div w:id="178862403">
          <w:marLeft w:val="0"/>
          <w:marRight w:val="0"/>
          <w:marTop w:val="0"/>
          <w:marBottom w:val="0"/>
          <w:divBdr>
            <w:top w:val="none" w:sz="0" w:space="0" w:color="auto"/>
            <w:left w:val="none" w:sz="0" w:space="0" w:color="auto"/>
            <w:bottom w:val="none" w:sz="0" w:space="0" w:color="auto"/>
            <w:right w:val="none" w:sz="0" w:space="0" w:color="auto"/>
          </w:divBdr>
        </w:div>
        <w:div w:id="1502813398">
          <w:marLeft w:val="0"/>
          <w:marRight w:val="0"/>
          <w:marTop w:val="0"/>
          <w:marBottom w:val="0"/>
          <w:divBdr>
            <w:top w:val="none" w:sz="0" w:space="0" w:color="auto"/>
            <w:left w:val="none" w:sz="0" w:space="0" w:color="auto"/>
            <w:bottom w:val="none" w:sz="0" w:space="0" w:color="auto"/>
            <w:right w:val="none" w:sz="0" w:space="0" w:color="auto"/>
          </w:divBdr>
        </w:div>
        <w:div w:id="1193029764">
          <w:marLeft w:val="0"/>
          <w:marRight w:val="0"/>
          <w:marTop w:val="0"/>
          <w:marBottom w:val="0"/>
          <w:divBdr>
            <w:top w:val="none" w:sz="0" w:space="0" w:color="auto"/>
            <w:left w:val="none" w:sz="0" w:space="0" w:color="auto"/>
            <w:bottom w:val="none" w:sz="0" w:space="0" w:color="auto"/>
            <w:right w:val="none" w:sz="0" w:space="0" w:color="auto"/>
          </w:divBdr>
        </w:div>
        <w:div w:id="1216041769">
          <w:marLeft w:val="0"/>
          <w:marRight w:val="0"/>
          <w:marTop w:val="0"/>
          <w:marBottom w:val="0"/>
          <w:divBdr>
            <w:top w:val="none" w:sz="0" w:space="0" w:color="auto"/>
            <w:left w:val="none" w:sz="0" w:space="0" w:color="auto"/>
            <w:bottom w:val="none" w:sz="0" w:space="0" w:color="auto"/>
            <w:right w:val="none" w:sz="0" w:space="0" w:color="auto"/>
          </w:divBdr>
        </w:div>
        <w:div w:id="1930039486">
          <w:marLeft w:val="0"/>
          <w:marRight w:val="0"/>
          <w:marTop w:val="0"/>
          <w:marBottom w:val="0"/>
          <w:divBdr>
            <w:top w:val="none" w:sz="0" w:space="0" w:color="auto"/>
            <w:left w:val="none" w:sz="0" w:space="0" w:color="auto"/>
            <w:bottom w:val="none" w:sz="0" w:space="0" w:color="auto"/>
            <w:right w:val="none" w:sz="0" w:space="0" w:color="auto"/>
          </w:divBdr>
        </w:div>
        <w:div w:id="1639796054">
          <w:marLeft w:val="0"/>
          <w:marRight w:val="0"/>
          <w:marTop w:val="0"/>
          <w:marBottom w:val="0"/>
          <w:divBdr>
            <w:top w:val="none" w:sz="0" w:space="0" w:color="auto"/>
            <w:left w:val="none" w:sz="0" w:space="0" w:color="auto"/>
            <w:bottom w:val="none" w:sz="0" w:space="0" w:color="auto"/>
            <w:right w:val="none" w:sz="0" w:space="0" w:color="auto"/>
          </w:divBdr>
        </w:div>
        <w:div w:id="1969318990">
          <w:marLeft w:val="0"/>
          <w:marRight w:val="0"/>
          <w:marTop w:val="0"/>
          <w:marBottom w:val="0"/>
          <w:divBdr>
            <w:top w:val="none" w:sz="0" w:space="0" w:color="auto"/>
            <w:left w:val="none" w:sz="0" w:space="0" w:color="auto"/>
            <w:bottom w:val="none" w:sz="0" w:space="0" w:color="auto"/>
            <w:right w:val="none" w:sz="0" w:space="0" w:color="auto"/>
          </w:divBdr>
        </w:div>
        <w:div w:id="545725679">
          <w:marLeft w:val="0"/>
          <w:marRight w:val="0"/>
          <w:marTop w:val="0"/>
          <w:marBottom w:val="0"/>
          <w:divBdr>
            <w:top w:val="none" w:sz="0" w:space="0" w:color="auto"/>
            <w:left w:val="none" w:sz="0" w:space="0" w:color="auto"/>
            <w:bottom w:val="none" w:sz="0" w:space="0" w:color="auto"/>
            <w:right w:val="none" w:sz="0" w:space="0" w:color="auto"/>
          </w:divBdr>
        </w:div>
        <w:div w:id="2136023200">
          <w:marLeft w:val="0"/>
          <w:marRight w:val="0"/>
          <w:marTop w:val="0"/>
          <w:marBottom w:val="0"/>
          <w:divBdr>
            <w:top w:val="none" w:sz="0" w:space="0" w:color="auto"/>
            <w:left w:val="none" w:sz="0" w:space="0" w:color="auto"/>
            <w:bottom w:val="none" w:sz="0" w:space="0" w:color="auto"/>
            <w:right w:val="none" w:sz="0" w:space="0" w:color="auto"/>
          </w:divBdr>
        </w:div>
        <w:div w:id="1039668621">
          <w:marLeft w:val="0"/>
          <w:marRight w:val="0"/>
          <w:marTop w:val="0"/>
          <w:marBottom w:val="0"/>
          <w:divBdr>
            <w:top w:val="none" w:sz="0" w:space="0" w:color="auto"/>
            <w:left w:val="none" w:sz="0" w:space="0" w:color="auto"/>
            <w:bottom w:val="none" w:sz="0" w:space="0" w:color="auto"/>
            <w:right w:val="none" w:sz="0" w:space="0" w:color="auto"/>
          </w:divBdr>
        </w:div>
        <w:div w:id="1162313445">
          <w:marLeft w:val="0"/>
          <w:marRight w:val="0"/>
          <w:marTop w:val="0"/>
          <w:marBottom w:val="0"/>
          <w:divBdr>
            <w:top w:val="none" w:sz="0" w:space="0" w:color="auto"/>
            <w:left w:val="none" w:sz="0" w:space="0" w:color="auto"/>
            <w:bottom w:val="none" w:sz="0" w:space="0" w:color="auto"/>
            <w:right w:val="none" w:sz="0" w:space="0" w:color="auto"/>
          </w:divBdr>
        </w:div>
        <w:div w:id="1348211195">
          <w:marLeft w:val="0"/>
          <w:marRight w:val="0"/>
          <w:marTop w:val="0"/>
          <w:marBottom w:val="0"/>
          <w:divBdr>
            <w:top w:val="none" w:sz="0" w:space="0" w:color="auto"/>
            <w:left w:val="none" w:sz="0" w:space="0" w:color="auto"/>
            <w:bottom w:val="none" w:sz="0" w:space="0" w:color="auto"/>
            <w:right w:val="none" w:sz="0" w:space="0" w:color="auto"/>
          </w:divBdr>
        </w:div>
        <w:div w:id="1770270317">
          <w:marLeft w:val="0"/>
          <w:marRight w:val="0"/>
          <w:marTop w:val="0"/>
          <w:marBottom w:val="0"/>
          <w:divBdr>
            <w:top w:val="none" w:sz="0" w:space="0" w:color="auto"/>
            <w:left w:val="none" w:sz="0" w:space="0" w:color="auto"/>
            <w:bottom w:val="none" w:sz="0" w:space="0" w:color="auto"/>
            <w:right w:val="none" w:sz="0" w:space="0" w:color="auto"/>
          </w:divBdr>
        </w:div>
        <w:div w:id="370618505">
          <w:marLeft w:val="0"/>
          <w:marRight w:val="0"/>
          <w:marTop w:val="0"/>
          <w:marBottom w:val="0"/>
          <w:divBdr>
            <w:top w:val="none" w:sz="0" w:space="0" w:color="auto"/>
            <w:left w:val="none" w:sz="0" w:space="0" w:color="auto"/>
            <w:bottom w:val="none" w:sz="0" w:space="0" w:color="auto"/>
            <w:right w:val="none" w:sz="0" w:space="0" w:color="auto"/>
          </w:divBdr>
        </w:div>
        <w:div w:id="33651895">
          <w:marLeft w:val="0"/>
          <w:marRight w:val="0"/>
          <w:marTop w:val="0"/>
          <w:marBottom w:val="0"/>
          <w:divBdr>
            <w:top w:val="none" w:sz="0" w:space="0" w:color="auto"/>
            <w:left w:val="none" w:sz="0" w:space="0" w:color="auto"/>
            <w:bottom w:val="none" w:sz="0" w:space="0" w:color="auto"/>
            <w:right w:val="none" w:sz="0" w:space="0" w:color="auto"/>
          </w:divBdr>
        </w:div>
        <w:div w:id="867714190">
          <w:marLeft w:val="0"/>
          <w:marRight w:val="0"/>
          <w:marTop w:val="0"/>
          <w:marBottom w:val="0"/>
          <w:divBdr>
            <w:top w:val="none" w:sz="0" w:space="0" w:color="auto"/>
            <w:left w:val="none" w:sz="0" w:space="0" w:color="auto"/>
            <w:bottom w:val="none" w:sz="0" w:space="0" w:color="auto"/>
            <w:right w:val="none" w:sz="0" w:space="0" w:color="auto"/>
          </w:divBdr>
        </w:div>
        <w:div w:id="651370358">
          <w:marLeft w:val="0"/>
          <w:marRight w:val="0"/>
          <w:marTop w:val="0"/>
          <w:marBottom w:val="0"/>
          <w:divBdr>
            <w:top w:val="none" w:sz="0" w:space="0" w:color="auto"/>
            <w:left w:val="none" w:sz="0" w:space="0" w:color="auto"/>
            <w:bottom w:val="none" w:sz="0" w:space="0" w:color="auto"/>
            <w:right w:val="none" w:sz="0" w:space="0" w:color="auto"/>
          </w:divBdr>
        </w:div>
        <w:div w:id="148787938">
          <w:marLeft w:val="0"/>
          <w:marRight w:val="0"/>
          <w:marTop w:val="0"/>
          <w:marBottom w:val="0"/>
          <w:divBdr>
            <w:top w:val="none" w:sz="0" w:space="0" w:color="auto"/>
            <w:left w:val="none" w:sz="0" w:space="0" w:color="auto"/>
            <w:bottom w:val="none" w:sz="0" w:space="0" w:color="auto"/>
            <w:right w:val="none" w:sz="0" w:space="0" w:color="auto"/>
          </w:divBdr>
        </w:div>
        <w:div w:id="1507474070">
          <w:marLeft w:val="0"/>
          <w:marRight w:val="0"/>
          <w:marTop w:val="0"/>
          <w:marBottom w:val="0"/>
          <w:divBdr>
            <w:top w:val="none" w:sz="0" w:space="0" w:color="auto"/>
            <w:left w:val="none" w:sz="0" w:space="0" w:color="auto"/>
            <w:bottom w:val="none" w:sz="0" w:space="0" w:color="auto"/>
            <w:right w:val="none" w:sz="0" w:space="0" w:color="auto"/>
          </w:divBdr>
        </w:div>
        <w:div w:id="546991188">
          <w:marLeft w:val="0"/>
          <w:marRight w:val="0"/>
          <w:marTop w:val="0"/>
          <w:marBottom w:val="0"/>
          <w:divBdr>
            <w:top w:val="none" w:sz="0" w:space="0" w:color="auto"/>
            <w:left w:val="none" w:sz="0" w:space="0" w:color="auto"/>
            <w:bottom w:val="none" w:sz="0" w:space="0" w:color="auto"/>
            <w:right w:val="none" w:sz="0" w:space="0" w:color="auto"/>
          </w:divBdr>
        </w:div>
        <w:div w:id="20131589">
          <w:marLeft w:val="0"/>
          <w:marRight w:val="0"/>
          <w:marTop w:val="0"/>
          <w:marBottom w:val="0"/>
          <w:divBdr>
            <w:top w:val="none" w:sz="0" w:space="0" w:color="auto"/>
            <w:left w:val="none" w:sz="0" w:space="0" w:color="auto"/>
            <w:bottom w:val="none" w:sz="0" w:space="0" w:color="auto"/>
            <w:right w:val="none" w:sz="0" w:space="0" w:color="auto"/>
          </w:divBdr>
        </w:div>
        <w:div w:id="1718165420">
          <w:marLeft w:val="0"/>
          <w:marRight w:val="0"/>
          <w:marTop w:val="0"/>
          <w:marBottom w:val="0"/>
          <w:divBdr>
            <w:top w:val="none" w:sz="0" w:space="0" w:color="auto"/>
            <w:left w:val="none" w:sz="0" w:space="0" w:color="auto"/>
            <w:bottom w:val="none" w:sz="0" w:space="0" w:color="auto"/>
            <w:right w:val="none" w:sz="0" w:space="0" w:color="auto"/>
          </w:divBdr>
        </w:div>
        <w:div w:id="340737935">
          <w:marLeft w:val="0"/>
          <w:marRight w:val="0"/>
          <w:marTop w:val="0"/>
          <w:marBottom w:val="0"/>
          <w:divBdr>
            <w:top w:val="none" w:sz="0" w:space="0" w:color="auto"/>
            <w:left w:val="none" w:sz="0" w:space="0" w:color="auto"/>
            <w:bottom w:val="none" w:sz="0" w:space="0" w:color="auto"/>
            <w:right w:val="none" w:sz="0" w:space="0" w:color="auto"/>
          </w:divBdr>
        </w:div>
        <w:div w:id="1703239180">
          <w:marLeft w:val="0"/>
          <w:marRight w:val="0"/>
          <w:marTop w:val="0"/>
          <w:marBottom w:val="0"/>
          <w:divBdr>
            <w:top w:val="none" w:sz="0" w:space="0" w:color="auto"/>
            <w:left w:val="none" w:sz="0" w:space="0" w:color="auto"/>
            <w:bottom w:val="none" w:sz="0" w:space="0" w:color="auto"/>
            <w:right w:val="none" w:sz="0" w:space="0" w:color="auto"/>
          </w:divBdr>
        </w:div>
        <w:div w:id="262811377">
          <w:marLeft w:val="0"/>
          <w:marRight w:val="0"/>
          <w:marTop w:val="0"/>
          <w:marBottom w:val="0"/>
          <w:divBdr>
            <w:top w:val="none" w:sz="0" w:space="0" w:color="auto"/>
            <w:left w:val="none" w:sz="0" w:space="0" w:color="auto"/>
            <w:bottom w:val="none" w:sz="0" w:space="0" w:color="auto"/>
            <w:right w:val="none" w:sz="0" w:space="0" w:color="auto"/>
          </w:divBdr>
        </w:div>
        <w:div w:id="2066563823">
          <w:marLeft w:val="0"/>
          <w:marRight w:val="0"/>
          <w:marTop w:val="0"/>
          <w:marBottom w:val="0"/>
          <w:divBdr>
            <w:top w:val="none" w:sz="0" w:space="0" w:color="auto"/>
            <w:left w:val="none" w:sz="0" w:space="0" w:color="auto"/>
            <w:bottom w:val="none" w:sz="0" w:space="0" w:color="auto"/>
            <w:right w:val="none" w:sz="0" w:space="0" w:color="auto"/>
          </w:divBdr>
        </w:div>
        <w:div w:id="1789816296">
          <w:marLeft w:val="0"/>
          <w:marRight w:val="0"/>
          <w:marTop w:val="0"/>
          <w:marBottom w:val="0"/>
          <w:divBdr>
            <w:top w:val="none" w:sz="0" w:space="0" w:color="auto"/>
            <w:left w:val="none" w:sz="0" w:space="0" w:color="auto"/>
            <w:bottom w:val="none" w:sz="0" w:space="0" w:color="auto"/>
            <w:right w:val="none" w:sz="0" w:space="0" w:color="auto"/>
          </w:divBdr>
        </w:div>
        <w:div w:id="267204681">
          <w:marLeft w:val="0"/>
          <w:marRight w:val="0"/>
          <w:marTop w:val="0"/>
          <w:marBottom w:val="0"/>
          <w:divBdr>
            <w:top w:val="none" w:sz="0" w:space="0" w:color="auto"/>
            <w:left w:val="none" w:sz="0" w:space="0" w:color="auto"/>
            <w:bottom w:val="none" w:sz="0" w:space="0" w:color="auto"/>
            <w:right w:val="none" w:sz="0" w:space="0" w:color="auto"/>
          </w:divBdr>
        </w:div>
      </w:divsChild>
    </w:div>
    <w:div w:id="1932935341">
      <w:bodyDiv w:val="1"/>
      <w:marLeft w:val="0"/>
      <w:marRight w:val="0"/>
      <w:marTop w:val="0"/>
      <w:marBottom w:val="0"/>
      <w:divBdr>
        <w:top w:val="none" w:sz="0" w:space="0" w:color="auto"/>
        <w:left w:val="none" w:sz="0" w:space="0" w:color="auto"/>
        <w:bottom w:val="none" w:sz="0" w:space="0" w:color="auto"/>
        <w:right w:val="none" w:sz="0" w:space="0" w:color="auto"/>
      </w:divBdr>
    </w:div>
    <w:div w:id="1936161195">
      <w:bodyDiv w:val="1"/>
      <w:marLeft w:val="0"/>
      <w:marRight w:val="0"/>
      <w:marTop w:val="0"/>
      <w:marBottom w:val="0"/>
      <w:divBdr>
        <w:top w:val="none" w:sz="0" w:space="0" w:color="auto"/>
        <w:left w:val="none" w:sz="0" w:space="0" w:color="auto"/>
        <w:bottom w:val="none" w:sz="0" w:space="0" w:color="auto"/>
        <w:right w:val="none" w:sz="0" w:space="0" w:color="auto"/>
      </w:divBdr>
    </w:div>
    <w:div w:id="1962959966">
      <w:bodyDiv w:val="1"/>
      <w:marLeft w:val="0"/>
      <w:marRight w:val="0"/>
      <w:marTop w:val="0"/>
      <w:marBottom w:val="0"/>
      <w:divBdr>
        <w:top w:val="none" w:sz="0" w:space="0" w:color="auto"/>
        <w:left w:val="none" w:sz="0" w:space="0" w:color="auto"/>
        <w:bottom w:val="none" w:sz="0" w:space="0" w:color="auto"/>
        <w:right w:val="none" w:sz="0" w:space="0" w:color="auto"/>
      </w:divBdr>
    </w:div>
    <w:div w:id="1986355996">
      <w:bodyDiv w:val="1"/>
      <w:marLeft w:val="0"/>
      <w:marRight w:val="0"/>
      <w:marTop w:val="0"/>
      <w:marBottom w:val="0"/>
      <w:divBdr>
        <w:top w:val="none" w:sz="0" w:space="0" w:color="auto"/>
        <w:left w:val="none" w:sz="0" w:space="0" w:color="auto"/>
        <w:bottom w:val="none" w:sz="0" w:space="0" w:color="auto"/>
        <w:right w:val="none" w:sz="0" w:space="0" w:color="auto"/>
      </w:divBdr>
    </w:div>
    <w:div w:id="2005276785">
      <w:bodyDiv w:val="1"/>
      <w:marLeft w:val="0"/>
      <w:marRight w:val="0"/>
      <w:marTop w:val="0"/>
      <w:marBottom w:val="0"/>
      <w:divBdr>
        <w:top w:val="none" w:sz="0" w:space="0" w:color="auto"/>
        <w:left w:val="none" w:sz="0" w:space="0" w:color="auto"/>
        <w:bottom w:val="none" w:sz="0" w:space="0" w:color="auto"/>
        <w:right w:val="none" w:sz="0" w:space="0" w:color="auto"/>
      </w:divBdr>
    </w:div>
    <w:div w:id="2020302944">
      <w:bodyDiv w:val="1"/>
      <w:marLeft w:val="0"/>
      <w:marRight w:val="0"/>
      <w:marTop w:val="0"/>
      <w:marBottom w:val="0"/>
      <w:divBdr>
        <w:top w:val="none" w:sz="0" w:space="0" w:color="auto"/>
        <w:left w:val="none" w:sz="0" w:space="0" w:color="auto"/>
        <w:bottom w:val="none" w:sz="0" w:space="0" w:color="auto"/>
        <w:right w:val="none" w:sz="0" w:space="0" w:color="auto"/>
      </w:divBdr>
    </w:div>
    <w:div w:id="2074228904">
      <w:bodyDiv w:val="1"/>
      <w:marLeft w:val="0"/>
      <w:marRight w:val="0"/>
      <w:marTop w:val="0"/>
      <w:marBottom w:val="0"/>
      <w:divBdr>
        <w:top w:val="none" w:sz="0" w:space="0" w:color="auto"/>
        <w:left w:val="none" w:sz="0" w:space="0" w:color="auto"/>
        <w:bottom w:val="none" w:sz="0" w:space="0" w:color="auto"/>
        <w:right w:val="none" w:sz="0" w:space="0" w:color="auto"/>
      </w:divBdr>
      <w:divsChild>
        <w:div w:id="1524634725">
          <w:marLeft w:val="0"/>
          <w:marRight w:val="0"/>
          <w:marTop w:val="0"/>
          <w:marBottom w:val="0"/>
          <w:divBdr>
            <w:top w:val="none" w:sz="0" w:space="0" w:color="auto"/>
            <w:left w:val="none" w:sz="0" w:space="0" w:color="auto"/>
            <w:bottom w:val="none" w:sz="0" w:space="0" w:color="auto"/>
            <w:right w:val="none" w:sz="0" w:space="0" w:color="auto"/>
          </w:divBdr>
        </w:div>
      </w:divsChild>
    </w:div>
    <w:div w:id="2097432261">
      <w:bodyDiv w:val="1"/>
      <w:marLeft w:val="0"/>
      <w:marRight w:val="0"/>
      <w:marTop w:val="0"/>
      <w:marBottom w:val="0"/>
      <w:divBdr>
        <w:top w:val="none" w:sz="0" w:space="0" w:color="auto"/>
        <w:left w:val="none" w:sz="0" w:space="0" w:color="auto"/>
        <w:bottom w:val="none" w:sz="0" w:space="0" w:color="auto"/>
        <w:right w:val="none" w:sz="0" w:space="0" w:color="auto"/>
      </w:divBdr>
      <w:divsChild>
        <w:div w:id="1725714813">
          <w:marLeft w:val="0"/>
          <w:marRight w:val="0"/>
          <w:marTop w:val="0"/>
          <w:marBottom w:val="0"/>
          <w:divBdr>
            <w:top w:val="none" w:sz="0" w:space="0" w:color="auto"/>
            <w:left w:val="none" w:sz="0" w:space="0" w:color="auto"/>
            <w:bottom w:val="none" w:sz="0" w:space="0" w:color="auto"/>
            <w:right w:val="none" w:sz="0" w:space="0" w:color="auto"/>
          </w:divBdr>
        </w:div>
        <w:div w:id="1351837844">
          <w:marLeft w:val="0"/>
          <w:marRight w:val="0"/>
          <w:marTop w:val="0"/>
          <w:marBottom w:val="0"/>
          <w:divBdr>
            <w:top w:val="none" w:sz="0" w:space="0" w:color="auto"/>
            <w:left w:val="none" w:sz="0" w:space="0" w:color="auto"/>
            <w:bottom w:val="none" w:sz="0" w:space="0" w:color="auto"/>
            <w:right w:val="none" w:sz="0" w:space="0" w:color="auto"/>
          </w:divBdr>
        </w:div>
        <w:div w:id="209073649">
          <w:marLeft w:val="0"/>
          <w:marRight w:val="0"/>
          <w:marTop w:val="0"/>
          <w:marBottom w:val="0"/>
          <w:divBdr>
            <w:top w:val="none" w:sz="0" w:space="0" w:color="auto"/>
            <w:left w:val="none" w:sz="0" w:space="0" w:color="auto"/>
            <w:bottom w:val="none" w:sz="0" w:space="0" w:color="auto"/>
            <w:right w:val="none" w:sz="0" w:space="0" w:color="auto"/>
          </w:divBdr>
        </w:div>
        <w:div w:id="2041199800">
          <w:marLeft w:val="0"/>
          <w:marRight w:val="0"/>
          <w:marTop w:val="0"/>
          <w:marBottom w:val="0"/>
          <w:divBdr>
            <w:top w:val="none" w:sz="0" w:space="0" w:color="auto"/>
            <w:left w:val="none" w:sz="0" w:space="0" w:color="auto"/>
            <w:bottom w:val="none" w:sz="0" w:space="0" w:color="auto"/>
            <w:right w:val="none" w:sz="0" w:space="0" w:color="auto"/>
          </w:divBdr>
        </w:div>
      </w:divsChild>
    </w:div>
    <w:div w:id="2140419206">
      <w:bodyDiv w:val="1"/>
      <w:marLeft w:val="0"/>
      <w:marRight w:val="0"/>
      <w:marTop w:val="0"/>
      <w:marBottom w:val="0"/>
      <w:divBdr>
        <w:top w:val="none" w:sz="0" w:space="0" w:color="auto"/>
        <w:left w:val="none" w:sz="0" w:space="0" w:color="auto"/>
        <w:bottom w:val="none" w:sz="0" w:space="0" w:color="auto"/>
        <w:right w:val="none" w:sz="0" w:space="0" w:color="auto"/>
      </w:divBdr>
    </w:div>
    <w:div w:id="214534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7219E-2276-4D87-A950-6BB5AE670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135</Pages>
  <Words>36186</Words>
  <Characters>206264</Characters>
  <Application>Microsoft Office Word</Application>
  <DocSecurity>0</DocSecurity>
  <Lines>1718</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dc:description/>
  <cp:lastModifiedBy>Expert1178q56@outlook.com</cp:lastModifiedBy>
  <cp:revision>15</cp:revision>
  <dcterms:created xsi:type="dcterms:W3CDTF">2021-10-26T12:48:00Z</dcterms:created>
  <dcterms:modified xsi:type="dcterms:W3CDTF">2021-11-22T07:34:00Z</dcterms:modified>
</cp:coreProperties>
</file>